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D2" w:rsidRPr="00500A73" w:rsidRDefault="00F713D2" w:rsidP="00F517BB">
      <w:pPr>
        <w:rPr>
          <w:rFonts w:ascii="Arial Narrow" w:hAnsi="Arial Narrow" w:cs="Arial"/>
          <w:sz w:val="24"/>
          <w:szCs w:val="24"/>
          <w:lang w:val="ro-RO"/>
        </w:rPr>
      </w:pPr>
      <w:r w:rsidRPr="00500A73">
        <w:rPr>
          <w:rFonts w:ascii="Arial Narrow" w:hAnsi="Arial Narrow" w:cs="Arial"/>
          <w:noProof/>
          <w:sz w:val="24"/>
          <w:szCs w:val="24"/>
          <w:lang w:val="ro-RO" w:eastAsia="ro-RO"/>
        </w:rPr>
        <w:drawing>
          <wp:anchor distT="0" distB="0" distL="114300" distR="114300" simplePos="0" relativeHeight="251659264" behindDoc="1" locked="0" layoutInCell="1" allowOverlap="1">
            <wp:simplePos x="0" y="0"/>
            <wp:positionH relativeFrom="column">
              <wp:posOffset>-295275</wp:posOffset>
            </wp:positionH>
            <wp:positionV relativeFrom="paragraph">
              <wp:posOffset>-571500</wp:posOffset>
            </wp:positionV>
            <wp:extent cx="6200775" cy="1190625"/>
            <wp:effectExtent l="19050" t="0" r="9525" b="0"/>
            <wp:wrapNone/>
            <wp:docPr id="1" name="Picture 1" descr="Description: PNL-Memo header alb 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NL-Memo header alb negru"/>
                    <pic:cNvPicPr>
                      <a:picLocks noChangeAspect="1" noChangeArrowheads="1"/>
                    </pic:cNvPicPr>
                  </pic:nvPicPr>
                  <pic:blipFill>
                    <a:blip r:embed="rId7" cstate="print"/>
                    <a:srcRect/>
                    <a:stretch>
                      <a:fillRect/>
                    </a:stretch>
                  </pic:blipFill>
                  <pic:spPr bwMode="auto">
                    <a:xfrm>
                      <a:off x="0" y="0"/>
                      <a:ext cx="6200775" cy="1190625"/>
                    </a:xfrm>
                    <a:prstGeom prst="rect">
                      <a:avLst/>
                    </a:prstGeom>
                    <a:noFill/>
                  </pic:spPr>
                </pic:pic>
              </a:graphicData>
            </a:graphic>
          </wp:anchor>
        </w:drawing>
      </w:r>
      <w:r w:rsidR="005E34AF">
        <w:rPr>
          <w:rFonts w:ascii="Arial Narrow" w:hAnsi="Arial Narrow" w:cs="Arial"/>
          <w:noProof/>
          <w:sz w:val="24"/>
          <w:szCs w:val="24"/>
          <w:lang w:val="ro-RO" w:eastAsia="ro-RO"/>
        </w:rPr>
        <w:pict>
          <v:shapetype id="_x0000_t202" coordsize="21600,21600" o:spt="202" path="m,l,21600r21600,l21600,xe">
            <v:stroke joinstyle="miter"/>
            <v:path gradientshapeok="t" o:connecttype="rect"/>
          </v:shapetype>
          <v:shape id="Text Box 2" o:spid="_x0000_s1026" type="#_x0000_t202" style="position:absolute;margin-left:304.05pt;margin-top:-29.25pt;width:180.5pt;height:46.2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G5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EZRGr2LwVSBLU5mc+Ja59PseHtQ2rxnskd2&#10;kWMFnXfodHevjWVDs6OLDSZkybvOdb8Tzw7AcTqB2HDV2iwL18yfaZCuklVCPBLNVh4JisK7LZfE&#10;m5XhPC7eFctlEf6ycUOStbyumbBhjsIKyZ817iDxSRInaWnZ8drCWUpabdbLTqEdBWGX7nM1B8vZ&#10;zX9OwxUBcnmRUhiR4C5KvXKWzD1SkthL50HiBWF6l84CkpKifJ7SPRfs31NCY47TOIonMZ1Jv8gt&#10;cN/r3GjWcwOjo+N9jpOTE82sBFeidq01lHfT+qIUlv65FNDuY6OdYK1GJ7Wa/XoPKFbFa1k/gXSV&#10;BGWBCGHewaKV6gdGI8yOHOvvW6oYRt0HAfJPQwL6RMZtSDyPYKMuLetLCxUVQOXYYDQtl2YaUNtB&#10;8U0LkaYHJ+QtPJmGOzWfWR0eGswHl9RhltkBdLl3XueJu/gNAAD//wMAUEsDBBQABgAIAAAAIQCH&#10;1NVi3wAAAAoBAAAPAAAAZHJzL2Rvd25yZXYueG1sTI9NT8MwDIbvSPyHyEjctmSMVm1Xd0IgriDG&#10;h7Rb1nhtReNUTbaWf084saPtR6+ft9zOthdnGn3nGGG1VCCIa2c6bhA+3p8XGQgfNBvdOyaEH/Kw&#10;ra6vSl0YN/EbnXehETGEfaER2hCGQkpft2S1X7qBON6ObrQ6xHFspBn1FMNtL++USqXVHccPrR7o&#10;saX6e3eyCJ8vx/3XvXptnmwyTG5Wkm0uEW9v5ocNiEBz+IfhTz+qQxWdDu7ExoseIVXZKqIIiyRL&#10;QEQiT/O4OSCs1znIqpSXFapfAAAA//8DAFBLAQItABQABgAIAAAAIQC2gziS/gAAAOEBAAATAAAA&#10;AAAAAAAAAAAAAAAAAABbQ29udGVudF9UeXBlc10ueG1sUEsBAi0AFAAGAAgAAAAhADj9If/WAAAA&#10;lAEAAAsAAAAAAAAAAAAAAAAALwEAAF9yZWxzLy5yZWxzUEsBAi0AFAAGAAgAAAAhADHhgbm2AgAA&#10;uQUAAA4AAAAAAAAAAAAAAAAALgIAAGRycy9lMm9Eb2MueG1sUEsBAi0AFAAGAAgAAAAhAIfU1WLf&#10;AAAACgEAAA8AAAAAAAAAAAAAAAAAEAUAAGRycy9kb3ducmV2LnhtbFBLBQYAAAAABAAEAPMAAAAc&#10;BgAAAAA=&#10;" filled="f" stroked="f">
            <v:textbox>
              <w:txbxContent>
                <w:p w:rsidR="00EB4175" w:rsidRPr="00F713D2" w:rsidRDefault="00EB4175" w:rsidP="00F713D2">
                  <w:pPr>
                    <w:rPr>
                      <w:rFonts w:ascii="Times New Roman" w:hAnsi="Times New Roman"/>
                      <w:color w:val="808080"/>
                      <w:sz w:val="28"/>
                      <w:szCs w:val="28"/>
                      <w:lang w:val="ro-RO"/>
                    </w:rPr>
                  </w:pPr>
                  <w:r w:rsidRPr="00F713D2">
                    <w:rPr>
                      <w:rFonts w:ascii="Times New Roman" w:hAnsi="Times New Roman"/>
                      <w:color w:val="808080"/>
                      <w:sz w:val="28"/>
                      <w:szCs w:val="28"/>
                      <w:lang w:val="es-PY"/>
                    </w:rPr>
                    <w:t>Filiala Teritorial</w:t>
                  </w:r>
                  <w:r w:rsidRPr="00F713D2">
                    <w:rPr>
                      <w:rFonts w:ascii="Times New Roman" w:hAnsi="Times New Roman"/>
                      <w:color w:val="808080"/>
                      <w:sz w:val="28"/>
                      <w:szCs w:val="28"/>
                      <w:lang w:val="ro-RO"/>
                    </w:rPr>
                    <w:t>ă Vrancea</w:t>
                  </w:r>
                </w:p>
              </w:txbxContent>
            </v:textbox>
          </v:shape>
        </w:pict>
      </w:r>
    </w:p>
    <w:p w:rsidR="00F713D2" w:rsidRPr="00500A73" w:rsidRDefault="00F713D2" w:rsidP="00F517BB">
      <w:pPr>
        <w:rPr>
          <w:rFonts w:ascii="Arial Narrow" w:hAnsi="Arial Narrow" w:cs="Arial"/>
          <w:sz w:val="24"/>
          <w:szCs w:val="24"/>
          <w:lang w:val="ro-RO"/>
        </w:rPr>
      </w:pPr>
    </w:p>
    <w:p w:rsidR="00F713D2" w:rsidRPr="00500A73" w:rsidRDefault="00F713D2" w:rsidP="00F517BB">
      <w:pPr>
        <w:rPr>
          <w:rFonts w:ascii="Arial Narrow" w:hAnsi="Arial Narrow" w:cs="Arial"/>
          <w:sz w:val="24"/>
          <w:szCs w:val="24"/>
          <w:lang w:val="ro-RO"/>
        </w:rPr>
      </w:pPr>
    </w:p>
    <w:p w:rsidR="00F517BB" w:rsidRPr="00500A73" w:rsidRDefault="00F517BB" w:rsidP="00F517BB">
      <w:pPr>
        <w:rPr>
          <w:rFonts w:ascii="Arial Narrow" w:hAnsi="Arial Narrow" w:cs="Arial"/>
          <w:sz w:val="24"/>
          <w:szCs w:val="24"/>
          <w:lang w:val="ro-RO"/>
        </w:rPr>
      </w:pPr>
      <w:r w:rsidRPr="00500A73">
        <w:rPr>
          <w:rFonts w:ascii="Arial Narrow" w:hAnsi="Arial Narrow" w:cs="Arial"/>
          <w:sz w:val="24"/>
          <w:szCs w:val="24"/>
          <w:lang w:val="ro-RO"/>
        </w:rPr>
        <w:t xml:space="preserve">Către,  </w:t>
      </w:r>
      <w:r w:rsidRPr="00500A73">
        <w:rPr>
          <w:rFonts w:ascii="Arial Narrow" w:hAnsi="Arial Narrow" w:cs="Arial"/>
          <w:b/>
          <w:sz w:val="24"/>
          <w:szCs w:val="24"/>
          <w:lang w:val="ro-RO"/>
        </w:rPr>
        <w:t>BIROUL ELECTORAL JUDEŢEAN NR.41 VRANCEA</w:t>
      </w:r>
    </w:p>
    <w:p w:rsidR="00F517BB" w:rsidRPr="00500A73" w:rsidRDefault="00F517BB" w:rsidP="00F517BB">
      <w:pPr>
        <w:rPr>
          <w:rFonts w:ascii="Arial Narrow" w:hAnsi="Arial Narrow" w:cs="Arial"/>
          <w:sz w:val="24"/>
          <w:szCs w:val="24"/>
          <w:lang w:val="ro-RO"/>
        </w:rPr>
      </w:pPr>
    </w:p>
    <w:p w:rsidR="00F517BB" w:rsidRPr="00500A73" w:rsidRDefault="00F517BB" w:rsidP="00F517BB">
      <w:pPr>
        <w:spacing w:after="0"/>
        <w:rPr>
          <w:rFonts w:ascii="Arial Narrow" w:hAnsi="Arial Narrow" w:cs="Arial"/>
          <w:sz w:val="24"/>
          <w:szCs w:val="24"/>
          <w:lang w:val="ro-RO"/>
        </w:rPr>
      </w:pPr>
      <w:r w:rsidRPr="00500A73">
        <w:rPr>
          <w:rFonts w:ascii="Arial Narrow" w:hAnsi="Arial Narrow" w:cs="Arial"/>
          <w:sz w:val="24"/>
          <w:szCs w:val="24"/>
          <w:lang w:val="ro-RO"/>
        </w:rPr>
        <w:t>În atenţia,           Doamnei Preşedinte</w:t>
      </w:r>
      <w:r w:rsidR="007B0944" w:rsidRPr="00500A73">
        <w:rPr>
          <w:rFonts w:ascii="Arial Narrow" w:hAnsi="Arial Narrow" w:cs="Arial"/>
          <w:sz w:val="24"/>
          <w:szCs w:val="24"/>
          <w:lang w:val="ro-RO"/>
        </w:rPr>
        <w:t>,</w:t>
      </w:r>
    </w:p>
    <w:p w:rsidR="00F517BB" w:rsidRPr="00500A73" w:rsidRDefault="00F517BB" w:rsidP="00F517BB">
      <w:pPr>
        <w:spacing w:after="0"/>
        <w:rPr>
          <w:rFonts w:ascii="Arial Narrow" w:hAnsi="Arial Narrow" w:cs="Arial"/>
          <w:sz w:val="24"/>
          <w:szCs w:val="24"/>
          <w:lang w:val="ro-RO"/>
        </w:rPr>
      </w:pPr>
      <w:r w:rsidRPr="00500A73">
        <w:rPr>
          <w:rFonts w:ascii="Arial Narrow" w:hAnsi="Arial Narrow" w:cs="Arial"/>
          <w:sz w:val="24"/>
          <w:szCs w:val="24"/>
          <w:lang w:val="ro-RO"/>
        </w:rPr>
        <w:t xml:space="preserve">                               Judecător  </w:t>
      </w:r>
      <w:r w:rsidRPr="00500A73">
        <w:rPr>
          <w:rFonts w:ascii="Arial Narrow" w:hAnsi="Arial Narrow" w:cs="Arial"/>
          <w:sz w:val="24"/>
          <w:szCs w:val="24"/>
        </w:rPr>
        <w:t>Croitoru Săndina Mariana</w:t>
      </w:r>
    </w:p>
    <w:p w:rsidR="00F517BB" w:rsidRPr="00500A73" w:rsidRDefault="00F517BB" w:rsidP="00F517BB">
      <w:pPr>
        <w:ind w:firstLine="964"/>
        <w:jc w:val="both"/>
        <w:rPr>
          <w:rFonts w:ascii="Arial Narrow" w:hAnsi="Arial Narrow" w:cs="Arial"/>
          <w:sz w:val="24"/>
          <w:szCs w:val="24"/>
          <w:lang w:val="ro-RO"/>
        </w:rPr>
      </w:pPr>
    </w:p>
    <w:p w:rsidR="00F517BB" w:rsidRPr="00500A73" w:rsidRDefault="00F517BB" w:rsidP="00F517BB">
      <w:pPr>
        <w:ind w:firstLine="964"/>
        <w:jc w:val="both"/>
        <w:rPr>
          <w:rFonts w:ascii="Arial Narrow" w:hAnsi="Arial Narrow" w:cs="Arial"/>
          <w:sz w:val="24"/>
          <w:szCs w:val="24"/>
          <w:lang w:val="ro-RO"/>
        </w:rPr>
      </w:pPr>
      <w:r w:rsidRPr="00500A73">
        <w:rPr>
          <w:rFonts w:ascii="Arial Narrow" w:hAnsi="Arial Narrow" w:cs="Arial"/>
          <w:sz w:val="24"/>
          <w:szCs w:val="24"/>
          <w:lang w:val="ro-RO"/>
        </w:rPr>
        <w:t xml:space="preserve">Subscrisa, </w:t>
      </w:r>
      <w:r w:rsidR="00500A73" w:rsidRPr="00500A73">
        <w:rPr>
          <w:rFonts w:ascii="Arial Narrow" w:hAnsi="Arial Narrow" w:cs="Arial"/>
          <w:sz w:val="24"/>
          <w:szCs w:val="24"/>
          <w:lang w:val="ro-RO"/>
        </w:rPr>
        <w:t>Filiala Vrancea a Partidului Nat</w:t>
      </w:r>
      <w:r w:rsidRPr="00500A73">
        <w:rPr>
          <w:rFonts w:ascii="Arial Narrow" w:hAnsi="Arial Narrow" w:cs="Arial"/>
          <w:sz w:val="24"/>
          <w:szCs w:val="24"/>
          <w:lang w:val="ro-RO"/>
        </w:rPr>
        <w:t xml:space="preserve">ional Liberal, cu sediul în </w:t>
      </w:r>
      <w:r w:rsidRPr="00500A73">
        <w:rPr>
          <w:rFonts w:ascii="Arial Narrow" w:hAnsi="Arial Narrow" w:cs="Arial"/>
          <w:sz w:val="24"/>
          <w:szCs w:val="24"/>
        </w:rPr>
        <w:t>Mun. Foc</w:t>
      </w:r>
      <w:r w:rsidR="00500A73" w:rsidRPr="00500A73">
        <w:rPr>
          <w:rFonts w:ascii="Arial Narrow" w:hAnsi="Arial Narrow" w:cs="Arial"/>
          <w:sz w:val="24"/>
          <w:szCs w:val="24"/>
        </w:rPr>
        <w:t>s</w:t>
      </w:r>
      <w:r w:rsidRPr="00500A73">
        <w:rPr>
          <w:rFonts w:ascii="Arial Narrow" w:hAnsi="Arial Narrow" w:cs="Arial"/>
          <w:sz w:val="24"/>
          <w:szCs w:val="24"/>
        </w:rPr>
        <w:t>ani, Bld. Independenţei, nr. 8</w:t>
      </w:r>
      <w:r w:rsidRPr="00500A73">
        <w:rPr>
          <w:rFonts w:ascii="Arial Narrow" w:hAnsi="Arial Narrow" w:cs="Arial"/>
          <w:sz w:val="24"/>
          <w:szCs w:val="24"/>
          <w:lang w:val="ro-RO"/>
        </w:rPr>
        <w:t>, Jud. Vrancea, prin reprezentant legal, deputat Nini SĂPUNARU în calitate de Președinte, în temeiul art. 32  din Legea nr. 33/2007 privind organi</w:t>
      </w:r>
      <w:r w:rsidR="00500A73" w:rsidRPr="00500A73">
        <w:rPr>
          <w:rFonts w:ascii="Arial Narrow" w:hAnsi="Arial Narrow" w:cs="Arial"/>
          <w:sz w:val="24"/>
          <w:szCs w:val="24"/>
          <w:lang w:val="ro-RO"/>
        </w:rPr>
        <w:t>zarea s</w:t>
      </w:r>
      <w:r w:rsidRPr="00500A73">
        <w:rPr>
          <w:rFonts w:ascii="Arial Narrow" w:hAnsi="Arial Narrow" w:cs="Arial"/>
          <w:sz w:val="24"/>
          <w:szCs w:val="24"/>
          <w:lang w:val="ro-RO"/>
        </w:rPr>
        <w:t xml:space="preserve">i desfășurarea alegerilor pentru Parlamentul European, </w:t>
      </w:r>
    </w:p>
    <w:p w:rsidR="00F517BB" w:rsidRPr="00500A73" w:rsidRDefault="00F517BB" w:rsidP="00F517BB">
      <w:pPr>
        <w:jc w:val="both"/>
        <w:rPr>
          <w:rFonts w:ascii="Arial Narrow" w:hAnsi="Arial Narrow" w:cs="Arial"/>
          <w:sz w:val="24"/>
          <w:szCs w:val="24"/>
          <w:lang w:val="ro-RO"/>
        </w:rPr>
      </w:pPr>
      <w:r w:rsidRPr="00500A73">
        <w:rPr>
          <w:rFonts w:ascii="Arial Narrow" w:hAnsi="Arial Narrow" w:cs="Arial"/>
          <w:sz w:val="24"/>
          <w:szCs w:val="24"/>
          <w:lang w:val="ro-RO"/>
        </w:rPr>
        <w:t xml:space="preserve">Formulăm în termen legal prezenta, </w:t>
      </w:r>
    </w:p>
    <w:p w:rsidR="00DE68A5" w:rsidRPr="00500A73" w:rsidRDefault="00DE68A5" w:rsidP="00DE68A5">
      <w:pPr>
        <w:jc w:val="center"/>
        <w:rPr>
          <w:rFonts w:ascii="Arial Narrow" w:hAnsi="Arial Narrow" w:cs="Arial"/>
          <w:sz w:val="24"/>
          <w:szCs w:val="24"/>
          <w:lang w:val="ro-RO"/>
        </w:rPr>
      </w:pPr>
    </w:p>
    <w:p w:rsidR="00F517BB" w:rsidRPr="00500A73" w:rsidRDefault="00F517BB" w:rsidP="00DE68A5">
      <w:pPr>
        <w:jc w:val="center"/>
        <w:rPr>
          <w:rFonts w:ascii="Arial Narrow" w:hAnsi="Arial Narrow" w:cs="Arial"/>
          <w:sz w:val="24"/>
          <w:szCs w:val="24"/>
          <w:lang w:val="ro-RO"/>
        </w:rPr>
      </w:pPr>
      <w:r w:rsidRPr="00500A73">
        <w:rPr>
          <w:rFonts w:ascii="Arial Narrow" w:hAnsi="Arial Narrow" w:cs="Arial"/>
          <w:sz w:val="24"/>
          <w:szCs w:val="24"/>
          <w:lang w:val="ro-RO"/>
        </w:rPr>
        <w:t>CONTESTAŢIE</w:t>
      </w:r>
    </w:p>
    <w:p w:rsidR="00F37ABC" w:rsidRPr="00500A73" w:rsidRDefault="00F517BB" w:rsidP="00F517BB">
      <w:pPr>
        <w:jc w:val="both"/>
        <w:rPr>
          <w:rFonts w:ascii="Arial Narrow" w:hAnsi="Arial Narrow" w:cs="Arial"/>
          <w:sz w:val="24"/>
          <w:szCs w:val="24"/>
          <w:lang w:val="ro-RO"/>
        </w:rPr>
      </w:pPr>
      <w:r w:rsidRPr="00500A73">
        <w:rPr>
          <w:rFonts w:ascii="Arial Narrow" w:hAnsi="Arial Narrow" w:cs="Arial"/>
          <w:sz w:val="24"/>
          <w:szCs w:val="24"/>
          <w:lang w:val="ro-RO"/>
        </w:rPr>
        <w:t xml:space="preserve">Privind modul de formare şi componenţa </w:t>
      </w:r>
      <w:r w:rsidR="00F37ABC" w:rsidRPr="00500A73">
        <w:rPr>
          <w:rFonts w:ascii="Arial Narrow" w:hAnsi="Arial Narrow" w:cs="Arial"/>
          <w:sz w:val="24"/>
          <w:szCs w:val="24"/>
          <w:lang w:val="ro-RO"/>
        </w:rPr>
        <w:t>birourilor electorale ale secţiilor de votare</w:t>
      </w:r>
      <w:r w:rsidR="00963B4E" w:rsidRPr="00500A73">
        <w:rPr>
          <w:rFonts w:ascii="Arial Narrow" w:hAnsi="Arial Narrow" w:cs="Arial"/>
          <w:sz w:val="24"/>
          <w:szCs w:val="24"/>
          <w:lang w:val="ro-RO"/>
        </w:rPr>
        <w:t>,</w:t>
      </w:r>
      <w:r w:rsidR="00F37ABC" w:rsidRPr="00500A73">
        <w:rPr>
          <w:rFonts w:ascii="Arial Narrow" w:hAnsi="Arial Narrow" w:cs="Arial"/>
          <w:sz w:val="24"/>
          <w:szCs w:val="24"/>
          <w:lang w:val="ro-RO"/>
        </w:rPr>
        <w:t xml:space="preserve"> constituite</w:t>
      </w:r>
      <w:r w:rsidR="00963B4E" w:rsidRPr="00500A73">
        <w:rPr>
          <w:rFonts w:ascii="Arial Narrow" w:hAnsi="Arial Narrow" w:cs="Arial"/>
          <w:sz w:val="24"/>
          <w:szCs w:val="24"/>
          <w:lang w:val="ro-RO"/>
        </w:rPr>
        <w:t>,</w:t>
      </w:r>
      <w:r w:rsidR="00F37ABC" w:rsidRPr="00500A73">
        <w:rPr>
          <w:rFonts w:ascii="Arial Narrow" w:hAnsi="Arial Narrow" w:cs="Arial"/>
          <w:sz w:val="24"/>
          <w:szCs w:val="24"/>
          <w:lang w:val="ro-RO"/>
        </w:rPr>
        <w:t xml:space="preserve"> pe raza Judeţului Vrancea</w:t>
      </w:r>
      <w:r w:rsidR="00963B4E" w:rsidRPr="00500A73">
        <w:rPr>
          <w:rFonts w:ascii="Arial Narrow" w:hAnsi="Arial Narrow" w:cs="Arial"/>
          <w:sz w:val="24"/>
          <w:szCs w:val="24"/>
          <w:lang w:val="ro-RO"/>
        </w:rPr>
        <w:t>,</w:t>
      </w:r>
      <w:r w:rsidR="00F37ABC" w:rsidRPr="00500A73">
        <w:rPr>
          <w:rFonts w:ascii="Arial Narrow" w:hAnsi="Arial Narrow" w:cs="Arial"/>
          <w:sz w:val="24"/>
          <w:szCs w:val="24"/>
          <w:lang w:val="ro-RO"/>
        </w:rPr>
        <w:t xml:space="preserve"> pentru alegerea membrilor din România în Parlamentul European, în condițiile prevăzute de lege</w:t>
      </w:r>
      <w:r w:rsidR="006A1E57" w:rsidRPr="00500A73">
        <w:rPr>
          <w:rFonts w:ascii="Arial Narrow" w:hAnsi="Arial Narrow" w:cs="Arial"/>
          <w:sz w:val="24"/>
          <w:szCs w:val="24"/>
          <w:lang w:val="ro-RO"/>
        </w:rPr>
        <w:t>.</w:t>
      </w:r>
    </w:p>
    <w:p w:rsidR="006A1E57" w:rsidRPr="00500A73" w:rsidRDefault="006A1E57" w:rsidP="00F517BB">
      <w:pPr>
        <w:jc w:val="both"/>
        <w:rPr>
          <w:rFonts w:ascii="Arial Narrow" w:hAnsi="Arial Narrow" w:cs="Arial"/>
          <w:sz w:val="24"/>
          <w:szCs w:val="24"/>
          <w:lang w:val="ro-RO"/>
        </w:rPr>
      </w:pPr>
    </w:p>
    <w:p w:rsidR="0022612E" w:rsidRPr="00500A73" w:rsidRDefault="00F37ABC" w:rsidP="00F37ABC">
      <w:pPr>
        <w:jc w:val="both"/>
        <w:rPr>
          <w:rFonts w:ascii="Arial Narrow" w:hAnsi="Arial Narrow" w:cs="Arial"/>
          <w:sz w:val="24"/>
          <w:szCs w:val="24"/>
          <w:lang w:val="ro-RO"/>
        </w:rPr>
      </w:pPr>
      <w:r w:rsidRPr="00500A73">
        <w:rPr>
          <w:rFonts w:ascii="Arial Narrow" w:hAnsi="Arial Narrow" w:cs="Arial"/>
          <w:sz w:val="24"/>
          <w:szCs w:val="24"/>
          <w:lang w:val="ro-RO"/>
        </w:rPr>
        <w:t xml:space="preserve">În fapt, </w:t>
      </w:r>
    </w:p>
    <w:p w:rsidR="00F37ABC" w:rsidRPr="00500A73" w:rsidRDefault="0022612E" w:rsidP="00F37ABC">
      <w:pPr>
        <w:jc w:val="both"/>
        <w:rPr>
          <w:rFonts w:ascii="Arial Narrow" w:eastAsia="Times New Roman" w:hAnsi="Arial Narrow" w:cs="Arial"/>
          <w:sz w:val="24"/>
          <w:szCs w:val="24"/>
        </w:rPr>
      </w:pPr>
      <w:r w:rsidRPr="00500A73">
        <w:rPr>
          <w:rFonts w:ascii="Arial Narrow" w:hAnsi="Arial Narrow" w:cs="Arial"/>
          <w:sz w:val="24"/>
          <w:szCs w:val="24"/>
          <w:lang w:val="ro-RO"/>
        </w:rPr>
        <w:t>Î</w:t>
      </w:r>
      <w:r w:rsidR="00F37ABC" w:rsidRPr="00500A73">
        <w:rPr>
          <w:rFonts w:ascii="Arial Narrow" w:hAnsi="Arial Narrow" w:cs="Arial"/>
          <w:sz w:val="24"/>
          <w:szCs w:val="24"/>
          <w:lang w:val="ro-RO"/>
        </w:rPr>
        <w:t xml:space="preserve">n data de 15.05.2014, la orele 10,00 </w:t>
      </w:r>
      <w:r w:rsidR="00F37ABC" w:rsidRPr="00500A73">
        <w:rPr>
          <w:rFonts w:ascii="Arial Narrow" w:eastAsia="Times New Roman" w:hAnsi="Arial Narrow" w:cs="Arial"/>
          <w:sz w:val="24"/>
          <w:szCs w:val="24"/>
        </w:rPr>
        <w:t xml:space="preserve"> </w:t>
      </w:r>
      <w:r w:rsidR="00F37ABC" w:rsidRPr="00500A73">
        <w:rPr>
          <w:rFonts w:ascii="Arial Narrow" w:eastAsia="Times New Roman" w:hAnsi="Arial Narrow" w:cs="Arial"/>
          <w:bCs/>
          <w:sz w:val="24"/>
          <w:szCs w:val="24"/>
        </w:rPr>
        <w:t xml:space="preserve">la Tribunalul Vrancea a avut loc </w:t>
      </w:r>
      <w:r w:rsidR="00963B4E" w:rsidRPr="00500A73">
        <w:rPr>
          <w:rFonts w:ascii="Arial Narrow" w:eastAsia="Times New Roman" w:hAnsi="Arial Narrow" w:cs="Arial"/>
          <w:bCs/>
          <w:sz w:val="24"/>
          <w:szCs w:val="24"/>
        </w:rPr>
        <w:t>sedinţa publică</w:t>
      </w:r>
      <w:r w:rsidR="00F37ABC" w:rsidRPr="00500A73">
        <w:rPr>
          <w:rFonts w:ascii="Arial Narrow" w:eastAsia="Times New Roman" w:hAnsi="Arial Narrow" w:cs="Arial"/>
          <w:bCs/>
          <w:sz w:val="24"/>
          <w:szCs w:val="24"/>
        </w:rPr>
        <w:t xml:space="preserve"> în cadrul căreia au fost desemnaţi presedinţii şi locţiitorii celor 358 de secţii de votare din </w:t>
      </w:r>
      <w:r w:rsidR="006A1E57" w:rsidRPr="00500A73">
        <w:rPr>
          <w:rFonts w:ascii="Arial Narrow" w:eastAsia="Times New Roman" w:hAnsi="Arial Narrow" w:cs="Arial"/>
          <w:bCs/>
          <w:sz w:val="24"/>
          <w:szCs w:val="24"/>
        </w:rPr>
        <w:t>judeţ</w:t>
      </w:r>
      <w:r w:rsidR="00F37ABC" w:rsidRPr="00500A73">
        <w:rPr>
          <w:rFonts w:ascii="Arial Narrow" w:eastAsia="Times New Roman" w:hAnsi="Arial Narrow" w:cs="Arial"/>
          <w:bCs/>
          <w:sz w:val="24"/>
          <w:szCs w:val="24"/>
        </w:rPr>
        <w:t>ul Vrancea, pentru alegerile europarlamentare care vor avea loc in data de 25 mai</w:t>
      </w:r>
      <w:r w:rsidR="006B1630" w:rsidRPr="00500A73">
        <w:rPr>
          <w:rFonts w:ascii="Arial Narrow" w:eastAsia="Times New Roman" w:hAnsi="Arial Narrow" w:cs="Arial"/>
          <w:bCs/>
          <w:sz w:val="24"/>
          <w:szCs w:val="24"/>
        </w:rPr>
        <w:t xml:space="preserve"> 2014</w:t>
      </w:r>
      <w:r w:rsidR="00F37ABC" w:rsidRPr="00500A73">
        <w:rPr>
          <w:rFonts w:ascii="Arial Narrow" w:eastAsia="Times New Roman" w:hAnsi="Arial Narrow" w:cs="Arial"/>
          <w:bCs/>
          <w:sz w:val="24"/>
          <w:szCs w:val="24"/>
        </w:rPr>
        <w:t xml:space="preserve">. </w:t>
      </w:r>
    </w:p>
    <w:p w:rsidR="00BB4323" w:rsidRPr="00500A73" w:rsidRDefault="00963B4E" w:rsidP="00BB4323">
      <w:pPr>
        <w:jc w:val="both"/>
        <w:rPr>
          <w:rFonts w:ascii="Arial Narrow" w:hAnsi="Arial Narrow" w:cs="Arial"/>
          <w:sz w:val="24"/>
          <w:szCs w:val="24"/>
        </w:rPr>
      </w:pPr>
      <w:r w:rsidRPr="00500A73">
        <w:rPr>
          <w:rFonts w:ascii="Arial Narrow" w:hAnsi="Arial Narrow" w:cs="Arial"/>
          <w:sz w:val="24"/>
          <w:szCs w:val="24"/>
          <w:lang w:val="ro-RO"/>
        </w:rPr>
        <w:t>Potrivit prevederilor art.29, alin.</w:t>
      </w:r>
      <w:r w:rsidRPr="00500A73">
        <w:rPr>
          <w:rFonts w:ascii="Arial Narrow" w:hAnsi="Arial Narrow" w:cs="Arial"/>
          <w:sz w:val="24"/>
          <w:szCs w:val="24"/>
        </w:rPr>
        <w:t xml:space="preserve">(2) </w:t>
      </w:r>
      <w:r w:rsidR="0022612E" w:rsidRPr="00500A73">
        <w:rPr>
          <w:rFonts w:ascii="Arial Narrow" w:hAnsi="Arial Narrow" w:cs="Arial"/>
          <w:sz w:val="24"/>
          <w:szCs w:val="24"/>
        </w:rPr>
        <w:t xml:space="preserve">şi </w:t>
      </w:r>
      <w:r w:rsidR="0022612E" w:rsidRPr="00500A73">
        <w:rPr>
          <w:rFonts w:ascii="Arial Narrow" w:hAnsi="Arial Narrow" w:cs="Arial"/>
          <w:sz w:val="24"/>
          <w:szCs w:val="24"/>
          <w:lang w:val="ro-RO"/>
        </w:rPr>
        <w:t>alin.</w:t>
      </w:r>
      <w:r w:rsidR="0022612E" w:rsidRPr="00500A73">
        <w:rPr>
          <w:rFonts w:ascii="Arial Narrow" w:hAnsi="Arial Narrow" w:cs="Arial"/>
          <w:sz w:val="24"/>
          <w:szCs w:val="24"/>
        </w:rPr>
        <w:t xml:space="preserve">(7) </w:t>
      </w:r>
      <w:r w:rsidRPr="00500A73">
        <w:rPr>
          <w:rFonts w:ascii="Arial Narrow" w:hAnsi="Arial Narrow" w:cs="Arial"/>
          <w:sz w:val="24"/>
          <w:szCs w:val="24"/>
        </w:rPr>
        <w:t>din</w:t>
      </w:r>
      <w:r w:rsidRPr="00500A73">
        <w:rPr>
          <w:rStyle w:val="tal"/>
          <w:rFonts w:ascii="Arial Narrow" w:hAnsi="Arial Narrow" w:cs="Arial"/>
          <w:color w:val="000000"/>
          <w:sz w:val="24"/>
          <w:szCs w:val="24"/>
          <w:shd w:val="clear" w:color="auto" w:fill="FFFFFF"/>
          <w:lang w:val="ro-RO"/>
        </w:rPr>
        <w:t xml:space="preserve"> Legea nr. 33/2007 </w:t>
      </w:r>
      <w:r w:rsidR="0022612E" w:rsidRPr="00500A73">
        <w:rPr>
          <w:rStyle w:val="tal"/>
          <w:rFonts w:ascii="Arial Narrow" w:hAnsi="Arial Narrow" w:cs="Arial"/>
          <w:color w:val="000000"/>
          <w:sz w:val="24"/>
          <w:szCs w:val="24"/>
          <w:shd w:val="clear" w:color="auto" w:fill="FFFFFF"/>
          <w:lang w:val="ro-RO"/>
        </w:rPr>
        <w:t xml:space="preserve">desemnarea </w:t>
      </w:r>
      <w:r w:rsidR="0022612E" w:rsidRPr="00500A73">
        <w:rPr>
          <w:rFonts w:ascii="Arial Narrow" w:eastAsia="Times New Roman" w:hAnsi="Arial Narrow" w:cs="Arial"/>
          <w:bCs/>
          <w:sz w:val="24"/>
          <w:szCs w:val="24"/>
        </w:rPr>
        <w:t>preşedinţii şi locţiitorii secţiilor de votare  se face prin tragere la sor</w:t>
      </w:r>
      <w:r w:rsidR="0022612E" w:rsidRPr="00500A73">
        <w:rPr>
          <w:rFonts w:ascii="Arial Narrow" w:eastAsia="Times New Roman" w:hAnsi="Arial Narrow" w:cs="Arial"/>
          <w:bCs/>
          <w:sz w:val="24"/>
          <w:szCs w:val="24"/>
          <w:lang w:val="ro-RO"/>
        </w:rPr>
        <w:t xml:space="preserve">ţi, pe funcţii, din lista </w:t>
      </w:r>
      <w:r w:rsidR="00BB4323" w:rsidRPr="00500A73">
        <w:rPr>
          <w:rFonts w:ascii="Arial Narrow" w:eastAsia="Times New Roman" w:hAnsi="Arial Narrow" w:cs="Arial"/>
          <w:bCs/>
          <w:sz w:val="24"/>
          <w:szCs w:val="24"/>
          <w:lang w:val="ro-RO"/>
        </w:rPr>
        <w:t xml:space="preserve">cu </w:t>
      </w:r>
      <w:r w:rsidR="00BB4323" w:rsidRPr="00500A73">
        <w:rPr>
          <w:rFonts w:ascii="Arial Narrow" w:hAnsi="Arial Narrow" w:cs="Arial"/>
          <w:sz w:val="24"/>
          <w:szCs w:val="24"/>
        </w:rPr>
        <w:t>p</w:t>
      </w:r>
      <w:r w:rsidR="0022612E" w:rsidRPr="00500A73">
        <w:rPr>
          <w:rFonts w:ascii="Arial Narrow" w:hAnsi="Arial Narrow" w:cs="Arial"/>
          <w:sz w:val="24"/>
          <w:szCs w:val="24"/>
        </w:rPr>
        <w:t>ropunerile de persoane întocmită de preşedintele tribunalului şi cele d</w:t>
      </w:r>
      <w:r w:rsidR="00BB4323" w:rsidRPr="00500A73">
        <w:rPr>
          <w:rFonts w:ascii="Arial Narrow" w:hAnsi="Arial Narrow" w:cs="Arial"/>
          <w:sz w:val="24"/>
          <w:szCs w:val="24"/>
        </w:rPr>
        <w:t xml:space="preserve">in listele întocmite de prefect, </w:t>
      </w:r>
      <w:r w:rsidR="0022612E" w:rsidRPr="00500A73">
        <w:rPr>
          <w:rFonts w:ascii="Arial Narrow" w:hAnsi="Arial Narrow" w:cs="Arial"/>
          <w:sz w:val="24"/>
          <w:szCs w:val="24"/>
        </w:rPr>
        <w:t>avizate de Au</w:t>
      </w:r>
      <w:r w:rsidR="00BB4323" w:rsidRPr="00500A73">
        <w:rPr>
          <w:rFonts w:ascii="Arial Narrow" w:hAnsi="Arial Narrow" w:cs="Arial"/>
          <w:sz w:val="24"/>
          <w:szCs w:val="24"/>
        </w:rPr>
        <w:t>toritatea Electorală Permanentă.</w:t>
      </w:r>
    </w:p>
    <w:p w:rsidR="00407D8D" w:rsidRPr="00500A73" w:rsidRDefault="00BB4323" w:rsidP="0022612E">
      <w:pPr>
        <w:jc w:val="both"/>
        <w:rPr>
          <w:rFonts w:ascii="Arial Narrow" w:hAnsi="Arial Narrow" w:cs="Arial"/>
          <w:sz w:val="24"/>
          <w:szCs w:val="24"/>
          <w:lang w:val="ro-RO"/>
        </w:rPr>
      </w:pPr>
      <w:r w:rsidRPr="00500A73">
        <w:rPr>
          <w:rFonts w:ascii="Arial Narrow" w:hAnsi="Arial Narrow" w:cs="Arial"/>
          <w:sz w:val="24"/>
          <w:szCs w:val="24"/>
          <w:lang w:val="ro-RO"/>
        </w:rPr>
        <w:t>Dispozițiile art. 29 alin.</w:t>
      </w:r>
      <w:r w:rsidRPr="00500A73">
        <w:rPr>
          <w:rFonts w:ascii="Arial Narrow" w:hAnsi="Arial Narrow" w:cs="Arial"/>
          <w:sz w:val="24"/>
          <w:szCs w:val="24"/>
        </w:rPr>
        <w:t xml:space="preserve">(8) </w:t>
      </w:r>
      <w:r w:rsidRPr="00500A73">
        <w:rPr>
          <w:rFonts w:ascii="Arial Narrow" w:hAnsi="Arial Narrow" w:cs="Arial"/>
          <w:sz w:val="24"/>
          <w:szCs w:val="24"/>
          <w:lang w:val="ro-RO"/>
        </w:rPr>
        <w:t>din acelaşi act normativ stabilesc următoarele:</w:t>
      </w:r>
      <w:r w:rsidR="000676ED" w:rsidRPr="00500A73">
        <w:rPr>
          <w:rFonts w:ascii="Arial Narrow" w:hAnsi="Arial Narrow" w:cs="Arial"/>
          <w:sz w:val="24"/>
          <w:szCs w:val="24"/>
          <w:lang w:val="ro-RO"/>
        </w:rPr>
        <w:t xml:space="preserve">        </w:t>
      </w:r>
      <w:r w:rsidRPr="00500A73">
        <w:rPr>
          <w:rFonts w:ascii="Arial Narrow" w:hAnsi="Arial Narrow" w:cs="Arial"/>
          <w:sz w:val="24"/>
          <w:szCs w:val="24"/>
        </w:rPr>
        <w:t>“</w:t>
      </w:r>
      <w:r w:rsidR="0022612E" w:rsidRPr="00500A73">
        <w:rPr>
          <w:rFonts w:ascii="Arial Narrow" w:hAnsi="Arial Narrow" w:cs="Arial"/>
          <w:b/>
          <w:sz w:val="24"/>
          <w:szCs w:val="24"/>
        </w:rPr>
        <w:t xml:space="preserve">Gruparea în listă a persoanelor în vederea tragerii la sorţi </w:t>
      </w:r>
      <w:r w:rsidR="0022612E" w:rsidRPr="00500A73">
        <w:rPr>
          <w:rFonts w:ascii="Arial Narrow" w:hAnsi="Arial Narrow" w:cs="Arial"/>
          <w:b/>
          <w:sz w:val="24"/>
          <w:szCs w:val="24"/>
          <w:u w:val="single"/>
        </w:rPr>
        <w:t>se va face avându-se în vedere necesitatea ca locuinţele acestor persoane să fie situate în apropierea sediului biroului electoral al secţiei de votare</w:t>
      </w:r>
      <w:r w:rsidR="0022612E" w:rsidRPr="00500A73">
        <w:rPr>
          <w:rFonts w:ascii="Arial Narrow" w:hAnsi="Arial Narrow" w:cs="Arial"/>
          <w:b/>
          <w:sz w:val="24"/>
          <w:szCs w:val="24"/>
        </w:rPr>
        <w:t>.</w:t>
      </w:r>
      <w:r w:rsidR="0022612E" w:rsidRPr="00500A73">
        <w:rPr>
          <w:rFonts w:ascii="Arial Narrow" w:hAnsi="Arial Narrow" w:cs="Arial"/>
          <w:sz w:val="24"/>
          <w:szCs w:val="24"/>
        </w:rPr>
        <w:t xml:space="preserve"> Rezultatul tragerii la sorţi se consemnează într-un proces-verbal semnat de preşedintele tribunalului judeţean. Procesul-verbal constituie actul de învestitură.</w:t>
      </w:r>
      <w:r w:rsidRPr="00500A73">
        <w:rPr>
          <w:rFonts w:ascii="Arial Narrow" w:hAnsi="Arial Narrow" w:cs="Arial"/>
          <w:sz w:val="24"/>
          <w:szCs w:val="24"/>
        </w:rPr>
        <w:t>”</w:t>
      </w:r>
    </w:p>
    <w:p w:rsidR="00A12CA7" w:rsidRPr="00500A73" w:rsidRDefault="00F517BB" w:rsidP="00F517BB">
      <w:pPr>
        <w:jc w:val="both"/>
        <w:rPr>
          <w:rFonts w:ascii="Arial Narrow" w:hAnsi="Arial Narrow" w:cs="Arial"/>
          <w:sz w:val="24"/>
          <w:szCs w:val="24"/>
          <w:lang w:val="ro-RO"/>
        </w:rPr>
      </w:pPr>
      <w:r w:rsidRPr="00500A73">
        <w:rPr>
          <w:rFonts w:ascii="Arial Narrow" w:hAnsi="Arial Narrow" w:cs="Arial"/>
          <w:sz w:val="24"/>
          <w:szCs w:val="24"/>
          <w:lang w:val="ro-RO"/>
        </w:rPr>
        <w:lastRenderedPageBreak/>
        <w:t xml:space="preserve">Vă sesizăm în acest sens faptul că </w:t>
      </w:r>
      <w:r w:rsidR="00A12CA7" w:rsidRPr="00500A73">
        <w:rPr>
          <w:rFonts w:ascii="Arial Narrow" w:hAnsi="Arial Narrow" w:cs="Arial"/>
          <w:sz w:val="24"/>
          <w:szCs w:val="24"/>
          <w:lang w:val="ro-RO"/>
        </w:rPr>
        <w:t>nu au fost respectate aceste prevederi legale în cazul mai multor localităţi din Judeţul Vrancea.</w:t>
      </w:r>
    </w:p>
    <w:p w:rsidR="000C035A" w:rsidRPr="00500A73" w:rsidRDefault="00A12CA7" w:rsidP="00F517BB">
      <w:pPr>
        <w:jc w:val="both"/>
        <w:rPr>
          <w:rFonts w:ascii="Arial Narrow" w:eastAsia="Times New Roman" w:hAnsi="Arial Narrow" w:cs="Arial"/>
          <w:bCs/>
          <w:sz w:val="24"/>
          <w:szCs w:val="24"/>
        </w:rPr>
      </w:pPr>
      <w:r w:rsidRPr="00500A73">
        <w:rPr>
          <w:rFonts w:ascii="Arial Narrow" w:hAnsi="Arial Narrow" w:cs="Arial"/>
          <w:sz w:val="24"/>
          <w:szCs w:val="24"/>
          <w:lang w:val="ro-RO"/>
        </w:rPr>
        <w:t>Astfel, pentru localitatea Andreiaşu de Jos, aşa cum rezultă din Procesul Verbal semnat de</w:t>
      </w:r>
      <w:r w:rsidR="001446F3" w:rsidRPr="00500A73">
        <w:rPr>
          <w:rFonts w:ascii="Arial Narrow" w:hAnsi="Arial Narrow" w:cs="Arial"/>
          <w:sz w:val="24"/>
          <w:szCs w:val="24"/>
          <w:lang w:val="ro-RO"/>
        </w:rPr>
        <w:t xml:space="preserve"> Preşedintele Tribunalului</w:t>
      </w:r>
      <w:r w:rsidRPr="00500A73">
        <w:rPr>
          <w:rFonts w:ascii="Arial Narrow" w:hAnsi="Arial Narrow" w:cs="Arial"/>
          <w:sz w:val="24"/>
          <w:szCs w:val="24"/>
          <w:lang w:val="ro-RO"/>
        </w:rPr>
        <w:t>, în urma urma tragerii la sorţi au fost investiţi</w:t>
      </w:r>
      <w:r w:rsidRPr="00500A73">
        <w:rPr>
          <w:rFonts w:ascii="Arial Narrow" w:eastAsia="Times New Roman" w:hAnsi="Arial Narrow" w:cs="Arial"/>
          <w:bCs/>
          <w:sz w:val="24"/>
          <w:szCs w:val="24"/>
        </w:rPr>
        <w:t xml:space="preserve"> </w:t>
      </w:r>
      <w:r w:rsidR="001446F3" w:rsidRPr="00500A73">
        <w:rPr>
          <w:rFonts w:ascii="Arial Narrow" w:eastAsia="Times New Roman" w:hAnsi="Arial Narrow" w:cs="Arial"/>
          <w:bCs/>
          <w:sz w:val="24"/>
          <w:szCs w:val="24"/>
        </w:rPr>
        <w:t xml:space="preserve">ca </w:t>
      </w:r>
      <w:r w:rsidRPr="00500A73">
        <w:rPr>
          <w:rFonts w:ascii="Arial Narrow" w:eastAsia="Times New Roman" w:hAnsi="Arial Narrow" w:cs="Arial"/>
          <w:bCs/>
          <w:sz w:val="24"/>
          <w:szCs w:val="24"/>
        </w:rPr>
        <w:t xml:space="preserve">preşedinţi şi locţiitori ai secţiilor de votare </w:t>
      </w:r>
      <w:r w:rsidR="001446F3" w:rsidRPr="00500A73">
        <w:rPr>
          <w:rFonts w:ascii="Arial Narrow" w:eastAsia="Times New Roman" w:hAnsi="Arial Narrow" w:cs="Arial"/>
          <w:bCs/>
          <w:sz w:val="24"/>
          <w:szCs w:val="24"/>
        </w:rPr>
        <w:t xml:space="preserve">din localitate </w:t>
      </w:r>
      <w:r w:rsidRPr="00500A73">
        <w:rPr>
          <w:rFonts w:ascii="Arial Narrow" w:eastAsia="Times New Roman" w:hAnsi="Arial Narrow" w:cs="Arial"/>
          <w:b/>
          <w:bCs/>
          <w:sz w:val="24"/>
          <w:szCs w:val="24"/>
        </w:rPr>
        <w:t xml:space="preserve">persoane care nu au domiciliul în Comuna </w:t>
      </w:r>
      <w:r w:rsidR="000C035A" w:rsidRPr="00500A73">
        <w:rPr>
          <w:rFonts w:ascii="Arial Narrow" w:eastAsia="Times New Roman" w:hAnsi="Arial Narrow" w:cs="Arial"/>
          <w:b/>
          <w:bCs/>
          <w:sz w:val="24"/>
          <w:szCs w:val="24"/>
        </w:rPr>
        <w:t xml:space="preserve"> </w:t>
      </w:r>
      <w:r w:rsidRPr="00500A73">
        <w:rPr>
          <w:rFonts w:ascii="Arial Narrow" w:eastAsia="Times New Roman" w:hAnsi="Arial Narrow" w:cs="Arial"/>
          <w:b/>
          <w:bCs/>
          <w:sz w:val="24"/>
          <w:szCs w:val="24"/>
        </w:rPr>
        <w:t xml:space="preserve">Andreiaşu  de </w:t>
      </w:r>
      <w:r w:rsidR="000C035A" w:rsidRPr="00500A73">
        <w:rPr>
          <w:rFonts w:ascii="Arial Narrow" w:eastAsia="Times New Roman" w:hAnsi="Arial Narrow" w:cs="Arial"/>
          <w:b/>
          <w:bCs/>
          <w:sz w:val="24"/>
          <w:szCs w:val="24"/>
        </w:rPr>
        <w:t>Jos,</w:t>
      </w:r>
      <w:r w:rsidR="000C035A" w:rsidRPr="00500A73">
        <w:rPr>
          <w:rFonts w:ascii="Arial Narrow" w:eastAsia="Times New Roman" w:hAnsi="Arial Narrow" w:cs="Arial"/>
          <w:bCs/>
          <w:sz w:val="24"/>
          <w:szCs w:val="24"/>
        </w:rPr>
        <w:t xml:space="preserve"> cu toate că,</w:t>
      </w:r>
      <w:r w:rsidR="007C5AED" w:rsidRPr="00500A73">
        <w:rPr>
          <w:rFonts w:ascii="Arial Narrow" w:eastAsia="Times New Roman" w:hAnsi="Arial Narrow" w:cs="Arial"/>
          <w:bCs/>
          <w:sz w:val="24"/>
          <w:szCs w:val="24"/>
        </w:rPr>
        <w:t xml:space="preserve"> în urma solicitării p</w:t>
      </w:r>
      <w:r w:rsidR="000C035A" w:rsidRPr="00500A73">
        <w:rPr>
          <w:rFonts w:ascii="Arial Narrow" w:eastAsia="Times New Roman" w:hAnsi="Arial Narrow" w:cs="Arial"/>
          <w:bCs/>
          <w:sz w:val="24"/>
          <w:szCs w:val="24"/>
        </w:rPr>
        <w:t xml:space="preserve">refectului, primarul localităţii a </w:t>
      </w:r>
      <w:r w:rsidR="00BE4737" w:rsidRPr="00500A73">
        <w:rPr>
          <w:rFonts w:ascii="Arial Narrow" w:eastAsia="Times New Roman" w:hAnsi="Arial Narrow" w:cs="Arial"/>
          <w:bCs/>
          <w:sz w:val="24"/>
          <w:szCs w:val="24"/>
        </w:rPr>
        <w:t xml:space="preserve">informat  cetăţenii, </w:t>
      </w:r>
      <w:r w:rsidR="000C035A" w:rsidRPr="00500A73">
        <w:rPr>
          <w:rFonts w:ascii="Arial Narrow" w:eastAsia="Times New Roman" w:hAnsi="Arial Narrow" w:cs="Arial"/>
          <w:bCs/>
          <w:sz w:val="24"/>
          <w:szCs w:val="24"/>
        </w:rPr>
        <w:t>persoane cu o reputaţie bună în localitate</w:t>
      </w:r>
      <w:r w:rsidR="00BE4737" w:rsidRPr="00500A73">
        <w:rPr>
          <w:rFonts w:ascii="Arial Narrow" w:eastAsia="Times New Roman" w:hAnsi="Arial Narrow" w:cs="Arial"/>
          <w:bCs/>
          <w:sz w:val="24"/>
          <w:szCs w:val="24"/>
        </w:rPr>
        <w:t xml:space="preserve">, iar </w:t>
      </w:r>
      <w:r w:rsidR="007C5AED" w:rsidRPr="00500A73">
        <w:rPr>
          <w:rFonts w:ascii="Arial Narrow" w:eastAsia="Times New Roman" w:hAnsi="Arial Narrow" w:cs="Arial"/>
          <w:bCs/>
          <w:sz w:val="24"/>
          <w:szCs w:val="24"/>
        </w:rPr>
        <w:t xml:space="preserve">câţiva dintre aceştia, care au mai participat în cadrul procesului electoral în </w:t>
      </w:r>
      <w:r w:rsidR="001446F3" w:rsidRPr="00500A73">
        <w:rPr>
          <w:rFonts w:ascii="Arial Narrow" w:eastAsia="Times New Roman" w:hAnsi="Arial Narrow" w:cs="Arial"/>
          <w:bCs/>
          <w:sz w:val="24"/>
          <w:szCs w:val="24"/>
        </w:rPr>
        <w:t>aces</w:t>
      </w:r>
      <w:r w:rsidR="007C5AED" w:rsidRPr="00500A73">
        <w:rPr>
          <w:rFonts w:ascii="Arial Narrow" w:eastAsia="Times New Roman" w:hAnsi="Arial Narrow" w:cs="Arial"/>
          <w:bCs/>
          <w:sz w:val="24"/>
          <w:szCs w:val="24"/>
        </w:rPr>
        <w:t>te funcţii,</w:t>
      </w:r>
      <w:r w:rsidR="00BE4737" w:rsidRPr="00500A73">
        <w:rPr>
          <w:rFonts w:ascii="Arial Narrow" w:eastAsia="Times New Roman" w:hAnsi="Arial Narrow" w:cs="Arial"/>
          <w:bCs/>
          <w:sz w:val="24"/>
          <w:szCs w:val="24"/>
        </w:rPr>
        <w:t xml:space="preserve"> au depus cereri în acest sens la </w:t>
      </w:r>
      <w:r w:rsidR="007C5AED" w:rsidRPr="00500A73">
        <w:rPr>
          <w:rFonts w:ascii="Arial Narrow" w:eastAsia="Times New Roman" w:hAnsi="Arial Narrow" w:cs="Arial"/>
          <w:bCs/>
          <w:sz w:val="24"/>
          <w:szCs w:val="24"/>
        </w:rPr>
        <w:t>Prefectura Vrancea</w:t>
      </w:r>
      <w:r w:rsidR="001446F3" w:rsidRPr="00500A73">
        <w:rPr>
          <w:rFonts w:ascii="Arial Narrow" w:eastAsia="Times New Roman" w:hAnsi="Arial Narrow" w:cs="Arial"/>
          <w:bCs/>
          <w:sz w:val="24"/>
          <w:szCs w:val="24"/>
        </w:rPr>
        <w:t>.</w:t>
      </w:r>
    </w:p>
    <w:p w:rsidR="00A12CA7" w:rsidRPr="00500A73" w:rsidRDefault="000C035A" w:rsidP="00F517BB">
      <w:pPr>
        <w:jc w:val="both"/>
        <w:rPr>
          <w:rFonts w:ascii="Arial Narrow" w:hAnsi="Arial Narrow" w:cs="Arial"/>
          <w:sz w:val="24"/>
          <w:szCs w:val="24"/>
          <w:lang w:val="ro-RO"/>
        </w:rPr>
      </w:pPr>
      <w:r w:rsidRPr="00500A73">
        <w:rPr>
          <w:rFonts w:ascii="Arial Narrow" w:eastAsia="Times New Roman" w:hAnsi="Arial Narrow" w:cs="Arial"/>
          <w:bCs/>
          <w:sz w:val="24"/>
          <w:szCs w:val="24"/>
        </w:rPr>
        <w:t xml:space="preserve">În acest sens, prin Adresa nr.1390/16.05.2013, ca urmare a cererii PNL Filiala Vrancea, primarul UAT </w:t>
      </w:r>
      <w:r w:rsidRPr="00500A73">
        <w:rPr>
          <w:rFonts w:ascii="Arial Narrow" w:hAnsi="Arial Narrow" w:cs="Arial"/>
          <w:sz w:val="24"/>
          <w:szCs w:val="24"/>
          <w:lang w:val="ro-RO"/>
        </w:rPr>
        <w:t>Andreiaşu de Jos ne-a comunicat că cinci persoane din cele şase desemnate, nu locuiesc pe raza Comunei Andreiaşu de Jos, Jud Vrancea.</w:t>
      </w:r>
    </w:p>
    <w:p w:rsidR="00BE4737" w:rsidRPr="00500A73" w:rsidRDefault="00BE4737" w:rsidP="00F517BB">
      <w:pPr>
        <w:jc w:val="both"/>
        <w:rPr>
          <w:rFonts w:ascii="Arial Narrow" w:hAnsi="Arial Narrow" w:cs="Arial"/>
          <w:sz w:val="24"/>
          <w:szCs w:val="24"/>
          <w:lang w:val="ro-RO"/>
        </w:rPr>
      </w:pPr>
      <w:r w:rsidRPr="00500A73">
        <w:rPr>
          <w:rFonts w:ascii="Arial Narrow" w:hAnsi="Arial Narrow" w:cs="Arial"/>
          <w:sz w:val="24"/>
          <w:szCs w:val="24"/>
          <w:lang w:val="ro-RO"/>
        </w:rPr>
        <w:t>Prin urmare, având în vedere</w:t>
      </w:r>
      <w:r w:rsidR="007C5AED" w:rsidRPr="00500A73">
        <w:rPr>
          <w:rFonts w:ascii="Arial Narrow" w:hAnsi="Arial Narrow" w:cs="Arial"/>
          <w:sz w:val="24"/>
          <w:szCs w:val="24"/>
          <w:lang w:val="ro-RO"/>
        </w:rPr>
        <w:t xml:space="preserve"> existenţa  cererilor</w:t>
      </w:r>
      <w:r w:rsidRPr="00500A73">
        <w:rPr>
          <w:rFonts w:ascii="Arial Narrow" w:hAnsi="Arial Narrow" w:cs="Arial"/>
          <w:sz w:val="24"/>
          <w:szCs w:val="24"/>
          <w:lang w:val="ro-RO"/>
        </w:rPr>
        <w:t xml:space="preserve"> </w:t>
      </w:r>
      <w:r w:rsidR="007C5AED" w:rsidRPr="00500A73">
        <w:rPr>
          <w:rFonts w:ascii="Arial Narrow" w:hAnsi="Arial Narrow" w:cs="Arial"/>
          <w:sz w:val="24"/>
          <w:szCs w:val="24"/>
          <w:lang w:val="ro-RO"/>
        </w:rPr>
        <w:t xml:space="preserve">formulate de locuitori ai comunei, </w:t>
      </w:r>
      <w:r w:rsidRPr="00500A73">
        <w:rPr>
          <w:rFonts w:ascii="Arial Narrow" w:hAnsi="Arial Narrow" w:cs="Arial"/>
          <w:sz w:val="24"/>
          <w:szCs w:val="24"/>
          <w:lang w:val="ro-RO"/>
        </w:rPr>
        <w:t xml:space="preserve"> care au a fost înaintată Instituţiei Prefectului</w:t>
      </w:r>
      <w:r w:rsidR="007C5AED" w:rsidRPr="00500A73">
        <w:rPr>
          <w:rFonts w:ascii="Arial Narrow" w:hAnsi="Arial Narrow" w:cs="Arial"/>
          <w:sz w:val="24"/>
          <w:szCs w:val="24"/>
          <w:lang w:val="ro-RO"/>
        </w:rPr>
        <w:t>, dar care nu s-au regăsit în urma tragerii la sorţi, rezultă că s-au eludat, așadar, prevederile art. 23 alin. 8 din Legea nr. 33/2007.</w:t>
      </w:r>
    </w:p>
    <w:p w:rsidR="000C035A" w:rsidRPr="00500A73" w:rsidRDefault="00BE4737" w:rsidP="00F517BB">
      <w:pPr>
        <w:jc w:val="both"/>
        <w:rPr>
          <w:rFonts w:ascii="Arial Narrow" w:hAnsi="Arial Narrow" w:cs="Arial"/>
          <w:sz w:val="24"/>
          <w:szCs w:val="24"/>
          <w:lang w:val="ro-RO"/>
        </w:rPr>
      </w:pPr>
      <w:r w:rsidRPr="00500A73">
        <w:rPr>
          <w:rFonts w:ascii="Arial Narrow" w:hAnsi="Arial Narrow" w:cs="Arial"/>
          <w:sz w:val="24"/>
          <w:szCs w:val="24"/>
          <w:lang w:val="ro-RO"/>
        </w:rPr>
        <w:t>În localitatea Băleşti,</w:t>
      </w:r>
      <w:r w:rsidR="0054039A" w:rsidRPr="00500A73">
        <w:rPr>
          <w:rFonts w:ascii="Arial Narrow" w:hAnsi="Arial Narrow" w:cs="Arial"/>
          <w:sz w:val="24"/>
          <w:szCs w:val="24"/>
          <w:lang w:val="ro-RO"/>
        </w:rPr>
        <w:t xml:space="preserve"> </w:t>
      </w:r>
      <w:r w:rsidRPr="00500A73">
        <w:rPr>
          <w:rFonts w:ascii="Arial Narrow" w:hAnsi="Arial Narrow" w:cs="Arial"/>
          <w:sz w:val="24"/>
          <w:szCs w:val="24"/>
          <w:lang w:val="ro-RO"/>
        </w:rPr>
        <w:t>Judeţul Vrancea</w:t>
      </w:r>
      <w:r w:rsidR="0054039A" w:rsidRPr="00500A73">
        <w:rPr>
          <w:rFonts w:ascii="Arial Narrow" w:hAnsi="Arial Narrow" w:cs="Arial"/>
          <w:sz w:val="24"/>
          <w:szCs w:val="24"/>
          <w:lang w:val="ro-RO"/>
        </w:rPr>
        <w:t>, unde sunt două secţii de votare,</w:t>
      </w:r>
      <w:r w:rsidRPr="00500A73">
        <w:rPr>
          <w:rFonts w:ascii="Arial Narrow" w:hAnsi="Arial Narrow" w:cs="Arial"/>
          <w:sz w:val="24"/>
          <w:szCs w:val="24"/>
          <w:lang w:val="ro-RO"/>
        </w:rPr>
        <w:t xml:space="preserve"> </w:t>
      </w:r>
      <w:r w:rsidR="001446F3" w:rsidRPr="00500A73">
        <w:rPr>
          <w:rFonts w:ascii="Arial Narrow" w:hAnsi="Arial Narrow" w:cs="Arial"/>
          <w:sz w:val="24"/>
          <w:szCs w:val="24"/>
          <w:lang w:val="ro-RO"/>
        </w:rPr>
        <w:t>din patru cere</w:t>
      </w:r>
      <w:r w:rsidR="0054039A" w:rsidRPr="00500A73">
        <w:rPr>
          <w:rFonts w:ascii="Arial Narrow" w:hAnsi="Arial Narrow" w:cs="Arial"/>
          <w:sz w:val="24"/>
          <w:szCs w:val="24"/>
          <w:lang w:val="ro-RO"/>
        </w:rPr>
        <w:t xml:space="preserve">ri, </w:t>
      </w:r>
      <w:r w:rsidR="001446F3" w:rsidRPr="00500A73">
        <w:rPr>
          <w:rFonts w:ascii="Arial Narrow" w:hAnsi="Arial Narrow" w:cs="Arial"/>
          <w:sz w:val="24"/>
          <w:szCs w:val="24"/>
          <w:lang w:val="ro-RO"/>
        </w:rPr>
        <w:t>depuse</w:t>
      </w:r>
      <w:r w:rsidR="0054039A" w:rsidRPr="00500A73">
        <w:rPr>
          <w:rFonts w:ascii="Arial Narrow" w:hAnsi="Arial Narrow" w:cs="Arial"/>
          <w:sz w:val="24"/>
          <w:szCs w:val="24"/>
          <w:lang w:val="ro-RO"/>
        </w:rPr>
        <w:t>,</w:t>
      </w:r>
      <w:r w:rsidR="001446F3" w:rsidRPr="00500A73">
        <w:rPr>
          <w:rFonts w:ascii="Arial Narrow" w:hAnsi="Arial Narrow" w:cs="Arial"/>
          <w:sz w:val="24"/>
          <w:szCs w:val="24"/>
          <w:lang w:val="ro-RO"/>
        </w:rPr>
        <w:t xml:space="preserve"> conform prevederilor legale</w:t>
      </w:r>
      <w:r w:rsidR="0054039A" w:rsidRPr="00500A73">
        <w:rPr>
          <w:rFonts w:ascii="Arial Narrow" w:hAnsi="Arial Narrow" w:cs="Arial"/>
          <w:sz w:val="24"/>
          <w:szCs w:val="24"/>
          <w:lang w:val="ro-RO"/>
        </w:rPr>
        <w:t>,</w:t>
      </w:r>
      <w:r w:rsidR="001446F3" w:rsidRPr="00500A73">
        <w:rPr>
          <w:rFonts w:ascii="Arial Narrow" w:hAnsi="Arial Narrow" w:cs="Arial"/>
          <w:sz w:val="24"/>
          <w:szCs w:val="24"/>
          <w:lang w:val="ro-RO"/>
        </w:rPr>
        <w:t xml:space="preserve"> la </w:t>
      </w:r>
      <w:r w:rsidR="0054039A" w:rsidRPr="00500A73">
        <w:rPr>
          <w:rFonts w:ascii="Arial Narrow" w:hAnsi="Arial Narrow" w:cs="Arial"/>
          <w:sz w:val="24"/>
          <w:szCs w:val="24"/>
          <w:lang w:val="ro-RO"/>
        </w:rPr>
        <w:t>Instituţia Prefectului s-a regăsit în urma tragerii la sorţi doar o singură persoană, restul persoanelor extrase în urma tragerii la sorţi fiind din alte localităţi.</w:t>
      </w:r>
    </w:p>
    <w:p w:rsidR="00EB4175" w:rsidRPr="00500A73" w:rsidRDefault="00EB4175" w:rsidP="00EB4175">
      <w:pPr>
        <w:jc w:val="both"/>
        <w:rPr>
          <w:rFonts w:ascii="Arial Narrow" w:hAnsi="Arial Narrow" w:cs="Arial"/>
          <w:sz w:val="24"/>
          <w:szCs w:val="24"/>
        </w:rPr>
      </w:pPr>
      <w:r w:rsidRPr="00500A73">
        <w:rPr>
          <w:rFonts w:ascii="Arial Narrow" w:hAnsi="Arial Narrow" w:cs="Arial"/>
          <w:sz w:val="24"/>
          <w:szCs w:val="24"/>
        </w:rPr>
        <w:t xml:space="preserve">În localitate Dumitreşti din lista supusă spre aprobare la AEP au fost extraşi în urma tragerii la sorţi primii 22 din listă, exact în ordinea în care au fost trecuţi în listă. </w:t>
      </w:r>
    </w:p>
    <w:p w:rsidR="00EB4175" w:rsidRPr="00500A73" w:rsidRDefault="00EB4175" w:rsidP="00F517BB">
      <w:pPr>
        <w:jc w:val="both"/>
        <w:rPr>
          <w:rFonts w:ascii="Arial Narrow" w:hAnsi="Arial Narrow" w:cs="Arial"/>
          <w:sz w:val="24"/>
          <w:szCs w:val="24"/>
          <w:lang w:val="ro-RO"/>
        </w:rPr>
      </w:pPr>
      <w:r w:rsidRPr="00500A73">
        <w:rPr>
          <w:rFonts w:ascii="Arial Narrow" w:hAnsi="Arial Narrow" w:cs="Arial"/>
          <w:sz w:val="24"/>
          <w:szCs w:val="24"/>
        </w:rPr>
        <w:t xml:space="preserve">Aceeaşi situaţie şi </w:t>
      </w:r>
      <w:r w:rsidR="00186FE9" w:rsidRPr="00500A73">
        <w:rPr>
          <w:rFonts w:ascii="Arial Narrow" w:hAnsi="Arial Narrow" w:cs="Arial"/>
          <w:sz w:val="24"/>
          <w:szCs w:val="24"/>
        </w:rPr>
        <w:t xml:space="preserve">în Comuna </w:t>
      </w:r>
      <w:r w:rsidRPr="00500A73">
        <w:rPr>
          <w:rFonts w:ascii="Arial Narrow" w:hAnsi="Arial Narrow" w:cs="Arial"/>
          <w:sz w:val="24"/>
          <w:szCs w:val="24"/>
        </w:rPr>
        <w:t>Ţifeşti</w:t>
      </w:r>
      <w:r w:rsidR="00186FE9" w:rsidRPr="00500A73">
        <w:rPr>
          <w:rFonts w:ascii="Arial Narrow" w:hAnsi="Arial Narrow" w:cs="Arial"/>
          <w:sz w:val="24"/>
          <w:szCs w:val="24"/>
        </w:rPr>
        <w:t>,</w:t>
      </w:r>
      <w:r w:rsidRPr="00500A73">
        <w:rPr>
          <w:rFonts w:ascii="Arial Narrow" w:hAnsi="Arial Narrow" w:cs="Arial"/>
          <w:sz w:val="24"/>
          <w:szCs w:val="24"/>
        </w:rPr>
        <w:t xml:space="preserve"> unde din 16 propuneri au fost desemnaţi în urma tragerii la sorţi ultimii 10. </w:t>
      </w:r>
    </w:p>
    <w:p w:rsidR="00EB4175" w:rsidRPr="00500A73" w:rsidRDefault="00EB4175" w:rsidP="00F517BB">
      <w:pPr>
        <w:jc w:val="both"/>
        <w:rPr>
          <w:rFonts w:ascii="Arial Narrow" w:hAnsi="Arial Narrow" w:cs="Arial"/>
          <w:sz w:val="24"/>
          <w:szCs w:val="24"/>
        </w:rPr>
      </w:pPr>
      <w:r w:rsidRPr="00500A73">
        <w:rPr>
          <w:rFonts w:ascii="Arial Narrow" w:hAnsi="Arial Narrow" w:cs="Arial"/>
          <w:sz w:val="24"/>
          <w:szCs w:val="24"/>
          <w:lang w:val="ro-RO"/>
        </w:rPr>
        <w:t>Cu toate că din economia de cuvinte a Legii nr. 33</w:t>
      </w:r>
      <w:r w:rsidRPr="00500A73">
        <w:rPr>
          <w:rFonts w:ascii="Arial Narrow" w:hAnsi="Arial Narrow" w:cs="Arial"/>
          <w:sz w:val="24"/>
          <w:szCs w:val="24"/>
        </w:rPr>
        <w:t xml:space="preserve">/2007 </w:t>
      </w:r>
      <w:r w:rsidR="00F6277A" w:rsidRPr="00500A73">
        <w:rPr>
          <w:rFonts w:ascii="Arial Narrow" w:hAnsi="Arial Narrow" w:cs="Arial"/>
          <w:sz w:val="24"/>
          <w:szCs w:val="24"/>
        </w:rPr>
        <w:t xml:space="preserve">în privinţa acestor liste, </w:t>
      </w:r>
      <w:r w:rsidRPr="00500A73">
        <w:rPr>
          <w:rFonts w:ascii="Arial Narrow" w:hAnsi="Arial Narrow" w:cs="Arial"/>
          <w:sz w:val="24"/>
          <w:szCs w:val="24"/>
        </w:rPr>
        <w:t>nu există o obligativitate a instituţiilor implicate în elaborarea acestor liste cu propuneri, în opinia noastră</w:t>
      </w:r>
      <w:r w:rsidR="00F6277A" w:rsidRPr="00500A73">
        <w:rPr>
          <w:rFonts w:ascii="Arial Narrow" w:hAnsi="Arial Narrow" w:cs="Arial"/>
          <w:sz w:val="24"/>
          <w:szCs w:val="24"/>
        </w:rPr>
        <w:t>, acestea ar trebui făcute publice după avizarea acestora de către AEP pentru o mai mare transparenţă.</w:t>
      </w:r>
    </w:p>
    <w:p w:rsidR="00026068" w:rsidRPr="00500A73" w:rsidRDefault="00026068" w:rsidP="00F517BB">
      <w:pPr>
        <w:jc w:val="both"/>
        <w:rPr>
          <w:rFonts w:ascii="Arial Narrow" w:hAnsi="Arial Narrow" w:cs="Arial"/>
          <w:sz w:val="24"/>
          <w:szCs w:val="24"/>
        </w:rPr>
      </w:pPr>
      <w:r w:rsidRPr="00500A73">
        <w:rPr>
          <w:rFonts w:ascii="Arial Narrow" w:hAnsi="Arial Narrow" w:cs="Arial"/>
          <w:sz w:val="24"/>
          <w:szCs w:val="24"/>
        </w:rPr>
        <w:t>În aceste condiții considerăm că există îndoieli temeinice că în urnă n</w:t>
      </w:r>
      <w:r w:rsidR="00500A73">
        <w:rPr>
          <w:rFonts w:ascii="Arial Narrow" w:hAnsi="Arial Narrow" w:cs="Arial"/>
          <w:sz w:val="24"/>
          <w:szCs w:val="24"/>
        </w:rPr>
        <w:t>u</w:t>
      </w:r>
      <w:r w:rsidRPr="00500A73">
        <w:rPr>
          <w:rFonts w:ascii="Arial Narrow" w:hAnsi="Arial Narrow" w:cs="Arial"/>
          <w:sz w:val="24"/>
          <w:szCs w:val="24"/>
        </w:rPr>
        <w:t xml:space="preserve"> s-au introdus toate per</w:t>
      </w:r>
      <w:r w:rsidR="00500A73">
        <w:rPr>
          <w:rFonts w:ascii="Arial Narrow" w:hAnsi="Arial Narrow" w:cs="Arial"/>
          <w:sz w:val="24"/>
          <w:szCs w:val="24"/>
        </w:rPr>
        <w:t>s</w:t>
      </w:r>
      <w:r w:rsidRPr="00500A73">
        <w:rPr>
          <w:rFonts w:ascii="Arial Narrow" w:hAnsi="Arial Narrow" w:cs="Arial"/>
          <w:sz w:val="24"/>
          <w:szCs w:val="24"/>
        </w:rPr>
        <w:t>oanele din lista aprobată de A.E.P..</w:t>
      </w:r>
      <w:bookmarkStart w:id="0" w:name="_GoBack"/>
      <w:bookmarkEnd w:id="0"/>
    </w:p>
    <w:p w:rsidR="0045423F" w:rsidRPr="00500A73" w:rsidRDefault="001D13E1" w:rsidP="0045423F">
      <w:pPr>
        <w:pStyle w:val="Default"/>
        <w:jc w:val="both"/>
        <w:rPr>
          <w:rFonts w:ascii="Arial Narrow" w:hAnsi="Arial Narrow" w:cs="Arial"/>
        </w:rPr>
      </w:pPr>
      <w:r w:rsidRPr="00500A73">
        <w:rPr>
          <w:rFonts w:ascii="Arial Narrow" w:hAnsi="Arial Narrow" w:cs="Arial"/>
          <w:lang w:val="ro-RO"/>
        </w:rPr>
        <w:t xml:space="preserve">De asemenea menţionăm că nu au fost respectate nici prevederile alin. </w:t>
      </w:r>
      <w:r w:rsidRPr="00500A73">
        <w:rPr>
          <w:rFonts w:ascii="Arial Narrow" w:hAnsi="Arial Narrow" w:cs="Arial"/>
        </w:rPr>
        <w:t xml:space="preserve">(4) </w:t>
      </w:r>
      <w:r w:rsidRPr="00500A73">
        <w:rPr>
          <w:rFonts w:ascii="Arial Narrow" w:hAnsi="Arial Narrow" w:cs="Arial"/>
          <w:lang w:val="ro-RO"/>
        </w:rPr>
        <w:t xml:space="preserve">şi </w:t>
      </w:r>
      <w:r w:rsidRPr="00500A73">
        <w:rPr>
          <w:rFonts w:ascii="Arial Narrow" w:hAnsi="Arial Narrow" w:cs="Arial"/>
        </w:rPr>
        <w:t xml:space="preserve">(5) ale </w:t>
      </w:r>
      <w:r w:rsidRPr="00500A73">
        <w:rPr>
          <w:rFonts w:ascii="Arial Narrow" w:hAnsi="Arial Narrow" w:cs="Arial"/>
          <w:lang w:val="ro-RO"/>
        </w:rPr>
        <w:t>art.29 din lege care prevăd</w:t>
      </w:r>
      <w:r w:rsidR="00D13D36" w:rsidRPr="00500A73">
        <w:rPr>
          <w:rFonts w:ascii="Arial Narrow" w:hAnsi="Arial Narrow" w:cs="Arial"/>
        </w:rPr>
        <w:t xml:space="preserve"> că </w:t>
      </w:r>
      <w:r w:rsidRPr="00500A73">
        <w:rPr>
          <w:rFonts w:ascii="Arial Narrow" w:hAnsi="Arial Narrow" w:cs="Arial"/>
        </w:rPr>
        <w:t xml:space="preserve"> </w:t>
      </w:r>
      <w:r w:rsidR="00D13D36" w:rsidRPr="00500A73">
        <w:rPr>
          <w:rFonts w:ascii="Arial Narrow" w:hAnsi="Arial Narrow" w:cs="Arial"/>
        </w:rPr>
        <w:t>î</w:t>
      </w:r>
      <w:r w:rsidRPr="00500A73">
        <w:rPr>
          <w:rFonts w:ascii="Arial Narrow" w:hAnsi="Arial Narrow" w:cs="Arial"/>
        </w:rPr>
        <w:t xml:space="preserve">n </w:t>
      </w:r>
      <w:r w:rsidR="00D13D36" w:rsidRPr="00500A73">
        <w:rPr>
          <w:rFonts w:ascii="Arial Narrow" w:hAnsi="Arial Narrow" w:cs="Arial"/>
        </w:rPr>
        <w:t xml:space="preserve">aceste </w:t>
      </w:r>
      <w:r w:rsidRPr="00500A73">
        <w:rPr>
          <w:rFonts w:ascii="Arial Narrow" w:hAnsi="Arial Narrow" w:cs="Arial"/>
        </w:rPr>
        <w:t xml:space="preserve">listele vor fi trecuţi numai jurişti </w:t>
      </w:r>
      <w:r w:rsidR="00D13D36" w:rsidRPr="00500A73">
        <w:rPr>
          <w:rFonts w:ascii="Arial Narrow" w:hAnsi="Arial Narrow" w:cs="Arial"/>
          <w:color w:val="auto"/>
        </w:rPr>
        <w:t>şi persoane  cu o reputaţie bună în localitate</w:t>
      </w:r>
      <w:r w:rsidR="00D13D36" w:rsidRPr="00500A73">
        <w:rPr>
          <w:rFonts w:ascii="Arial Narrow" w:hAnsi="Arial Narrow" w:cs="Arial"/>
        </w:rPr>
        <w:t xml:space="preserve"> </w:t>
      </w:r>
      <w:r w:rsidRPr="00500A73">
        <w:rPr>
          <w:rFonts w:ascii="Arial Narrow" w:hAnsi="Arial Narrow" w:cs="Arial"/>
          <w:b/>
        </w:rPr>
        <w:t>care nu au apartenenţă politică</w:t>
      </w:r>
      <w:r w:rsidRPr="00500A73">
        <w:rPr>
          <w:rFonts w:ascii="Arial Narrow" w:hAnsi="Arial Narrow" w:cs="Arial"/>
        </w:rPr>
        <w:t xml:space="preserve"> </w:t>
      </w:r>
      <w:r w:rsidR="00D13D36" w:rsidRPr="00500A73">
        <w:rPr>
          <w:rFonts w:ascii="Arial Narrow" w:hAnsi="Arial Narrow" w:cs="Arial"/>
        </w:rPr>
        <w:t>.</w:t>
      </w:r>
    </w:p>
    <w:p w:rsidR="0054039A" w:rsidRPr="00500A73" w:rsidRDefault="00D13D36" w:rsidP="00F517BB">
      <w:pPr>
        <w:jc w:val="both"/>
        <w:rPr>
          <w:rFonts w:ascii="Arial Narrow" w:hAnsi="Arial Narrow" w:cs="Arial"/>
          <w:sz w:val="24"/>
          <w:szCs w:val="24"/>
        </w:rPr>
      </w:pPr>
      <w:r w:rsidRPr="00500A73">
        <w:rPr>
          <w:rFonts w:ascii="Arial Narrow" w:hAnsi="Arial Narrow" w:cs="Arial"/>
          <w:sz w:val="24"/>
          <w:szCs w:val="24"/>
        </w:rPr>
        <w:t>Astfel în Comuna Ţifeşti la Secţia 311 a fost desemnat ca locţiitor  dl. Tutoveanu Nicolae, membru PSD, care a candidat pe listele USL din partea acestei formaţiuni politice la alegerile locale din 2012, în timp ce fata acestuia, membră PSD</w:t>
      </w:r>
      <w:r w:rsidR="00EB4175" w:rsidRPr="00500A73">
        <w:rPr>
          <w:rFonts w:ascii="Arial Narrow" w:hAnsi="Arial Narrow" w:cs="Arial"/>
          <w:sz w:val="24"/>
          <w:szCs w:val="24"/>
        </w:rPr>
        <w:t>,</w:t>
      </w:r>
      <w:r w:rsidRPr="00500A73">
        <w:rPr>
          <w:rFonts w:ascii="Arial Narrow" w:hAnsi="Arial Narrow" w:cs="Arial"/>
          <w:sz w:val="24"/>
          <w:szCs w:val="24"/>
        </w:rPr>
        <w:t xml:space="preserve"> a fost desemnată preşedinte la Secţia de votare nr. 312.</w:t>
      </w:r>
    </w:p>
    <w:p w:rsidR="00D13D36" w:rsidRPr="00500A73" w:rsidRDefault="00D13D36" w:rsidP="00F517BB">
      <w:pPr>
        <w:jc w:val="both"/>
        <w:rPr>
          <w:rFonts w:ascii="Arial Narrow" w:hAnsi="Arial Narrow" w:cs="Arial"/>
          <w:sz w:val="24"/>
          <w:szCs w:val="24"/>
        </w:rPr>
      </w:pPr>
      <w:r w:rsidRPr="00500A73">
        <w:rPr>
          <w:rFonts w:ascii="Arial Narrow" w:hAnsi="Arial Narrow" w:cs="Arial"/>
          <w:sz w:val="24"/>
          <w:szCs w:val="24"/>
        </w:rPr>
        <w:t>La Bordeşti, d-na Moldoveanu Elena este membră PSD, soţul său fiind preşedintele organi</w:t>
      </w:r>
      <w:r w:rsidR="00EB4175" w:rsidRPr="00500A73">
        <w:rPr>
          <w:rFonts w:ascii="Arial Narrow" w:hAnsi="Arial Narrow" w:cs="Arial"/>
          <w:sz w:val="24"/>
          <w:szCs w:val="24"/>
        </w:rPr>
        <w:t>z</w:t>
      </w:r>
      <w:r w:rsidRPr="00500A73">
        <w:rPr>
          <w:rFonts w:ascii="Arial Narrow" w:hAnsi="Arial Narrow" w:cs="Arial"/>
          <w:sz w:val="24"/>
          <w:szCs w:val="24"/>
        </w:rPr>
        <w:t>aţiei P</w:t>
      </w:r>
      <w:r w:rsidR="00EB4175" w:rsidRPr="00500A73">
        <w:rPr>
          <w:rFonts w:ascii="Arial Narrow" w:hAnsi="Arial Narrow" w:cs="Arial"/>
          <w:sz w:val="24"/>
          <w:szCs w:val="24"/>
        </w:rPr>
        <w:t>SD din localitate, fost primar PSD şi candidat din partea acestei formaţiuni politice la alegerile locale din 2012.</w:t>
      </w:r>
    </w:p>
    <w:p w:rsidR="00F517BB" w:rsidRPr="00500A73" w:rsidRDefault="00F517BB" w:rsidP="00F517BB">
      <w:pPr>
        <w:spacing w:before="100" w:beforeAutospacing="1" w:after="100" w:afterAutospacing="1"/>
        <w:jc w:val="both"/>
        <w:rPr>
          <w:rStyle w:val="tal"/>
          <w:rFonts w:ascii="Arial Narrow" w:hAnsi="Arial Narrow" w:cs="Arial"/>
          <w:sz w:val="24"/>
          <w:szCs w:val="24"/>
          <w:shd w:val="clear" w:color="auto" w:fill="FFFFFF"/>
        </w:rPr>
      </w:pPr>
      <w:r w:rsidRPr="00500A73">
        <w:rPr>
          <w:rStyle w:val="tal"/>
          <w:rFonts w:ascii="Arial Narrow" w:hAnsi="Arial Narrow" w:cs="Arial"/>
          <w:sz w:val="24"/>
          <w:szCs w:val="24"/>
          <w:shd w:val="clear" w:color="auto" w:fill="FFFFFF"/>
          <w:lang w:val="ro-RO"/>
        </w:rPr>
        <w:lastRenderedPageBreak/>
        <w:t xml:space="preserve">În concluzie, </w:t>
      </w:r>
      <w:r w:rsidR="0054039A" w:rsidRPr="00500A73">
        <w:rPr>
          <w:rStyle w:val="tal"/>
          <w:rFonts w:ascii="Arial Narrow" w:hAnsi="Arial Narrow" w:cs="Arial"/>
          <w:sz w:val="24"/>
          <w:szCs w:val="24"/>
          <w:shd w:val="clear" w:color="auto" w:fill="FFFFFF"/>
          <w:lang w:val="ro-RO"/>
        </w:rPr>
        <w:t xml:space="preserve">având în vedere că nu au fost respectate procedurile legale, </w:t>
      </w:r>
      <w:r w:rsidR="00E76020" w:rsidRPr="00500A73">
        <w:rPr>
          <w:rStyle w:val="tal"/>
          <w:rFonts w:ascii="Arial Narrow" w:hAnsi="Arial Narrow" w:cs="Arial"/>
          <w:sz w:val="24"/>
          <w:szCs w:val="24"/>
          <w:shd w:val="clear" w:color="auto" w:fill="FFFFFF"/>
          <w:lang w:val="ro-RO"/>
        </w:rPr>
        <w:t xml:space="preserve">vă </w:t>
      </w:r>
      <w:r w:rsidRPr="00500A73">
        <w:rPr>
          <w:rStyle w:val="tal"/>
          <w:rFonts w:ascii="Arial Narrow" w:hAnsi="Arial Narrow" w:cs="Arial"/>
          <w:sz w:val="24"/>
          <w:szCs w:val="24"/>
          <w:shd w:val="clear" w:color="auto" w:fill="FFFFFF"/>
          <w:lang w:val="ro-RO"/>
        </w:rPr>
        <w:t xml:space="preserve">solicităm să admiteți prezenta </w:t>
      </w:r>
      <w:r w:rsidR="007C5AED" w:rsidRPr="00500A73">
        <w:rPr>
          <w:rStyle w:val="tal"/>
          <w:rFonts w:ascii="Arial Narrow" w:hAnsi="Arial Narrow" w:cs="Arial"/>
          <w:sz w:val="24"/>
          <w:szCs w:val="24"/>
          <w:shd w:val="clear" w:color="auto" w:fill="FFFFFF"/>
          <w:lang w:val="ro-RO"/>
        </w:rPr>
        <w:t>contestaţie</w:t>
      </w:r>
      <w:r w:rsidR="00E76020" w:rsidRPr="00500A73">
        <w:rPr>
          <w:rStyle w:val="tal"/>
          <w:rFonts w:ascii="Arial Narrow" w:hAnsi="Arial Narrow" w:cs="Arial"/>
          <w:sz w:val="24"/>
          <w:szCs w:val="24"/>
          <w:shd w:val="clear" w:color="auto" w:fill="FFFFFF"/>
          <w:lang w:val="ro-RO"/>
        </w:rPr>
        <w:t>, să anulaţi Procesul verbal prin care au fost desemnaţi</w:t>
      </w:r>
      <w:r w:rsidRPr="00500A73">
        <w:rPr>
          <w:rStyle w:val="tal"/>
          <w:rFonts w:ascii="Arial Narrow" w:hAnsi="Arial Narrow" w:cs="Arial"/>
          <w:sz w:val="24"/>
          <w:szCs w:val="24"/>
          <w:shd w:val="clear" w:color="auto" w:fill="FFFFFF"/>
          <w:lang w:val="ro-RO"/>
        </w:rPr>
        <w:t xml:space="preserve"> </w:t>
      </w:r>
      <w:r w:rsidR="00E76020" w:rsidRPr="00500A73">
        <w:rPr>
          <w:rFonts w:ascii="Arial Narrow" w:eastAsia="Times New Roman" w:hAnsi="Arial Narrow" w:cs="Arial"/>
          <w:bCs/>
          <w:sz w:val="24"/>
          <w:szCs w:val="24"/>
        </w:rPr>
        <w:t xml:space="preserve">preşedinţii şi locţiitorii birourilor secţiilor de votare constituite </w:t>
      </w:r>
      <w:r w:rsidR="00E76020" w:rsidRPr="00500A73">
        <w:rPr>
          <w:rStyle w:val="tal"/>
          <w:rFonts w:ascii="Arial Narrow" w:hAnsi="Arial Narrow" w:cs="Arial"/>
          <w:sz w:val="24"/>
          <w:szCs w:val="24"/>
          <w:shd w:val="clear" w:color="auto" w:fill="FFFFFF"/>
          <w:lang w:val="ro-RO"/>
        </w:rPr>
        <w:t xml:space="preserve"> pentru organizarea şi desfăşurarea alegerilor europarlamentare şi </w:t>
      </w:r>
      <w:r w:rsidRPr="00500A73">
        <w:rPr>
          <w:rStyle w:val="tal"/>
          <w:rFonts w:ascii="Arial Narrow" w:hAnsi="Arial Narrow" w:cs="Arial"/>
          <w:sz w:val="24"/>
          <w:szCs w:val="24"/>
          <w:shd w:val="clear" w:color="auto" w:fill="FFFFFF"/>
          <w:lang w:val="ro-RO"/>
        </w:rPr>
        <w:t xml:space="preserve">să dispuneți măsurile necesare pentru </w:t>
      </w:r>
      <w:r w:rsidR="007C5AED" w:rsidRPr="00500A73">
        <w:rPr>
          <w:rStyle w:val="tal"/>
          <w:rFonts w:ascii="Arial Narrow" w:hAnsi="Arial Narrow" w:cs="Arial"/>
          <w:sz w:val="24"/>
          <w:szCs w:val="24"/>
          <w:shd w:val="clear" w:color="auto" w:fill="FFFFFF"/>
          <w:lang w:val="ro-RO"/>
        </w:rPr>
        <w:t>reluarea procedurii de tragere la sorţi desfăşurată în data de 15.05.2014 în vederea desemnării</w:t>
      </w:r>
      <w:r w:rsidR="001446F3" w:rsidRPr="00500A73">
        <w:rPr>
          <w:rFonts w:ascii="Arial Narrow" w:eastAsia="Times New Roman" w:hAnsi="Arial Narrow" w:cs="Arial"/>
          <w:bCs/>
          <w:sz w:val="24"/>
          <w:szCs w:val="24"/>
        </w:rPr>
        <w:t xml:space="preserve"> </w:t>
      </w:r>
      <w:r w:rsidR="00E76020" w:rsidRPr="00500A73">
        <w:rPr>
          <w:rFonts w:ascii="Arial Narrow" w:eastAsia="Times New Roman" w:hAnsi="Arial Narrow" w:cs="Arial"/>
          <w:bCs/>
          <w:sz w:val="24"/>
          <w:szCs w:val="24"/>
        </w:rPr>
        <w:t>preş</w:t>
      </w:r>
      <w:r w:rsidR="001446F3" w:rsidRPr="00500A73">
        <w:rPr>
          <w:rFonts w:ascii="Arial Narrow" w:eastAsia="Times New Roman" w:hAnsi="Arial Narrow" w:cs="Arial"/>
          <w:bCs/>
          <w:sz w:val="24"/>
          <w:szCs w:val="24"/>
        </w:rPr>
        <w:t xml:space="preserve">edinţilor şi locţiitorilor celor 358 de secţii de votare din judeţul Vrancea, delimitate </w:t>
      </w:r>
      <w:r w:rsidR="001446F3" w:rsidRPr="00500A73">
        <w:rPr>
          <w:rFonts w:ascii="Arial Narrow" w:hAnsi="Arial Narrow" w:cs="Arial"/>
          <w:sz w:val="24"/>
          <w:szCs w:val="24"/>
          <w:lang w:val="ro-RO"/>
        </w:rPr>
        <w:t>pentru alegerea membrilor din România în Parlamentul European</w:t>
      </w:r>
      <w:r w:rsidR="001446F3" w:rsidRPr="00500A73">
        <w:rPr>
          <w:rFonts w:ascii="Arial Narrow" w:hAnsi="Arial Narrow" w:cs="Arial"/>
          <w:i/>
          <w:sz w:val="24"/>
          <w:szCs w:val="24"/>
          <w:lang w:val="ro-RO"/>
        </w:rPr>
        <w:t>.</w:t>
      </w:r>
    </w:p>
    <w:p w:rsidR="00F517BB" w:rsidRPr="00500A73" w:rsidRDefault="00DE68A5" w:rsidP="00F517BB">
      <w:pPr>
        <w:spacing w:before="100" w:beforeAutospacing="1" w:after="100" w:afterAutospacing="1"/>
        <w:jc w:val="both"/>
        <w:rPr>
          <w:rStyle w:val="tal"/>
          <w:rFonts w:ascii="Arial Narrow" w:hAnsi="Arial Narrow" w:cs="Arial"/>
          <w:sz w:val="24"/>
          <w:szCs w:val="24"/>
          <w:shd w:val="clear" w:color="auto" w:fill="FFFFFF"/>
          <w:lang w:val="ro-RO"/>
        </w:rPr>
      </w:pPr>
      <w:r w:rsidRPr="00500A73">
        <w:rPr>
          <w:rFonts w:ascii="Arial Narrow" w:hAnsi="Arial Narrow" w:cs="Arial"/>
          <w:sz w:val="24"/>
          <w:szCs w:val="24"/>
          <w:lang w:val="it-IT"/>
        </w:rPr>
        <w:t>Depunem anexat</w:t>
      </w:r>
      <w:r w:rsidR="00F517BB" w:rsidRPr="00500A73">
        <w:rPr>
          <w:rFonts w:ascii="Arial Narrow" w:hAnsi="Arial Narrow" w:cs="Arial"/>
          <w:sz w:val="24"/>
          <w:szCs w:val="24"/>
          <w:lang w:val="it-IT"/>
        </w:rPr>
        <w:t xml:space="preserve"> </w:t>
      </w:r>
      <w:r w:rsidR="00050722" w:rsidRPr="00500A73">
        <w:rPr>
          <w:rFonts w:ascii="Arial Narrow" w:hAnsi="Arial Narrow" w:cs="Arial"/>
          <w:sz w:val="24"/>
          <w:szCs w:val="24"/>
          <w:lang w:val="it-IT"/>
        </w:rPr>
        <w:t xml:space="preserve">prezentei, în copie, </w:t>
      </w:r>
      <w:r w:rsidR="00221833" w:rsidRPr="00500A73">
        <w:rPr>
          <w:rFonts w:ascii="Arial Narrow" w:hAnsi="Arial Narrow" w:cs="Arial"/>
          <w:sz w:val="24"/>
          <w:szCs w:val="24"/>
          <w:lang w:val="it-IT"/>
        </w:rPr>
        <w:t xml:space="preserve">Adresa </w:t>
      </w:r>
      <w:r w:rsidR="00221833" w:rsidRPr="00500A73">
        <w:rPr>
          <w:rFonts w:ascii="Arial Narrow" w:eastAsia="Times New Roman" w:hAnsi="Arial Narrow" w:cs="Arial"/>
          <w:bCs/>
          <w:sz w:val="24"/>
          <w:szCs w:val="24"/>
        </w:rPr>
        <w:t>nr.1390/16.05.2013</w:t>
      </w:r>
      <w:r w:rsidR="00D942E7" w:rsidRPr="00500A73">
        <w:rPr>
          <w:rFonts w:ascii="Arial Narrow" w:eastAsia="Times New Roman" w:hAnsi="Arial Narrow" w:cs="Arial"/>
          <w:bCs/>
          <w:sz w:val="24"/>
          <w:szCs w:val="24"/>
        </w:rPr>
        <w:t xml:space="preserve"> </w:t>
      </w:r>
      <w:r w:rsidR="00221833" w:rsidRPr="00500A73">
        <w:rPr>
          <w:rFonts w:ascii="Arial Narrow" w:hAnsi="Arial Narrow" w:cs="Arial"/>
          <w:sz w:val="24"/>
          <w:szCs w:val="24"/>
          <w:lang w:val="it-IT"/>
        </w:rPr>
        <w:t xml:space="preserve">transmisă de UAT </w:t>
      </w:r>
      <w:r w:rsidR="00221833" w:rsidRPr="00500A73">
        <w:rPr>
          <w:rFonts w:ascii="Arial Narrow" w:hAnsi="Arial Narrow" w:cs="Arial"/>
          <w:sz w:val="24"/>
          <w:szCs w:val="24"/>
          <w:lang w:val="ro-RO"/>
        </w:rPr>
        <w:t>Andreiaşu de Jos</w:t>
      </w:r>
      <w:r w:rsidR="00050722" w:rsidRPr="00500A73">
        <w:rPr>
          <w:rFonts w:ascii="Arial Narrow" w:hAnsi="Arial Narrow" w:cs="Arial"/>
          <w:sz w:val="24"/>
          <w:szCs w:val="24"/>
          <w:lang w:val="ro-RO"/>
        </w:rPr>
        <w:t xml:space="preserve">şi pagina din Procesul Verbal despre care au făcut vorbire în care au fost desemnaţi </w:t>
      </w:r>
      <w:r w:rsidR="00050722" w:rsidRPr="00500A73">
        <w:rPr>
          <w:rFonts w:ascii="Arial Narrow" w:eastAsia="Times New Roman" w:hAnsi="Arial Narrow" w:cs="Arial"/>
          <w:bCs/>
          <w:sz w:val="24"/>
          <w:szCs w:val="24"/>
        </w:rPr>
        <w:t xml:space="preserve">preşedinţii şi locţiitorii birourilor </w:t>
      </w:r>
      <w:r w:rsidR="00050722" w:rsidRPr="00500A73">
        <w:rPr>
          <w:rFonts w:ascii="Arial Narrow" w:hAnsi="Arial Narrow" w:cs="Arial"/>
          <w:sz w:val="24"/>
          <w:szCs w:val="24"/>
          <w:lang w:val="ro-RO"/>
        </w:rPr>
        <w:t xml:space="preserve"> secţiilor de votare pe raza Comunei Andreiaşu de Jos</w:t>
      </w:r>
      <w:r w:rsidR="0040024D" w:rsidRPr="00500A73">
        <w:rPr>
          <w:rFonts w:ascii="Arial Narrow" w:hAnsi="Arial Narrow" w:cs="Arial"/>
          <w:sz w:val="24"/>
          <w:szCs w:val="24"/>
          <w:lang w:val="ro-RO"/>
        </w:rPr>
        <w:t>.</w:t>
      </w:r>
    </w:p>
    <w:p w:rsidR="00F517BB" w:rsidRPr="00500A73" w:rsidRDefault="000E6846" w:rsidP="00F517BB">
      <w:pPr>
        <w:spacing w:before="100" w:beforeAutospacing="1" w:after="100" w:afterAutospacing="1"/>
        <w:jc w:val="both"/>
        <w:rPr>
          <w:rStyle w:val="tal"/>
          <w:rFonts w:ascii="Arial Narrow" w:hAnsi="Arial Narrow" w:cs="Arial"/>
          <w:sz w:val="24"/>
          <w:szCs w:val="24"/>
          <w:shd w:val="clear" w:color="auto" w:fill="FFFFFF"/>
          <w:lang w:val="ro-RO"/>
        </w:rPr>
      </w:pPr>
      <w:r>
        <w:rPr>
          <w:rStyle w:val="tal"/>
          <w:rFonts w:ascii="Arial Narrow" w:hAnsi="Arial Narrow" w:cs="Arial"/>
          <w:sz w:val="24"/>
          <w:szCs w:val="24"/>
          <w:shd w:val="clear" w:color="auto" w:fill="FFFFFF"/>
          <w:lang w:val="ro-RO"/>
        </w:rPr>
        <w:t>Ne întemeiem prezenta contestatie</w:t>
      </w:r>
      <w:r w:rsidR="00F517BB" w:rsidRPr="00500A73">
        <w:rPr>
          <w:rStyle w:val="tal"/>
          <w:rFonts w:ascii="Arial Narrow" w:hAnsi="Arial Narrow" w:cs="Arial"/>
          <w:sz w:val="24"/>
          <w:szCs w:val="24"/>
          <w:shd w:val="clear" w:color="auto" w:fill="FFFFFF"/>
          <w:lang w:val="ro-RO"/>
        </w:rPr>
        <w:t xml:space="preserve"> pe dispozițiile art. </w:t>
      </w:r>
      <w:r w:rsidR="00DE68A5" w:rsidRPr="00500A73">
        <w:rPr>
          <w:rStyle w:val="tal"/>
          <w:rFonts w:ascii="Arial Narrow" w:hAnsi="Arial Narrow" w:cs="Arial"/>
          <w:sz w:val="24"/>
          <w:szCs w:val="24"/>
          <w:shd w:val="clear" w:color="auto" w:fill="FFFFFF"/>
          <w:lang w:val="ro-RO"/>
        </w:rPr>
        <w:t xml:space="preserve">29, </w:t>
      </w:r>
      <w:r w:rsidR="00F517BB" w:rsidRPr="00500A73">
        <w:rPr>
          <w:rStyle w:val="tal"/>
          <w:rFonts w:ascii="Arial Narrow" w:hAnsi="Arial Narrow" w:cs="Arial"/>
          <w:sz w:val="24"/>
          <w:szCs w:val="24"/>
          <w:shd w:val="clear" w:color="auto" w:fill="FFFFFF"/>
          <w:lang w:val="ro-RO"/>
        </w:rPr>
        <w:t xml:space="preserve"> art. </w:t>
      </w:r>
      <w:r w:rsidR="00DE68A5" w:rsidRPr="00500A73">
        <w:rPr>
          <w:rStyle w:val="tal"/>
          <w:rFonts w:ascii="Arial Narrow" w:hAnsi="Arial Narrow" w:cs="Arial"/>
          <w:sz w:val="24"/>
          <w:szCs w:val="24"/>
          <w:shd w:val="clear" w:color="auto" w:fill="FFFFFF"/>
          <w:lang w:val="ro-RO"/>
        </w:rPr>
        <w:t>32</w:t>
      </w:r>
      <w:r w:rsidR="00F517BB" w:rsidRPr="00500A73">
        <w:rPr>
          <w:rStyle w:val="tal"/>
          <w:rFonts w:ascii="Arial Narrow" w:hAnsi="Arial Narrow" w:cs="Arial"/>
          <w:sz w:val="24"/>
          <w:szCs w:val="24"/>
          <w:shd w:val="clear" w:color="auto" w:fill="FFFFFF"/>
          <w:lang w:val="ro-RO"/>
        </w:rPr>
        <w:t xml:space="preserve"> din Legea nr. 33/2007.</w:t>
      </w:r>
    </w:p>
    <w:p w:rsidR="00F517BB" w:rsidRPr="00500A73" w:rsidRDefault="00F517BB" w:rsidP="00F517BB">
      <w:pPr>
        <w:tabs>
          <w:tab w:val="left" w:pos="1740"/>
        </w:tabs>
        <w:spacing w:line="288" w:lineRule="exact"/>
        <w:rPr>
          <w:rFonts w:ascii="Arial Narrow" w:hAnsi="Arial Narrow" w:cs="Arial"/>
          <w:color w:val="FF0000"/>
          <w:sz w:val="24"/>
          <w:szCs w:val="24"/>
        </w:rPr>
      </w:pPr>
    </w:p>
    <w:p w:rsidR="00F517BB" w:rsidRPr="00500A73" w:rsidRDefault="00F517BB" w:rsidP="00F517BB">
      <w:pPr>
        <w:tabs>
          <w:tab w:val="left" w:pos="1740"/>
        </w:tabs>
        <w:spacing w:line="288" w:lineRule="exact"/>
        <w:rPr>
          <w:rFonts w:ascii="Arial Narrow" w:hAnsi="Arial Narrow" w:cs="Arial"/>
          <w:sz w:val="24"/>
          <w:szCs w:val="24"/>
        </w:rPr>
      </w:pPr>
      <w:r w:rsidRPr="00500A73">
        <w:rPr>
          <w:rFonts w:ascii="Arial Narrow" w:hAnsi="Arial Narrow" w:cs="Arial"/>
          <w:sz w:val="24"/>
          <w:szCs w:val="24"/>
        </w:rPr>
        <w:t xml:space="preserve">Cu considerație,           </w:t>
      </w:r>
    </w:p>
    <w:p w:rsidR="00F517BB" w:rsidRPr="00500A73" w:rsidRDefault="00F517BB" w:rsidP="00F517BB">
      <w:pPr>
        <w:rPr>
          <w:rFonts w:ascii="Arial Narrow" w:hAnsi="Arial Narrow" w:cs="Arial"/>
          <w:sz w:val="24"/>
          <w:szCs w:val="24"/>
        </w:rPr>
      </w:pPr>
    </w:p>
    <w:p w:rsidR="00F517BB" w:rsidRPr="00500A73" w:rsidRDefault="00F517BB" w:rsidP="00F517BB">
      <w:pPr>
        <w:rPr>
          <w:rFonts w:ascii="Arial Narrow" w:hAnsi="Arial Narrow" w:cs="Arial"/>
          <w:sz w:val="24"/>
          <w:szCs w:val="24"/>
        </w:rPr>
      </w:pPr>
    </w:p>
    <w:p w:rsidR="00F517BB" w:rsidRPr="00500A73" w:rsidRDefault="00F517BB" w:rsidP="00F517BB">
      <w:pPr>
        <w:rPr>
          <w:rFonts w:ascii="Arial Narrow" w:hAnsi="Arial Narrow" w:cs="Arial"/>
          <w:sz w:val="24"/>
          <w:szCs w:val="24"/>
        </w:rPr>
      </w:pPr>
      <w:r w:rsidRPr="00500A73">
        <w:rPr>
          <w:rFonts w:ascii="Arial Narrow" w:hAnsi="Arial Narrow" w:cs="Arial"/>
          <w:sz w:val="24"/>
          <w:szCs w:val="24"/>
        </w:rPr>
        <w:t xml:space="preserve"> </w:t>
      </w:r>
    </w:p>
    <w:p w:rsidR="00F517BB" w:rsidRPr="00500A73" w:rsidRDefault="00F517BB" w:rsidP="00F517BB">
      <w:pPr>
        <w:rPr>
          <w:rFonts w:ascii="Arial Narrow" w:hAnsi="Arial Narrow" w:cs="Arial"/>
          <w:sz w:val="24"/>
          <w:szCs w:val="24"/>
        </w:rPr>
      </w:pPr>
    </w:p>
    <w:p w:rsidR="00F517BB" w:rsidRPr="00500A73" w:rsidRDefault="0045423F" w:rsidP="00F517BB">
      <w:pPr>
        <w:tabs>
          <w:tab w:val="left" w:pos="1740"/>
        </w:tabs>
        <w:spacing w:line="320" w:lineRule="exact"/>
        <w:rPr>
          <w:rFonts w:ascii="Arial Narrow" w:hAnsi="Arial Narrow" w:cs="Arial"/>
          <w:sz w:val="24"/>
          <w:szCs w:val="24"/>
        </w:rPr>
      </w:pPr>
      <w:r w:rsidRPr="00500A73">
        <w:rPr>
          <w:rFonts w:ascii="Arial Narrow" w:hAnsi="Arial Narrow" w:cs="Arial"/>
          <w:sz w:val="24"/>
          <w:szCs w:val="24"/>
        </w:rPr>
        <w:t xml:space="preserve">            17.05.2014          </w:t>
      </w:r>
      <w:r w:rsidRPr="00500A73">
        <w:rPr>
          <w:rFonts w:ascii="Arial Narrow" w:hAnsi="Arial Narrow" w:cs="Arial"/>
          <w:sz w:val="24"/>
          <w:szCs w:val="24"/>
        </w:rPr>
        <w:tab/>
      </w:r>
      <w:r w:rsidRPr="00500A73">
        <w:rPr>
          <w:rFonts w:ascii="Arial Narrow" w:hAnsi="Arial Narrow" w:cs="Arial"/>
          <w:sz w:val="24"/>
          <w:szCs w:val="24"/>
        </w:rPr>
        <w:tab/>
      </w:r>
      <w:r w:rsidRPr="00500A73">
        <w:rPr>
          <w:rFonts w:ascii="Arial Narrow" w:hAnsi="Arial Narrow" w:cs="Arial"/>
          <w:sz w:val="24"/>
          <w:szCs w:val="24"/>
        </w:rPr>
        <w:tab/>
      </w:r>
      <w:r w:rsidRPr="00500A73">
        <w:rPr>
          <w:rFonts w:ascii="Arial Narrow" w:hAnsi="Arial Narrow" w:cs="Arial"/>
          <w:sz w:val="24"/>
          <w:szCs w:val="24"/>
        </w:rPr>
        <w:tab/>
      </w:r>
      <w:r w:rsidR="00F517BB" w:rsidRPr="00500A73">
        <w:rPr>
          <w:rFonts w:ascii="Arial Narrow" w:hAnsi="Arial Narrow" w:cs="Arial"/>
          <w:sz w:val="24"/>
          <w:szCs w:val="24"/>
        </w:rPr>
        <w:t xml:space="preserve">Președinte PNL Filiala Vrancea     </w:t>
      </w:r>
      <w:r w:rsidR="007C5AED" w:rsidRPr="00500A73">
        <w:rPr>
          <w:rFonts w:ascii="Arial Narrow" w:hAnsi="Arial Narrow" w:cs="Arial"/>
          <w:sz w:val="24"/>
          <w:szCs w:val="24"/>
        </w:rPr>
        <w:t xml:space="preserve">   </w:t>
      </w:r>
      <w:r w:rsidR="007C5AED" w:rsidRPr="00500A73">
        <w:rPr>
          <w:rFonts w:ascii="Arial Narrow" w:hAnsi="Arial Narrow" w:cs="Arial"/>
          <w:sz w:val="24"/>
          <w:szCs w:val="24"/>
        </w:rPr>
        <w:tab/>
      </w:r>
      <w:r w:rsidR="007C5AED" w:rsidRPr="00500A73">
        <w:rPr>
          <w:rFonts w:ascii="Arial Narrow" w:hAnsi="Arial Narrow" w:cs="Arial"/>
          <w:sz w:val="24"/>
          <w:szCs w:val="24"/>
        </w:rPr>
        <w:tab/>
      </w:r>
      <w:r w:rsidR="007C5AED" w:rsidRPr="00500A73">
        <w:rPr>
          <w:rFonts w:ascii="Arial Narrow" w:hAnsi="Arial Narrow" w:cs="Arial"/>
          <w:sz w:val="24"/>
          <w:szCs w:val="24"/>
        </w:rPr>
        <w:tab/>
        <w:t xml:space="preserve">            </w:t>
      </w:r>
      <w:r w:rsidR="007C5AED" w:rsidRPr="00500A73">
        <w:rPr>
          <w:rFonts w:ascii="Arial Narrow" w:hAnsi="Arial Narrow" w:cs="Arial"/>
          <w:sz w:val="24"/>
          <w:szCs w:val="24"/>
        </w:rPr>
        <w:tab/>
      </w:r>
      <w:r w:rsidR="007C5AED" w:rsidRPr="00500A73">
        <w:rPr>
          <w:rFonts w:ascii="Arial Narrow" w:hAnsi="Arial Narrow" w:cs="Arial"/>
          <w:sz w:val="24"/>
          <w:szCs w:val="24"/>
        </w:rPr>
        <w:tab/>
      </w:r>
      <w:r w:rsidR="007C5AED" w:rsidRPr="00500A73">
        <w:rPr>
          <w:rFonts w:ascii="Arial Narrow" w:hAnsi="Arial Narrow" w:cs="Arial"/>
          <w:sz w:val="24"/>
          <w:szCs w:val="24"/>
        </w:rPr>
        <w:tab/>
      </w:r>
      <w:r w:rsidR="00F517BB" w:rsidRPr="00500A73">
        <w:rPr>
          <w:rFonts w:ascii="Arial Narrow" w:hAnsi="Arial Narrow" w:cs="Arial"/>
          <w:sz w:val="24"/>
          <w:szCs w:val="24"/>
        </w:rPr>
        <w:t xml:space="preserve"> </w:t>
      </w:r>
      <w:r w:rsidRPr="00500A73">
        <w:rPr>
          <w:rFonts w:ascii="Arial Narrow" w:hAnsi="Arial Narrow" w:cs="Arial"/>
          <w:sz w:val="24"/>
          <w:szCs w:val="24"/>
        </w:rPr>
        <w:t xml:space="preserve">                 </w:t>
      </w:r>
      <w:r w:rsidR="00F517BB" w:rsidRPr="00500A73">
        <w:rPr>
          <w:rFonts w:ascii="Arial Narrow" w:hAnsi="Arial Narrow" w:cs="Arial"/>
          <w:sz w:val="24"/>
          <w:szCs w:val="24"/>
        </w:rPr>
        <w:t xml:space="preserve">dep. Nini SĂPUNARU </w:t>
      </w:r>
      <w:r w:rsidR="00F517BB" w:rsidRPr="00500A73">
        <w:rPr>
          <w:rFonts w:ascii="Arial Narrow" w:hAnsi="Arial Narrow" w:cs="Arial"/>
          <w:sz w:val="24"/>
          <w:szCs w:val="24"/>
        </w:rPr>
        <w:tab/>
      </w:r>
      <w:r w:rsidR="00F517BB" w:rsidRPr="00500A73">
        <w:rPr>
          <w:rFonts w:ascii="Arial Narrow" w:hAnsi="Arial Narrow" w:cs="Arial"/>
          <w:sz w:val="24"/>
          <w:szCs w:val="24"/>
        </w:rPr>
        <w:tab/>
      </w:r>
      <w:r w:rsidR="00F517BB" w:rsidRPr="00500A73">
        <w:rPr>
          <w:rFonts w:ascii="Arial Narrow" w:hAnsi="Arial Narrow" w:cs="Arial"/>
          <w:sz w:val="24"/>
          <w:szCs w:val="24"/>
        </w:rPr>
        <w:tab/>
        <w:t xml:space="preserve">        </w:t>
      </w:r>
    </w:p>
    <w:p w:rsidR="00F517BB" w:rsidRPr="00500A73" w:rsidRDefault="00F517BB" w:rsidP="00F517BB">
      <w:pPr>
        <w:rPr>
          <w:rFonts w:ascii="Arial Narrow" w:hAnsi="Arial Narrow" w:cs="Arial"/>
          <w:sz w:val="24"/>
          <w:szCs w:val="24"/>
        </w:rPr>
      </w:pPr>
    </w:p>
    <w:p w:rsidR="00F517BB" w:rsidRPr="00500A73" w:rsidRDefault="00F517BB" w:rsidP="00F517BB">
      <w:pPr>
        <w:rPr>
          <w:rFonts w:ascii="Arial Narrow" w:hAnsi="Arial Narrow" w:cs="Arial"/>
          <w:sz w:val="24"/>
          <w:szCs w:val="24"/>
        </w:rPr>
      </w:pPr>
    </w:p>
    <w:p w:rsidR="00F517BB" w:rsidRPr="00500A73" w:rsidRDefault="00F517BB" w:rsidP="00F517BB">
      <w:pPr>
        <w:rPr>
          <w:rFonts w:ascii="Arial Narrow" w:hAnsi="Arial Narrow" w:cs="Arial"/>
          <w:sz w:val="24"/>
          <w:szCs w:val="24"/>
        </w:rPr>
      </w:pPr>
    </w:p>
    <w:sectPr w:rsidR="00F517BB" w:rsidRPr="00500A73" w:rsidSect="00DE68A5">
      <w:footerReference w:type="default" r:id="rId8"/>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098" w:rsidRDefault="00E74098" w:rsidP="00DE68A5">
      <w:pPr>
        <w:spacing w:after="0" w:line="240" w:lineRule="auto"/>
      </w:pPr>
      <w:r>
        <w:separator/>
      </w:r>
    </w:p>
  </w:endnote>
  <w:endnote w:type="continuationSeparator" w:id="1">
    <w:p w:rsidR="00E74098" w:rsidRDefault="00E74098" w:rsidP="00DE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5876"/>
      <w:docPartObj>
        <w:docPartGallery w:val="Page Numbers (Bottom of Page)"/>
        <w:docPartUnique/>
      </w:docPartObj>
    </w:sdtPr>
    <w:sdtContent>
      <w:p w:rsidR="00EB4175" w:rsidRDefault="005E34AF">
        <w:pPr>
          <w:pStyle w:val="Footer"/>
          <w:jc w:val="right"/>
        </w:pPr>
        <w:r>
          <w:fldChar w:fldCharType="begin"/>
        </w:r>
        <w:r w:rsidR="008E2450">
          <w:instrText xml:space="preserve"> PAGE   \* MERGEFORMAT </w:instrText>
        </w:r>
        <w:r>
          <w:fldChar w:fldCharType="separate"/>
        </w:r>
        <w:r w:rsidR="00751E72">
          <w:rPr>
            <w:noProof/>
          </w:rPr>
          <w:t>1</w:t>
        </w:r>
        <w:r>
          <w:rPr>
            <w:noProof/>
          </w:rPr>
          <w:fldChar w:fldCharType="end"/>
        </w:r>
      </w:p>
    </w:sdtContent>
  </w:sdt>
  <w:p w:rsidR="00EB4175" w:rsidRDefault="00EB41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098" w:rsidRDefault="00E74098" w:rsidP="00DE68A5">
      <w:pPr>
        <w:spacing w:after="0" w:line="240" w:lineRule="auto"/>
      </w:pPr>
      <w:r>
        <w:separator/>
      </w:r>
    </w:p>
  </w:footnote>
  <w:footnote w:type="continuationSeparator" w:id="1">
    <w:p w:rsidR="00E74098" w:rsidRDefault="00E74098" w:rsidP="00DE68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517BB"/>
    <w:rsid w:val="00026068"/>
    <w:rsid w:val="00050722"/>
    <w:rsid w:val="000676ED"/>
    <w:rsid w:val="000C035A"/>
    <w:rsid w:val="000C505A"/>
    <w:rsid w:val="000E6846"/>
    <w:rsid w:val="001446F3"/>
    <w:rsid w:val="00186FE9"/>
    <w:rsid w:val="00197343"/>
    <w:rsid w:val="001D13E1"/>
    <w:rsid w:val="00221833"/>
    <w:rsid w:val="0022612E"/>
    <w:rsid w:val="0030188A"/>
    <w:rsid w:val="00317587"/>
    <w:rsid w:val="0040024D"/>
    <w:rsid w:val="00407D8D"/>
    <w:rsid w:val="0045423F"/>
    <w:rsid w:val="00500A73"/>
    <w:rsid w:val="0054039A"/>
    <w:rsid w:val="005E34AF"/>
    <w:rsid w:val="0065744A"/>
    <w:rsid w:val="006A1E57"/>
    <w:rsid w:val="006B1630"/>
    <w:rsid w:val="006D6DD0"/>
    <w:rsid w:val="00751E72"/>
    <w:rsid w:val="007B0944"/>
    <w:rsid w:val="007C5AED"/>
    <w:rsid w:val="008E2450"/>
    <w:rsid w:val="0095202E"/>
    <w:rsid w:val="00963B4E"/>
    <w:rsid w:val="009E7B6F"/>
    <w:rsid w:val="00A12CA7"/>
    <w:rsid w:val="00BB4323"/>
    <w:rsid w:val="00BC4C95"/>
    <w:rsid w:val="00BE4737"/>
    <w:rsid w:val="00D13D36"/>
    <w:rsid w:val="00D942E7"/>
    <w:rsid w:val="00DD5357"/>
    <w:rsid w:val="00DE68A5"/>
    <w:rsid w:val="00E57207"/>
    <w:rsid w:val="00E74098"/>
    <w:rsid w:val="00E76020"/>
    <w:rsid w:val="00EB4175"/>
    <w:rsid w:val="00F37ABC"/>
    <w:rsid w:val="00F517BB"/>
    <w:rsid w:val="00F6277A"/>
    <w:rsid w:val="00F713D2"/>
    <w:rsid w:val="00FE639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BB"/>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
    <w:name w:val="tal"/>
    <w:rsid w:val="00F517BB"/>
  </w:style>
  <w:style w:type="character" w:styleId="Hyperlink">
    <w:name w:val="Hyperlink"/>
    <w:basedOn w:val="DefaultParagraphFont"/>
    <w:uiPriority w:val="99"/>
    <w:semiHidden/>
    <w:unhideWhenUsed/>
    <w:rsid w:val="00F37ABC"/>
    <w:rPr>
      <w:color w:val="0000FF"/>
      <w:u w:val="single"/>
    </w:rPr>
  </w:style>
  <w:style w:type="paragraph" w:customStyle="1" w:styleId="Default">
    <w:name w:val="Default"/>
    <w:rsid w:val="0022612E"/>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DE68A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E68A5"/>
    <w:rPr>
      <w:rFonts w:ascii="Calibri" w:hAnsi="Calibri"/>
      <w:sz w:val="22"/>
      <w:szCs w:val="22"/>
    </w:rPr>
  </w:style>
  <w:style w:type="paragraph" w:styleId="Footer">
    <w:name w:val="footer"/>
    <w:basedOn w:val="Normal"/>
    <w:link w:val="FooterChar"/>
    <w:uiPriority w:val="99"/>
    <w:unhideWhenUsed/>
    <w:rsid w:val="00DE68A5"/>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68A5"/>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BB"/>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l">
    <w:name w:val="tal"/>
    <w:rsid w:val="00F517BB"/>
  </w:style>
  <w:style w:type="character" w:styleId="Hyperlink">
    <w:name w:val="Hyperlink"/>
    <w:basedOn w:val="DefaultParagraphFont"/>
    <w:uiPriority w:val="99"/>
    <w:semiHidden/>
    <w:unhideWhenUsed/>
    <w:rsid w:val="00F37ABC"/>
    <w:rPr>
      <w:color w:val="0000FF"/>
      <w:u w:val="single"/>
    </w:rPr>
  </w:style>
  <w:style w:type="paragraph" w:customStyle="1" w:styleId="Default">
    <w:name w:val="Default"/>
    <w:rsid w:val="0022612E"/>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semiHidden/>
    <w:unhideWhenUsed/>
    <w:rsid w:val="00DE68A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E68A5"/>
    <w:rPr>
      <w:rFonts w:ascii="Calibri" w:hAnsi="Calibri"/>
      <w:sz w:val="22"/>
      <w:szCs w:val="22"/>
    </w:rPr>
  </w:style>
  <w:style w:type="paragraph" w:styleId="Footer">
    <w:name w:val="footer"/>
    <w:basedOn w:val="Normal"/>
    <w:link w:val="FooterChar"/>
    <w:uiPriority w:val="99"/>
    <w:unhideWhenUsed/>
    <w:rsid w:val="00DE68A5"/>
    <w:pPr>
      <w:tabs>
        <w:tab w:val="center" w:pos="4703"/>
        <w:tab w:val="right" w:pos="9406"/>
      </w:tabs>
      <w:spacing w:after="0" w:line="240" w:lineRule="auto"/>
    </w:pPr>
  </w:style>
  <w:style w:type="character" w:customStyle="1" w:styleId="FooterChar">
    <w:name w:val="Footer Char"/>
    <w:basedOn w:val="DefaultParagraphFont"/>
    <w:link w:val="Footer"/>
    <w:uiPriority w:val="99"/>
    <w:rsid w:val="00DE68A5"/>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58004323">
      <w:bodyDiv w:val="1"/>
      <w:marLeft w:val="0"/>
      <w:marRight w:val="0"/>
      <w:marTop w:val="0"/>
      <w:marBottom w:val="0"/>
      <w:divBdr>
        <w:top w:val="none" w:sz="0" w:space="0" w:color="auto"/>
        <w:left w:val="none" w:sz="0" w:space="0" w:color="auto"/>
        <w:bottom w:val="none" w:sz="0" w:space="0" w:color="auto"/>
        <w:right w:val="none" w:sz="0" w:space="0" w:color="auto"/>
      </w:divBdr>
    </w:div>
    <w:div w:id="1072891551">
      <w:bodyDiv w:val="1"/>
      <w:marLeft w:val="0"/>
      <w:marRight w:val="0"/>
      <w:marTop w:val="0"/>
      <w:marBottom w:val="0"/>
      <w:divBdr>
        <w:top w:val="none" w:sz="0" w:space="0" w:color="auto"/>
        <w:left w:val="none" w:sz="0" w:space="0" w:color="auto"/>
        <w:bottom w:val="none" w:sz="0" w:space="0" w:color="auto"/>
        <w:right w:val="none" w:sz="0" w:space="0" w:color="auto"/>
      </w:divBdr>
      <w:divsChild>
        <w:div w:id="1877231445">
          <w:marLeft w:val="0"/>
          <w:marRight w:val="0"/>
          <w:marTop w:val="0"/>
          <w:marBottom w:val="0"/>
          <w:divBdr>
            <w:top w:val="none" w:sz="0" w:space="0" w:color="auto"/>
            <w:left w:val="none" w:sz="0" w:space="0" w:color="auto"/>
            <w:bottom w:val="none" w:sz="0" w:space="0" w:color="auto"/>
            <w:right w:val="none" w:sz="0" w:space="0" w:color="auto"/>
          </w:divBdr>
          <w:divsChild>
            <w:div w:id="671032726">
              <w:marLeft w:val="0"/>
              <w:marRight w:val="0"/>
              <w:marTop w:val="0"/>
              <w:marBottom w:val="0"/>
              <w:divBdr>
                <w:top w:val="none" w:sz="0" w:space="0" w:color="auto"/>
                <w:left w:val="none" w:sz="0" w:space="0" w:color="auto"/>
                <w:bottom w:val="none" w:sz="0" w:space="0" w:color="auto"/>
                <w:right w:val="none" w:sz="0" w:space="0" w:color="auto"/>
              </w:divBdr>
            </w:div>
          </w:divsChild>
        </w:div>
        <w:div w:id="55045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7F18-7682-4347-8F77-E0D42017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5110</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PIETEI FOCSANI</dc:creator>
  <cp:lastModifiedBy>boss</cp:lastModifiedBy>
  <cp:revision>2</cp:revision>
  <cp:lastPrinted>2014-05-17T07:15:00Z</cp:lastPrinted>
  <dcterms:created xsi:type="dcterms:W3CDTF">2014-05-17T10:06:00Z</dcterms:created>
  <dcterms:modified xsi:type="dcterms:W3CDTF">2014-05-17T10:06:00Z</dcterms:modified>
</cp:coreProperties>
</file>