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69" w:rsidRPr="008F4716" w:rsidRDefault="00A24869" w:rsidP="00715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91" w:rsidRDefault="005E4093" w:rsidP="0071529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4716">
        <w:rPr>
          <w:rFonts w:ascii="Times New Roman" w:hAnsi="Times New Roman" w:cs="Times New Roman"/>
          <w:b/>
          <w:sz w:val="24"/>
          <w:szCs w:val="24"/>
        </w:rPr>
        <w:t>Comunicat de pres</w:t>
      </w:r>
      <w:r w:rsidRPr="008F4716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p w:rsidR="00A64918" w:rsidRPr="00812A32" w:rsidRDefault="00A64918" w:rsidP="00A64918">
      <w:pPr>
        <w:jc w:val="center"/>
        <w:rPr>
          <w:b/>
          <w:lang w:val="en-GB"/>
        </w:rPr>
      </w:pPr>
      <w:r w:rsidRPr="00812A32">
        <w:rPr>
          <w:b/>
          <w:lang w:val="en-GB"/>
        </w:rPr>
        <w:t>Sor</w:t>
      </w:r>
      <w:r>
        <w:rPr>
          <w:b/>
          <w:lang w:val="en-GB"/>
        </w:rPr>
        <w:t>inRobu, candidatul PMP la funcția de primar al oraș</w:t>
      </w:r>
      <w:r w:rsidRPr="00812A32">
        <w:rPr>
          <w:b/>
          <w:lang w:val="en-GB"/>
        </w:rPr>
        <w:t>uluiPanciu</w:t>
      </w:r>
    </w:p>
    <w:p w:rsidR="00A64918" w:rsidRDefault="00A64918" w:rsidP="00A64918">
      <w:pPr>
        <w:jc w:val="both"/>
        <w:rPr>
          <w:lang w:val="en-GB"/>
        </w:rPr>
      </w:pPr>
    </w:p>
    <w:p w:rsidR="00A64918" w:rsidRDefault="00A64918" w:rsidP="00A64918">
      <w:pPr>
        <w:jc w:val="both"/>
        <w:rPr>
          <w:lang w:val="en-GB"/>
        </w:rPr>
      </w:pPr>
      <w:r>
        <w:rPr>
          <w:lang w:val="en-GB"/>
        </w:rPr>
        <w:tab/>
        <w:t>PartidulMișcareaPopularăaînregistratastăzicandidaturaluiSorinRobu la funcția de primar al orașuluiPanciu, înalegerile locale parțiale care voravealocpe 25 mai. Prim-vicepreședinte al PMP Vranceașipreședinte al Organizației PMP Panciu, SorinRobuestecandidatul de dreapta cu celemaimarișanse de a punecapăt, la Panciu, administrației PSD.</w:t>
      </w:r>
    </w:p>
    <w:p w:rsidR="00A64918" w:rsidRDefault="00A64918" w:rsidP="00B662AC">
      <w:pPr>
        <w:rPr>
          <w:lang w:val="en-GB"/>
        </w:rPr>
      </w:pPr>
      <w:r>
        <w:rPr>
          <w:lang w:val="en-GB"/>
        </w:rPr>
        <w:tab/>
        <w:t xml:space="preserve">La depunereacandidaturiipentrufuncția de primar, SorinRobu a fostînsoțit de </w:t>
      </w:r>
      <w:r w:rsidR="00F510B5">
        <w:rPr>
          <w:lang w:val="en-GB"/>
        </w:rPr>
        <w:t>către</w:t>
      </w:r>
      <w:r>
        <w:rPr>
          <w:lang w:val="en-GB"/>
        </w:rPr>
        <w:t>coordonatorulFundațieiMișcareaPopularăVrancea, Gabriel Postolache, și de</w:t>
      </w:r>
      <w:r w:rsidR="00F510B5">
        <w:rPr>
          <w:lang w:val="en-GB"/>
        </w:rPr>
        <w:t xml:space="preserve"> către</w:t>
      </w:r>
      <w:bookmarkStart w:id="0" w:name="_GoBack"/>
      <w:bookmarkEnd w:id="0"/>
      <w:r>
        <w:rPr>
          <w:lang w:val="en-GB"/>
        </w:rPr>
        <w:t>președintele PMP Vrancea, NicuTănase.</w:t>
      </w:r>
    </w:p>
    <w:p w:rsidR="00A64918" w:rsidRDefault="00A64918" w:rsidP="00A64918">
      <w:pPr>
        <w:jc w:val="both"/>
        <w:rPr>
          <w:lang w:val="en-GB"/>
        </w:rPr>
      </w:pPr>
      <w:r>
        <w:rPr>
          <w:b/>
          <w:i/>
        </w:rPr>
        <w:tab/>
        <w:t>"SorinRobueste o persoană care a demonstratînmediulprivat, creândlocuri de muncăpentrucomunitatealocală</w:t>
      </w:r>
      <w:r w:rsidRPr="00FC3641">
        <w:rPr>
          <w:b/>
          <w:i/>
        </w:rPr>
        <w:t xml:space="preserve">. Este un bun </w:t>
      </w:r>
      <w:r>
        <w:rPr>
          <w:b/>
          <w:i/>
        </w:rPr>
        <w:t>manager care a datdovadă de verticalitateșicompetență</w:t>
      </w:r>
      <w:r w:rsidRPr="00FC3641">
        <w:rPr>
          <w:b/>
          <w:i/>
        </w:rPr>
        <w:t>. Vaaduce plus v</w:t>
      </w:r>
      <w:r>
        <w:rPr>
          <w:b/>
          <w:i/>
        </w:rPr>
        <w:t>aloareprinatitudine, mod de gândireșiprinmodulîn care vaadministraorașul. Va da păncenilorlibertat</w:t>
      </w:r>
      <w:r w:rsidRPr="00FC3641">
        <w:rPr>
          <w:b/>
          <w:i/>
        </w:rPr>
        <w:t>e</w:t>
      </w:r>
      <w:r>
        <w:rPr>
          <w:b/>
          <w:i/>
        </w:rPr>
        <w:t xml:space="preserve"> de gândireși de acț</w:t>
      </w:r>
      <w:r w:rsidRPr="00FC3641">
        <w:rPr>
          <w:b/>
          <w:i/>
        </w:rPr>
        <w:t>iune"</w:t>
      </w:r>
      <w:r>
        <w:t>, a declarat</w:t>
      </w:r>
      <w:r>
        <w:rPr>
          <w:lang w:val="en-GB"/>
        </w:rPr>
        <w:t>coordonatorulFundațieiMișcareaPopularăVrancea, Gabriel Postolache.</w:t>
      </w:r>
    </w:p>
    <w:p w:rsidR="00A64918" w:rsidRDefault="00A64918" w:rsidP="00A64918">
      <w:pPr>
        <w:jc w:val="both"/>
        <w:rPr>
          <w:lang w:val="en-GB"/>
        </w:rPr>
      </w:pPr>
      <w:r>
        <w:tab/>
        <w:t>"</w:t>
      </w:r>
      <w:r>
        <w:rPr>
          <w:b/>
          <w:i/>
        </w:rPr>
        <w:t>Astă</w:t>
      </w:r>
      <w:r w:rsidRPr="00812A32">
        <w:rPr>
          <w:b/>
          <w:i/>
        </w:rPr>
        <w:t>zi, PartidulMișcareaPopularăaintratînluptapentrufuncția de primar a</w:t>
      </w:r>
      <w:r>
        <w:rPr>
          <w:b/>
          <w:i/>
        </w:rPr>
        <w:t>l</w:t>
      </w:r>
      <w:r w:rsidRPr="00812A32">
        <w:rPr>
          <w:b/>
          <w:i/>
        </w:rPr>
        <w:t>orașuluiPanciu, prindepunereacandidaturiidomnuluiSorinRobu. Înopinianoastră, domnulRobuestecelmai bun candidatpentruorașulPanciușip</w:t>
      </w:r>
      <w:r>
        <w:rPr>
          <w:b/>
          <w:i/>
        </w:rPr>
        <w:t>entrulocuitoriisăi. Dintretoț</w:t>
      </w:r>
      <w:r w:rsidRPr="00812A32">
        <w:rPr>
          <w:b/>
          <w:i/>
        </w:rPr>
        <w:t>icandidații, SorinRobuestesingurul care poatesăscoatăorașulPanciu din marasmul economic în care l-a împinsguvernareapesedistă</w:t>
      </w:r>
      <w:r>
        <w:t>", a declarat</w:t>
      </w:r>
      <w:r>
        <w:rPr>
          <w:lang w:val="en-GB"/>
        </w:rPr>
        <w:t>președintele PMP Vrancea, NicuTănase.</w:t>
      </w:r>
    </w:p>
    <w:p w:rsidR="00A64918" w:rsidRDefault="00A64918" w:rsidP="00A64918"/>
    <w:p w:rsidR="00A64918" w:rsidRDefault="00A64918" w:rsidP="00A64918">
      <w:r>
        <w:t>Biroul de presă al PMP</w:t>
      </w:r>
    </w:p>
    <w:p w:rsidR="00A64918" w:rsidRPr="00FC3641" w:rsidRDefault="00A64918" w:rsidP="00A64918">
      <w:r>
        <w:t>OrganizațiaJudețeanăVrancea</w:t>
      </w:r>
    </w:p>
    <w:p w:rsidR="00FB5B7B" w:rsidRPr="008F4716" w:rsidRDefault="00FB5B7B" w:rsidP="00A649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B5B7B" w:rsidRPr="008F4716" w:rsidSect="000461DE">
      <w:headerReference w:type="default" r:id="rId7"/>
      <w:pgSz w:w="12240" w:h="15840"/>
      <w:pgMar w:top="2380" w:right="1440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E8" w:rsidRDefault="00903EE8" w:rsidP="000461DE">
      <w:pPr>
        <w:spacing w:after="0" w:line="240" w:lineRule="auto"/>
      </w:pPr>
      <w:r>
        <w:separator/>
      </w:r>
    </w:p>
  </w:endnote>
  <w:endnote w:type="continuationSeparator" w:id="1">
    <w:p w:rsidR="00903EE8" w:rsidRDefault="00903EE8" w:rsidP="0004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E8" w:rsidRDefault="00903EE8" w:rsidP="000461DE">
      <w:pPr>
        <w:spacing w:after="0" w:line="240" w:lineRule="auto"/>
      </w:pPr>
      <w:r>
        <w:separator/>
      </w:r>
    </w:p>
  </w:footnote>
  <w:footnote w:type="continuationSeparator" w:id="1">
    <w:p w:rsidR="00903EE8" w:rsidRDefault="00903EE8" w:rsidP="0004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DE" w:rsidRDefault="000461DE" w:rsidP="000461DE">
    <w:pPr>
      <w:pStyle w:val="Header"/>
      <w:jc w:val="center"/>
      <w:rPr>
        <w:rFonts w:ascii="Georgia" w:hAnsi="Georgia"/>
        <w:b/>
        <w:bCs/>
        <w:sz w:val="40"/>
        <w:szCs w:val="40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17145</wp:posOffset>
          </wp:positionV>
          <wp:extent cx="687705" cy="1138555"/>
          <wp:effectExtent l="19050" t="0" r="0" b="0"/>
          <wp:wrapSquare wrapText="bothSides"/>
          <wp:docPr id="1" name="Picture 1" descr="logo-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bCs/>
        <w:sz w:val="40"/>
        <w:szCs w:val="40"/>
      </w:rPr>
      <w:tab/>
    </w:r>
    <w:r>
      <w:rPr>
        <w:rFonts w:ascii="Georgia" w:hAnsi="Georgia"/>
        <w:b/>
        <w:bCs/>
        <w:sz w:val="40"/>
        <w:szCs w:val="40"/>
      </w:rPr>
      <w:tab/>
    </w:r>
  </w:p>
  <w:p w:rsidR="000461DE" w:rsidRDefault="000461DE" w:rsidP="000461DE">
    <w:pPr>
      <w:pStyle w:val="Header"/>
      <w:jc w:val="center"/>
      <w:rPr>
        <w:rFonts w:ascii="Georgia" w:hAnsi="Georgia"/>
        <w:b/>
        <w:bCs/>
        <w:sz w:val="40"/>
        <w:szCs w:val="40"/>
      </w:rPr>
    </w:pPr>
    <w:r>
      <w:rPr>
        <w:rFonts w:ascii="Georgia" w:hAnsi="Georgia"/>
        <w:b/>
        <w:bCs/>
        <w:sz w:val="40"/>
        <w:szCs w:val="40"/>
      </w:rPr>
      <w:tab/>
    </w:r>
    <w:r>
      <w:rPr>
        <w:rFonts w:ascii="Georgia" w:hAnsi="Georgia"/>
        <w:b/>
        <w:bCs/>
        <w:sz w:val="40"/>
        <w:szCs w:val="40"/>
      </w:rPr>
      <w:tab/>
    </w:r>
  </w:p>
  <w:p w:rsidR="000461DE" w:rsidRPr="000461DE" w:rsidRDefault="000461DE" w:rsidP="000461DE">
    <w:pPr>
      <w:pStyle w:val="Header"/>
      <w:jc w:val="center"/>
      <w:rPr>
        <w:rFonts w:ascii="Georgia" w:hAnsi="Georgia"/>
        <w:b/>
        <w:bCs/>
        <w:sz w:val="36"/>
        <w:szCs w:val="36"/>
      </w:rPr>
    </w:pPr>
    <w:r>
      <w:rPr>
        <w:rFonts w:ascii="Georgia" w:hAnsi="Georgia"/>
        <w:b/>
        <w:bCs/>
        <w:sz w:val="36"/>
        <w:szCs w:val="36"/>
      </w:rPr>
      <w:tab/>
    </w:r>
    <w:r w:rsidRPr="000461DE">
      <w:rPr>
        <w:rFonts w:ascii="Georgia" w:hAnsi="Georgia"/>
        <w:b/>
        <w:bCs/>
        <w:sz w:val="36"/>
        <w:szCs w:val="36"/>
      </w:rPr>
      <w:t>PARTIDUL MI</w:t>
    </w:r>
    <w:r w:rsidRPr="000461DE">
      <w:rPr>
        <w:rFonts w:ascii="Georgia" w:hAnsi="Georgia"/>
        <w:b/>
        <w:bCs/>
        <w:sz w:val="36"/>
        <w:szCs w:val="36"/>
        <w:lang w:val="ro-RO"/>
      </w:rPr>
      <w:t>Ş</w:t>
    </w:r>
    <w:r w:rsidRPr="000461DE">
      <w:rPr>
        <w:rFonts w:ascii="Georgia" w:hAnsi="Georgia"/>
        <w:b/>
        <w:bCs/>
        <w:sz w:val="36"/>
        <w:szCs w:val="36"/>
      </w:rPr>
      <w:t>CAREA POPULARĂ</w:t>
    </w:r>
  </w:p>
  <w:p w:rsidR="000461DE" w:rsidRPr="00254F77" w:rsidRDefault="00F04904" w:rsidP="000461DE">
    <w:pPr>
      <w:pStyle w:val="Header"/>
      <w:jc w:val="center"/>
      <w:rPr>
        <w:rFonts w:ascii="Georgia" w:hAnsi="Georgia"/>
        <w:b/>
        <w:bCs/>
        <w:sz w:val="36"/>
        <w:szCs w:val="36"/>
      </w:rPr>
    </w:pPr>
    <w:r>
      <w:rPr>
        <w:rFonts w:ascii="Georgia" w:hAnsi="Georgia"/>
        <w:b/>
        <w:color w:val="000000"/>
        <w:sz w:val="36"/>
        <w:szCs w:val="36"/>
      </w:rPr>
      <w:t>Organizaţia</w:t>
    </w:r>
    <w:r w:rsidR="000461DE" w:rsidRPr="00254F77">
      <w:rPr>
        <w:rFonts w:ascii="Georgia" w:hAnsi="Georgia"/>
        <w:b/>
        <w:color w:val="000000"/>
        <w:sz w:val="36"/>
        <w:szCs w:val="36"/>
      </w:rPr>
      <w:t>Judeţean</w:t>
    </w:r>
    <w:r>
      <w:rPr>
        <w:rFonts w:ascii="Georgia" w:hAnsi="Georgia"/>
        <w:b/>
        <w:color w:val="000000"/>
        <w:sz w:val="36"/>
        <w:szCs w:val="36"/>
      </w:rPr>
      <w:t>ă</w:t>
    </w:r>
    <w:r w:rsidR="000461DE" w:rsidRPr="00254F77">
      <w:rPr>
        <w:rFonts w:ascii="Georgia" w:hAnsi="Georgia"/>
        <w:b/>
        <w:color w:val="000000"/>
        <w:sz w:val="36"/>
        <w:szCs w:val="36"/>
      </w:rPr>
      <w:t>Vrancea</w:t>
    </w:r>
  </w:p>
  <w:p w:rsidR="000461DE" w:rsidRDefault="00046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9CC"/>
    <w:multiLevelType w:val="hybridMultilevel"/>
    <w:tmpl w:val="9F562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61DE"/>
    <w:rsid w:val="00000BD9"/>
    <w:rsid w:val="000461DE"/>
    <w:rsid w:val="00055423"/>
    <w:rsid w:val="000D2C11"/>
    <w:rsid w:val="00191D4D"/>
    <w:rsid w:val="001F0A9E"/>
    <w:rsid w:val="002548F5"/>
    <w:rsid w:val="00254F77"/>
    <w:rsid w:val="00255DFE"/>
    <w:rsid w:val="00283D8E"/>
    <w:rsid w:val="00320938"/>
    <w:rsid w:val="0039628A"/>
    <w:rsid w:val="003E5D22"/>
    <w:rsid w:val="004053B4"/>
    <w:rsid w:val="004056D8"/>
    <w:rsid w:val="004860C6"/>
    <w:rsid w:val="004947ED"/>
    <w:rsid w:val="004D332F"/>
    <w:rsid w:val="004D58F8"/>
    <w:rsid w:val="004F2295"/>
    <w:rsid w:val="00501D85"/>
    <w:rsid w:val="0052190D"/>
    <w:rsid w:val="005477AB"/>
    <w:rsid w:val="005B239B"/>
    <w:rsid w:val="005E4093"/>
    <w:rsid w:val="00620982"/>
    <w:rsid w:val="00694442"/>
    <w:rsid w:val="006E5770"/>
    <w:rsid w:val="007102E7"/>
    <w:rsid w:val="00715291"/>
    <w:rsid w:val="008704EB"/>
    <w:rsid w:val="008F4716"/>
    <w:rsid w:val="00903EE8"/>
    <w:rsid w:val="00982B9F"/>
    <w:rsid w:val="00993598"/>
    <w:rsid w:val="009E4E06"/>
    <w:rsid w:val="00A0284B"/>
    <w:rsid w:val="00A07237"/>
    <w:rsid w:val="00A24869"/>
    <w:rsid w:val="00A45160"/>
    <w:rsid w:val="00A53EEA"/>
    <w:rsid w:val="00A64918"/>
    <w:rsid w:val="00A830D2"/>
    <w:rsid w:val="00AE4FE4"/>
    <w:rsid w:val="00B35662"/>
    <w:rsid w:val="00B41FEC"/>
    <w:rsid w:val="00B65297"/>
    <w:rsid w:val="00B662AC"/>
    <w:rsid w:val="00B83441"/>
    <w:rsid w:val="00C41A49"/>
    <w:rsid w:val="00C827FE"/>
    <w:rsid w:val="00CA619E"/>
    <w:rsid w:val="00CB5700"/>
    <w:rsid w:val="00CB7834"/>
    <w:rsid w:val="00CC5054"/>
    <w:rsid w:val="00CE24DD"/>
    <w:rsid w:val="00D3783D"/>
    <w:rsid w:val="00D74457"/>
    <w:rsid w:val="00D77F50"/>
    <w:rsid w:val="00DA2BAA"/>
    <w:rsid w:val="00DF5A23"/>
    <w:rsid w:val="00E01E31"/>
    <w:rsid w:val="00E267AA"/>
    <w:rsid w:val="00E61DF2"/>
    <w:rsid w:val="00E85F54"/>
    <w:rsid w:val="00EB5B2D"/>
    <w:rsid w:val="00F04904"/>
    <w:rsid w:val="00F12243"/>
    <w:rsid w:val="00F27CF0"/>
    <w:rsid w:val="00F47429"/>
    <w:rsid w:val="00F510B5"/>
    <w:rsid w:val="00F67976"/>
    <w:rsid w:val="00FA5944"/>
    <w:rsid w:val="00FB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00"/>
  </w:style>
  <w:style w:type="paragraph" w:styleId="Heading1">
    <w:name w:val="heading 1"/>
    <w:basedOn w:val="Normal"/>
    <w:next w:val="Normal"/>
    <w:link w:val="Heading1Char"/>
    <w:qFormat/>
    <w:rsid w:val="00F049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1DE"/>
  </w:style>
  <w:style w:type="paragraph" w:styleId="Footer">
    <w:name w:val="footer"/>
    <w:basedOn w:val="Normal"/>
    <w:link w:val="FooterChar"/>
    <w:uiPriority w:val="99"/>
    <w:semiHidden/>
    <w:unhideWhenUsed/>
    <w:rsid w:val="0004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1DE"/>
  </w:style>
  <w:style w:type="character" w:customStyle="1" w:styleId="Heading1Char">
    <w:name w:val="Heading 1 Char"/>
    <w:basedOn w:val="DefaultParagraphFont"/>
    <w:link w:val="Heading1"/>
    <w:rsid w:val="00F049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A619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49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1DE"/>
  </w:style>
  <w:style w:type="paragraph" w:styleId="Footer">
    <w:name w:val="footer"/>
    <w:basedOn w:val="Normal"/>
    <w:link w:val="FooterChar"/>
    <w:uiPriority w:val="99"/>
    <w:semiHidden/>
    <w:unhideWhenUsed/>
    <w:rsid w:val="0004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1DE"/>
  </w:style>
  <w:style w:type="character" w:customStyle="1" w:styleId="Heading1Char">
    <w:name w:val="Heading 1 Char"/>
    <w:basedOn w:val="DefaultParagraphFont"/>
    <w:link w:val="Heading1"/>
    <w:rsid w:val="00F049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A619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boss</cp:lastModifiedBy>
  <cp:revision>2</cp:revision>
  <cp:lastPrinted>2014-03-28T15:29:00Z</cp:lastPrinted>
  <dcterms:created xsi:type="dcterms:W3CDTF">2014-05-05T15:11:00Z</dcterms:created>
  <dcterms:modified xsi:type="dcterms:W3CDTF">2014-05-05T15:11:00Z</dcterms:modified>
</cp:coreProperties>
</file>