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17827" w14:textId="39C26B85" w:rsidR="00B95278" w:rsidRPr="00232F8E" w:rsidRDefault="00B9536B" w:rsidP="00EC3615">
      <w:pPr>
        <w:jc w:val="both"/>
        <w:rPr>
          <w:b/>
          <w:i/>
        </w:rPr>
      </w:pPr>
      <w:r w:rsidRPr="00232F8E">
        <w:rPr>
          <w:noProof/>
          <w:lang w:eastAsia="ro-RO"/>
        </w:rPr>
        <mc:AlternateContent>
          <mc:Choice Requires="wps">
            <w:drawing>
              <wp:anchor distT="0" distB="0" distL="114300" distR="114300" simplePos="0" relativeHeight="251661312" behindDoc="0" locked="0" layoutInCell="1" allowOverlap="1" wp14:anchorId="3478E291" wp14:editId="0F157980">
                <wp:simplePos x="0" y="0"/>
                <wp:positionH relativeFrom="column">
                  <wp:posOffset>-323850</wp:posOffset>
                </wp:positionH>
                <wp:positionV relativeFrom="paragraph">
                  <wp:posOffset>9525</wp:posOffset>
                </wp:positionV>
                <wp:extent cx="4124325" cy="1304925"/>
                <wp:effectExtent l="0" t="0" r="9525" b="9525"/>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B2CDB" w14:textId="77777777" w:rsidR="00B95278" w:rsidRPr="00AD2C30" w:rsidRDefault="00B95278" w:rsidP="00B95278">
                            <w:pPr>
                              <w:jc w:val="center"/>
                              <w:rPr>
                                <w:sz w:val="20"/>
                                <w:szCs w:val="20"/>
                              </w:rPr>
                            </w:pPr>
                            <w:r w:rsidRPr="00AD2C30">
                              <w:rPr>
                                <w:sz w:val="20"/>
                                <w:szCs w:val="20"/>
                              </w:rPr>
                              <w:t>MINISTERUL AFACERILOR INTERNE</w:t>
                            </w:r>
                          </w:p>
                          <w:p w14:paraId="4DC4A8F8" w14:textId="77777777" w:rsidR="00B95278" w:rsidRPr="00AD2C30" w:rsidRDefault="00B95278" w:rsidP="00B95278">
                            <w:pPr>
                              <w:jc w:val="center"/>
                              <w:rPr>
                                <w:sz w:val="20"/>
                                <w:szCs w:val="20"/>
                              </w:rPr>
                            </w:pPr>
                            <w:r w:rsidRPr="00AD2C30">
                              <w:rPr>
                                <w:sz w:val="20"/>
                                <w:szCs w:val="20"/>
                              </w:rPr>
                              <w:t>DEPARTAMENTUL PENTRU SITUAŢII DE URGENŢĂ</w:t>
                            </w:r>
                          </w:p>
                          <w:p w14:paraId="0C932304" w14:textId="77777777" w:rsidR="00B95278" w:rsidRPr="00AD2C30" w:rsidRDefault="00B95278" w:rsidP="00B95278">
                            <w:pPr>
                              <w:jc w:val="center"/>
                              <w:rPr>
                                <w:b/>
                                <w:sz w:val="20"/>
                                <w:szCs w:val="20"/>
                              </w:rPr>
                            </w:pPr>
                            <w:r w:rsidRPr="00AD2C30">
                              <w:rPr>
                                <w:b/>
                                <w:sz w:val="20"/>
                                <w:szCs w:val="20"/>
                              </w:rPr>
                              <w:t xml:space="preserve">INSPECTORATUL GENERAL PENTRU SITUAŢII DE URGENŢĂ </w:t>
                            </w:r>
                          </w:p>
                          <w:p w14:paraId="03B2F9AB" w14:textId="77777777" w:rsidR="00B95278" w:rsidRPr="00AD2C30" w:rsidRDefault="00B95278" w:rsidP="00B95278">
                            <w:pPr>
                              <w:jc w:val="center"/>
                              <w:rPr>
                                <w:b/>
                                <w:sz w:val="20"/>
                                <w:szCs w:val="20"/>
                              </w:rPr>
                            </w:pPr>
                            <w:r w:rsidRPr="00AD2C30">
                              <w:rPr>
                                <w:b/>
                                <w:sz w:val="20"/>
                                <w:szCs w:val="20"/>
                              </w:rPr>
                              <w:t xml:space="preserve">INSPECTORATUL PENTRU SITUAŢII DE URGENŢĂ </w:t>
                            </w:r>
                          </w:p>
                          <w:p w14:paraId="0420C4DB" w14:textId="77777777" w:rsidR="00B95278" w:rsidRPr="00AD2C30" w:rsidRDefault="00B95278" w:rsidP="00B95278">
                            <w:pPr>
                              <w:jc w:val="center"/>
                              <w:rPr>
                                <w:b/>
                                <w:sz w:val="20"/>
                                <w:szCs w:val="20"/>
                              </w:rPr>
                            </w:pPr>
                            <w:r w:rsidRPr="00AD2C30">
                              <w:rPr>
                                <w:b/>
                                <w:sz w:val="20"/>
                                <w:szCs w:val="20"/>
                              </w:rPr>
                              <w:t>„Anghel Saligny” AL JUDEŢULUI VRANCEA</w:t>
                            </w:r>
                          </w:p>
                          <w:p w14:paraId="782CADB8" w14:textId="77777777" w:rsidR="00B95278" w:rsidRPr="00AD2C30" w:rsidRDefault="00B13482" w:rsidP="00B95278">
                            <w:pPr>
                              <w:jc w:val="center"/>
                              <w:rPr>
                                <w:b/>
                                <w:sz w:val="20"/>
                                <w:szCs w:val="20"/>
                              </w:rPr>
                            </w:pPr>
                            <w:r>
                              <w:rPr>
                                <w:b/>
                                <w:noProof/>
                                <w:sz w:val="20"/>
                                <w:szCs w:val="20"/>
                                <w:lang w:eastAsia="ro-RO"/>
                              </w:rPr>
                              <w:drawing>
                                <wp:inline distT="0" distB="0" distL="0" distR="0" wp14:anchorId="1623176A" wp14:editId="3717B17F">
                                  <wp:extent cx="449580" cy="449355"/>
                                  <wp:effectExtent l="0" t="0" r="7620" b="825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U Vrancea-color contur 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6243" cy="45601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8E291" id="_x0000_t202" coordsize="21600,21600" o:spt="202" path="m,l,21600r21600,l21600,xe">
                <v:stroke joinstyle="miter"/>
                <v:path gradientshapeok="t" o:connecttype="rect"/>
              </v:shapetype>
              <v:shape id="Casetă text 4" o:spid="_x0000_s1026" type="#_x0000_t202" style="position:absolute;left:0;text-align:left;margin-left:-25.5pt;margin-top:.75pt;width:324.75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" stroked="f">
                <v:textbox>
                  <w:txbxContent>
                    <w:p w14:paraId="3E0B2CDB" w14:textId="77777777" w:rsidR="00B95278" w:rsidRPr="00AD2C30" w:rsidRDefault="00B95278" w:rsidP="00B95278">
                      <w:pPr>
                        <w:jc w:val="center"/>
                        <w:rPr>
                          <w:sz w:val="20"/>
                          <w:szCs w:val="20"/>
                        </w:rPr>
                      </w:pPr>
                      <w:r w:rsidRPr="00AD2C30">
                        <w:rPr>
                          <w:sz w:val="20"/>
                          <w:szCs w:val="20"/>
                        </w:rPr>
                        <w:t>MINISTERUL AFACERILOR INTERNE</w:t>
                      </w:r>
                    </w:p>
                    <w:p w14:paraId="4DC4A8F8" w14:textId="77777777" w:rsidR="00B95278" w:rsidRPr="00AD2C30" w:rsidRDefault="00B95278" w:rsidP="00B95278">
                      <w:pPr>
                        <w:jc w:val="center"/>
                        <w:rPr>
                          <w:sz w:val="20"/>
                          <w:szCs w:val="20"/>
                        </w:rPr>
                      </w:pPr>
                      <w:r w:rsidRPr="00AD2C30">
                        <w:rPr>
                          <w:sz w:val="20"/>
                          <w:szCs w:val="20"/>
                        </w:rPr>
                        <w:t>DEPARTAMENTUL PENTRU SITUAŢII DE URGENŢĂ</w:t>
                      </w:r>
                    </w:p>
                    <w:p w14:paraId="0C932304" w14:textId="77777777" w:rsidR="00B95278" w:rsidRPr="00AD2C30" w:rsidRDefault="00B95278" w:rsidP="00B95278">
                      <w:pPr>
                        <w:jc w:val="center"/>
                        <w:rPr>
                          <w:b/>
                          <w:sz w:val="20"/>
                          <w:szCs w:val="20"/>
                        </w:rPr>
                      </w:pPr>
                      <w:r w:rsidRPr="00AD2C30">
                        <w:rPr>
                          <w:b/>
                          <w:sz w:val="20"/>
                          <w:szCs w:val="20"/>
                        </w:rPr>
                        <w:t xml:space="preserve">INSPECTORATUL GENERAL PENTRU SITUAŢII DE URGENŢĂ </w:t>
                      </w:r>
                    </w:p>
                    <w:p w14:paraId="03B2F9AB" w14:textId="77777777" w:rsidR="00B95278" w:rsidRPr="00AD2C30" w:rsidRDefault="00B95278" w:rsidP="00B95278">
                      <w:pPr>
                        <w:jc w:val="center"/>
                        <w:rPr>
                          <w:b/>
                          <w:sz w:val="20"/>
                          <w:szCs w:val="20"/>
                        </w:rPr>
                      </w:pPr>
                      <w:r w:rsidRPr="00AD2C30">
                        <w:rPr>
                          <w:b/>
                          <w:sz w:val="20"/>
                          <w:szCs w:val="20"/>
                        </w:rPr>
                        <w:t xml:space="preserve">INSPECTORATUL PENTRU SITUAŢII DE URGENŢĂ </w:t>
                      </w:r>
                    </w:p>
                    <w:p w14:paraId="0420C4DB" w14:textId="77777777" w:rsidR="00B95278" w:rsidRPr="00AD2C30" w:rsidRDefault="00B95278" w:rsidP="00B95278">
                      <w:pPr>
                        <w:jc w:val="center"/>
                        <w:rPr>
                          <w:b/>
                          <w:sz w:val="20"/>
                          <w:szCs w:val="20"/>
                        </w:rPr>
                      </w:pPr>
                      <w:r w:rsidRPr="00AD2C30">
                        <w:rPr>
                          <w:b/>
                          <w:sz w:val="20"/>
                          <w:szCs w:val="20"/>
                        </w:rPr>
                        <w:t>„Anghel Saligny” AL JUDEŢULUI VRANCEA</w:t>
                      </w:r>
                    </w:p>
                    <w:p w14:paraId="782CADB8" w14:textId="77777777" w:rsidR="00B95278" w:rsidRPr="00AD2C30" w:rsidRDefault="00B13482" w:rsidP="00B95278">
                      <w:pPr>
                        <w:jc w:val="center"/>
                        <w:rPr>
                          <w:b/>
                          <w:sz w:val="20"/>
                          <w:szCs w:val="20"/>
                        </w:rPr>
                      </w:pPr>
                      <w:r>
                        <w:rPr>
                          <w:b/>
                          <w:noProof/>
                          <w:sz w:val="20"/>
                          <w:szCs w:val="20"/>
                          <w:lang w:eastAsia="ro-RO"/>
                        </w:rPr>
                        <w:drawing>
                          <wp:inline distT="0" distB="0" distL="0" distR="0" wp14:anchorId="1623176A" wp14:editId="3717B17F">
                            <wp:extent cx="449580" cy="449355"/>
                            <wp:effectExtent l="0" t="0" r="7620" b="825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U Vrancea-color contur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6243" cy="456015"/>
                                    </a:xfrm>
                                    <a:prstGeom prst="rect">
                                      <a:avLst/>
                                    </a:prstGeom>
                                  </pic:spPr>
                                </pic:pic>
                              </a:graphicData>
                            </a:graphic>
                          </wp:inline>
                        </w:drawing>
                      </w:r>
                    </w:p>
                  </w:txbxContent>
                </v:textbox>
              </v:shape>
            </w:pict>
          </mc:Fallback>
        </mc:AlternateContent>
      </w:r>
      <w:r w:rsidR="00EC3615">
        <w:rPr>
          <w:b/>
          <w:i/>
        </w:rPr>
        <w:t>1</w:t>
      </w:r>
    </w:p>
    <w:p w14:paraId="2E3B6DD3" w14:textId="77777777" w:rsidR="00B95278" w:rsidRPr="00F92A19" w:rsidRDefault="00B95278" w:rsidP="00B95278">
      <w:r w:rsidRPr="00232F8E">
        <w:rPr>
          <w:noProof/>
          <w:lang w:eastAsia="ro-RO"/>
        </w:rPr>
        <mc:AlternateContent>
          <mc:Choice Requires="wps">
            <w:drawing>
              <wp:anchor distT="0" distB="0" distL="114300" distR="114300" simplePos="0" relativeHeight="251662336" behindDoc="0" locked="0" layoutInCell="1" allowOverlap="1" wp14:anchorId="280A1406" wp14:editId="25AEF63C">
                <wp:simplePos x="0" y="0"/>
                <wp:positionH relativeFrom="column">
                  <wp:posOffset>4709160</wp:posOffset>
                </wp:positionH>
                <wp:positionV relativeFrom="paragraph">
                  <wp:posOffset>-26670</wp:posOffset>
                </wp:positionV>
                <wp:extent cx="1409700" cy="752475"/>
                <wp:effectExtent l="0" t="0" r="19050" b="28575"/>
                <wp:wrapNone/>
                <wp:docPr id="6" name="Casetă tex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752475"/>
                        </a:xfrm>
                        <a:prstGeom prst="rect">
                          <a:avLst/>
                        </a:prstGeom>
                        <a:solidFill>
                          <a:sysClr val="window" lastClr="FFFFFF"/>
                        </a:solidFill>
                        <a:ln w="6350">
                          <a:solidFill>
                            <a:sysClr val="window" lastClr="FFFFFF"/>
                          </a:solidFill>
                        </a:ln>
                        <a:effectLst/>
                      </wps:spPr>
                      <wps:txbx>
                        <w:txbxContent>
                          <w:p w14:paraId="64BC0486" w14:textId="77777777" w:rsidR="00B95278" w:rsidRPr="00B25EB8" w:rsidRDefault="00B95278" w:rsidP="00B95278">
                            <w:pPr>
                              <w:rPr>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0A1406" id="Casetă text 6" o:spid="_x0000_s1027" type="#_x0000_t202" style="position:absolute;margin-left:370.8pt;margin-top:-2.1pt;width:111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" fillcolor="window" strokecolor="window" strokeweight=".5pt">
                <v:path arrowok="t"/>
                <v:textbox>
                  <w:txbxContent>
                    <w:p w14:paraId="64BC0486" w14:textId="77777777" w:rsidR="00B95278" w:rsidRPr="00B25EB8" w:rsidRDefault="00B95278" w:rsidP="00B95278">
                      <w:pPr>
                        <w:rPr>
                          <w:color w:val="FFFFFF"/>
                        </w:rPr>
                      </w:pPr>
                    </w:p>
                  </w:txbxContent>
                </v:textbox>
              </v:shape>
            </w:pict>
          </mc:Fallback>
        </mc:AlternateContent>
      </w:r>
    </w:p>
    <w:p w14:paraId="38F102A8" w14:textId="77777777" w:rsidR="00B95278" w:rsidRPr="00F92A19" w:rsidRDefault="00B95278" w:rsidP="00B95278"/>
    <w:p w14:paraId="10FFBA0E" w14:textId="43947F4A" w:rsidR="00B95278" w:rsidRPr="00F92A19" w:rsidRDefault="00B95278" w:rsidP="00B95278"/>
    <w:p w14:paraId="3D916874" w14:textId="77777777" w:rsidR="00B95278" w:rsidRPr="00F92A19" w:rsidRDefault="00B95278" w:rsidP="00B95278"/>
    <w:p w14:paraId="0E60FAEB" w14:textId="695B761B" w:rsidR="00B95278" w:rsidRPr="00F92A19" w:rsidRDefault="00B95278" w:rsidP="00B95278"/>
    <w:p w14:paraId="3986B581" w14:textId="2B18CF0E" w:rsidR="00B95278" w:rsidRPr="00F92A19" w:rsidRDefault="00B95278" w:rsidP="00B95278"/>
    <w:p w14:paraId="65FD7EF7" w14:textId="3B007665" w:rsidR="00B95278" w:rsidRPr="00F92A19" w:rsidRDefault="00B9536B" w:rsidP="00B95278">
      <w:r w:rsidRPr="00F92A19">
        <w:rPr>
          <w:noProof/>
          <w:lang w:eastAsia="ro-RO"/>
        </w:rPr>
        <mc:AlternateContent>
          <mc:Choice Requires="wps">
            <w:drawing>
              <wp:anchor distT="4294967295" distB="4294967295" distL="114300" distR="114300" simplePos="0" relativeHeight="251660288" behindDoc="0" locked="0" layoutInCell="1" allowOverlap="1" wp14:anchorId="44291D49" wp14:editId="511FDA37">
                <wp:simplePos x="0" y="0"/>
                <wp:positionH relativeFrom="column">
                  <wp:posOffset>0</wp:posOffset>
                </wp:positionH>
                <wp:positionV relativeFrom="paragraph">
                  <wp:posOffset>111125</wp:posOffset>
                </wp:positionV>
                <wp:extent cx="6400800" cy="0"/>
                <wp:effectExtent l="0" t="19050" r="19050" b="38100"/>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86EF3" id="Conector drept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75pt" to="7in,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" strokeweight="4pt">
                <v:stroke linestyle="thickThin"/>
              </v:line>
            </w:pict>
          </mc:Fallback>
        </mc:AlternateContent>
      </w:r>
    </w:p>
    <w:p w14:paraId="6AD5230E" w14:textId="6B35C6B4" w:rsidR="00545E39" w:rsidRPr="00F92A19" w:rsidRDefault="00545E39" w:rsidP="00545E39">
      <w:pPr>
        <w:spacing w:line="360" w:lineRule="auto"/>
        <w:ind w:left="7200" w:hanging="7200"/>
        <w:rPr>
          <w:b/>
          <w:i/>
        </w:rPr>
      </w:pPr>
      <w:r w:rsidRPr="00F92A19">
        <w:rPr>
          <w:b/>
          <w:i/>
        </w:rPr>
        <w:t xml:space="preserve">Persoană de </w:t>
      </w:r>
      <w:proofErr w:type="spellStart"/>
      <w:r w:rsidRPr="00F92A19">
        <w:rPr>
          <w:b/>
          <w:i/>
        </w:rPr>
        <w:t>contact:</w:t>
      </w:r>
      <w:r w:rsidR="00820871">
        <w:rPr>
          <w:b/>
          <w:i/>
        </w:rPr>
        <w:t>Plt</w:t>
      </w:r>
      <w:proofErr w:type="spellEnd"/>
      <w:r w:rsidR="00820871">
        <w:rPr>
          <w:b/>
          <w:i/>
        </w:rPr>
        <w:t xml:space="preserve">. </w:t>
      </w:r>
      <w:proofErr w:type="spellStart"/>
      <w:r w:rsidR="00820871">
        <w:rPr>
          <w:b/>
          <w:i/>
        </w:rPr>
        <w:t>Moisă</w:t>
      </w:r>
      <w:proofErr w:type="spellEnd"/>
      <w:r w:rsidR="00820871">
        <w:rPr>
          <w:b/>
          <w:i/>
        </w:rPr>
        <w:t xml:space="preserve"> Ramona</w:t>
      </w:r>
      <w:r w:rsidRPr="00F92A19">
        <w:rPr>
          <w:b/>
          <w:i/>
        </w:rPr>
        <w:t>, tel: 0755057570</w:t>
      </w:r>
      <w:r w:rsidRPr="00F92A19">
        <w:rPr>
          <w:b/>
          <w:i/>
        </w:rPr>
        <w:tab/>
        <w:t xml:space="preserve"> Nr. </w:t>
      </w:r>
      <w:r w:rsidR="00186A3A">
        <w:rPr>
          <w:b/>
          <w:i/>
        </w:rPr>
        <w:t>63</w:t>
      </w:r>
    </w:p>
    <w:p w14:paraId="1D5F6D76" w14:textId="4E407F91" w:rsidR="007270A6" w:rsidRPr="00F44164" w:rsidRDefault="00545E39" w:rsidP="00F44164">
      <w:pPr>
        <w:spacing w:line="360" w:lineRule="auto"/>
        <w:ind w:left="7200"/>
        <w:rPr>
          <w:b/>
          <w:i/>
        </w:rPr>
      </w:pPr>
      <w:proofErr w:type="spellStart"/>
      <w:r w:rsidRPr="00F92A19">
        <w:rPr>
          <w:b/>
          <w:i/>
        </w:rPr>
        <w:t>Focşani</w:t>
      </w:r>
      <w:proofErr w:type="spellEnd"/>
      <w:r w:rsidRPr="00F92A19">
        <w:rPr>
          <w:b/>
          <w:i/>
        </w:rPr>
        <w:t xml:space="preserve">, </w:t>
      </w:r>
      <w:r w:rsidR="004977EB">
        <w:rPr>
          <w:b/>
          <w:i/>
        </w:rPr>
        <w:t>16</w:t>
      </w:r>
      <w:r w:rsidR="00D56E21" w:rsidRPr="00F92A19">
        <w:rPr>
          <w:b/>
          <w:i/>
        </w:rPr>
        <w:t>.0</w:t>
      </w:r>
      <w:r w:rsidR="002E0347">
        <w:rPr>
          <w:b/>
          <w:i/>
        </w:rPr>
        <w:t>7</w:t>
      </w:r>
      <w:r w:rsidR="00D56E21" w:rsidRPr="00F92A19">
        <w:rPr>
          <w:b/>
          <w:i/>
        </w:rPr>
        <w:t>.202</w:t>
      </w:r>
      <w:r w:rsidR="00F44164">
        <w:rPr>
          <w:b/>
          <w:i/>
        </w:rPr>
        <w:t>6</w:t>
      </w:r>
    </w:p>
    <w:p w14:paraId="755E43DC" w14:textId="1AC46154" w:rsidR="002E0347" w:rsidRDefault="002E0347" w:rsidP="008739CC">
      <w:pPr>
        <w:jc w:val="center"/>
        <w:rPr>
          <w:b/>
          <w:sz w:val="28"/>
          <w:szCs w:val="28"/>
        </w:rPr>
      </w:pPr>
    </w:p>
    <w:p w14:paraId="0247A112" w14:textId="10BD8B39" w:rsidR="00186A3A" w:rsidRDefault="00186A3A" w:rsidP="008739CC">
      <w:pPr>
        <w:jc w:val="center"/>
        <w:rPr>
          <w:b/>
          <w:sz w:val="28"/>
          <w:szCs w:val="28"/>
        </w:rPr>
      </w:pPr>
    </w:p>
    <w:p w14:paraId="03348A05" w14:textId="6BCD33B2" w:rsidR="00186A3A" w:rsidRDefault="00186A3A" w:rsidP="008739CC">
      <w:pPr>
        <w:jc w:val="center"/>
        <w:rPr>
          <w:b/>
          <w:sz w:val="28"/>
          <w:szCs w:val="28"/>
        </w:rPr>
      </w:pPr>
    </w:p>
    <w:p w14:paraId="5BFA88C3" w14:textId="6AF6689C" w:rsidR="00186A3A" w:rsidRDefault="00186A3A" w:rsidP="008739CC">
      <w:pPr>
        <w:jc w:val="center"/>
        <w:rPr>
          <w:b/>
          <w:sz w:val="28"/>
          <w:szCs w:val="28"/>
        </w:rPr>
      </w:pPr>
    </w:p>
    <w:p w14:paraId="32FE269C" w14:textId="77777777" w:rsidR="00186A3A" w:rsidRDefault="00186A3A" w:rsidP="008739CC">
      <w:pPr>
        <w:jc w:val="center"/>
        <w:rPr>
          <w:b/>
          <w:sz w:val="28"/>
          <w:szCs w:val="28"/>
        </w:rPr>
      </w:pPr>
    </w:p>
    <w:p w14:paraId="5CA7C4F6" w14:textId="6FADE73E" w:rsidR="00186A3A" w:rsidRPr="00F92A19" w:rsidRDefault="00186A3A" w:rsidP="008739CC">
      <w:pPr>
        <w:jc w:val="center"/>
        <w:rPr>
          <w:b/>
          <w:sz w:val="28"/>
          <w:szCs w:val="28"/>
        </w:rPr>
      </w:pPr>
    </w:p>
    <w:p w14:paraId="649ED2D3" w14:textId="77777777" w:rsidR="00306D6F" w:rsidRPr="00306D6F" w:rsidRDefault="00306D6F" w:rsidP="00306D6F">
      <w:pPr>
        <w:spacing w:after="120"/>
        <w:jc w:val="center"/>
        <w:rPr>
          <w:sz w:val="28"/>
          <w:szCs w:val="28"/>
        </w:rPr>
      </w:pPr>
      <w:r w:rsidRPr="00306D6F">
        <w:rPr>
          <w:b/>
          <w:bCs/>
          <w:sz w:val="28"/>
          <w:szCs w:val="28"/>
        </w:rPr>
        <w:t>COMUNICAT DE PRESĂ</w:t>
      </w:r>
    </w:p>
    <w:p w14:paraId="504F13D0" w14:textId="63693B63" w:rsidR="00306D6F" w:rsidRDefault="00306D6F" w:rsidP="00306D6F">
      <w:pPr>
        <w:spacing w:after="120"/>
        <w:jc w:val="center"/>
        <w:rPr>
          <w:b/>
          <w:bCs/>
          <w:sz w:val="28"/>
          <w:szCs w:val="28"/>
        </w:rPr>
      </w:pPr>
      <w:r w:rsidRPr="00306D6F">
        <w:rPr>
          <w:b/>
          <w:bCs/>
          <w:sz w:val="28"/>
          <w:szCs w:val="28"/>
        </w:rPr>
        <w:t xml:space="preserve">23 iulie – Ziua Aniversară a Inspectoratului pentru Situații de Urgență </w:t>
      </w:r>
    </w:p>
    <w:p w14:paraId="3C0AD2AD" w14:textId="7BA3D5A6" w:rsidR="00306D6F" w:rsidRDefault="00306D6F" w:rsidP="00306D6F">
      <w:pPr>
        <w:spacing w:after="120"/>
        <w:jc w:val="center"/>
        <w:rPr>
          <w:b/>
          <w:bCs/>
          <w:sz w:val="28"/>
          <w:szCs w:val="28"/>
        </w:rPr>
      </w:pPr>
      <w:r w:rsidRPr="00306D6F">
        <w:rPr>
          <w:b/>
          <w:bCs/>
          <w:sz w:val="28"/>
          <w:szCs w:val="28"/>
        </w:rPr>
        <w:t>„Anghel Saligny” al județului Vrancea</w:t>
      </w:r>
    </w:p>
    <w:p w14:paraId="22113945" w14:textId="77777777" w:rsidR="00306D6F" w:rsidRDefault="00306D6F" w:rsidP="00306D6F">
      <w:pPr>
        <w:spacing w:after="120"/>
        <w:jc w:val="center"/>
        <w:rPr>
          <w:b/>
          <w:bCs/>
          <w:sz w:val="28"/>
          <w:szCs w:val="28"/>
        </w:rPr>
      </w:pPr>
    </w:p>
    <w:p w14:paraId="5CED19C7" w14:textId="77777777" w:rsidR="00306D6F" w:rsidRPr="004977EB" w:rsidRDefault="00306D6F" w:rsidP="004977EB">
      <w:pPr>
        <w:spacing w:after="120"/>
        <w:jc w:val="both"/>
        <w:rPr>
          <w:sz w:val="28"/>
          <w:szCs w:val="28"/>
        </w:rPr>
      </w:pPr>
    </w:p>
    <w:p w14:paraId="1580F922" w14:textId="31899F07" w:rsidR="004977EB" w:rsidRPr="004977EB" w:rsidRDefault="004977EB" w:rsidP="004977EB">
      <w:pPr>
        <w:ind w:firstLine="720"/>
        <w:jc w:val="both"/>
        <w:rPr>
          <w:sz w:val="28"/>
          <w:szCs w:val="28"/>
        </w:rPr>
      </w:pPr>
      <w:r w:rsidRPr="004977EB">
        <w:rPr>
          <w:sz w:val="28"/>
          <w:szCs w:val="28"/>
        </w:rPr>
        <w:t xml:space="preserve">Anul acesta, pe </w:t>
      </w:r>
      <w:r w:rsidRPr="00186A3A">
        <w:rPr>
          <w:sz w:val="28"/>
          <w:szCs w:val="28"/>
        </w:rPr>
        <w:t>23 iulie, se împlinesc 164 de ani de la unificarea celor două structuri ale pompierilor, de o</w:t>
      </w:r>
      <w:r w:rsidRPr="004977EB">
        <w:rPr>
          <w:sz w:val="28"/>
          <w:szCs w:val="28"/>
        </w:rPr>
        <w:t xml:space="preserve"> parte și de alta a Milcovului, sub conducerea unui singur comandant, căpitanul Dimitrie Petrov. Acest moment istoric a reprezentat un pas important în organizarea și consolidarea serviciului de pompieri din Principatele Unite.</w:t>
      </w:r>
    </w:p>
    <w:p w14:paraId="0FE254E9" w14:textId="42A414FD" w:rsidR="004977EB" w:rsidRPr="004977EB" w:rsidRDefault="004977EB" w:rsidP="004977EB">
      <w:pPr>
        <w:ind w:firstLine="720"/>
        <w:jc w:val="both"/>
        <w:rPr>
          <w:sz w:val="28"/>
          <w:szCs w:val="28"/>
        </w:rPr>
      </w:pPr>
      <w:r w:rsidRPr="004977EB">
        <w:rPr>
          <w:sz w:val="28"/>
          <w:szCs w:val="28"/>
        </w:rPr>
        <w:t>Prin Ordinul ministrului afacerilor interne nr. 179 din 23 decembrie 2013, publicat în Monitorul Oficial al României nr. 6 din 7 ianuarie 2014, în semn de considerație și respect pentru cei care au marcat această zi de profundă încărcătură istorică, data de 23 iulie a fost desemnată Ziua Aniversară a Inspectoratului pentru Situații de Urgență „Anghel Saligny” al județului Vrancea.</w:t>
      </w:r>
    </w:p>
    <w:p w14:paraId="78E03406" w14:textId="2E2F7824" w:rsidR="004977EB" w:rsidRPr="00186A3A" w:rsidRDefault="004977EB" w:rsidP="004977EB">
      <w:pPr>
        <w:ind w:firstLine="720"/>
        <w:jc w:val="both"/>
        <w:rPr>
          <w:sz w:val="28"/>
          <w:szCs w:val="28"/>
        </w:rPr>
      </w:pPr>
      <w:r w:rsidRPr="004977EB">
        <w:rPr>
          <w:sz w:val="28"/>
          <w:szCs w:val="28"/>
        </w:rPr>
        <w:t xml:space="preserve">Pentru pompierii vrânceni, această zi are o semnificație aparte, marcând, de asemenea, alte momente importante din istoria unității: primirea </w:t>
      </w:r>
      <w:r w:rsidRPr="00186A3A">
        <w:rPr>
          <w:sz w:val="28"/>
          <w:szCs w:val="28"/>
        </w:rPr>
        <w:t>Drapelului de Luptă al inspectoratului, în anul 2016</w:t>
      </w:r>
      <w:r w:rsidR="00186A3A" w:rsidRPr="00186A3A">
        <w:rPr>
          <w:sz w:val="28"/>
          <w:szCs w:val="28"/>
        </w:rPr>
        <w:t xml:space="preserve"> și</w:t>
      </w:r>
      <w:r w:rsidRPr="00186A3A">
        <w:rPr>
          <w:sz w:val="28"/>
          <w:szCs w:val="28"/>
        </w:rPr>
        <w:t xml:space="preserve"> operaționalizarea Punctului de Lucru Vulturu, în anul 2019</w:t>
      </w:r>
      <w:r w:rsidR="00186A3A" w:rsidRPr="00186A3A">
        <w:rPr>
          <w:sz w:val="28"/>
          <w:szCs w:val="28"/>
        </w:rPr>
        <w:t>.</w:t>
      </w:r>
    </w:p>
    <w:p w14:paraId="4C38D206" w14:textId="4A403163" w:rsidR="004977EB" w:rsidRPr="00186A3A" w:rsidRDefault="004977EB" w:rsidP="004977EB">
      <w:pPr>
        <w:ind w:firstLine="720"/>
        <w:jc w:val="both"/>
        <w:rPr>
          <w:b/>
          <w:bCs/>
          <w:sz w:val="28"/>
          <w:szCs w:val="28"/>
        </w:rPr>
      </w:pPr>
      <w:r w:rsidRPr="004977EB">
        <w:rPr>
          <w:sz w:val="28"/>
          <w:szCs w:val="28"/>
        </w:rPr>
        <w:t>Cu</w:t>
      </w:r>
      <w:r>
        <w:rPr>
          <w:sz w:val="28"/>
          <w:szCs w:val="28"/>
        </w:rPr>
        <w:t xml:space="preserve"> acest prilej</w:t>
      </w:r>
      <w:r w:rsidRPr="004977EB">
        <w:rPr>
          <w:sz w:val="28"/>
          <w:szCs w:val="28"/>
        </w:rPr>
        <w:t xml:space="preserve">, joi, </w:t>
      </w:r>
      <w:r w:rsidRPr="00186A3A">
        <w:rPr>
          <w:b/>
          <w:bCs/>
          <w:sz w:val="28"/>
          <w:szCs w:val="28"/>
        </w:rPr>
        <w:t>23 iulie 2026</w:t>
      </w:r>
      <w:r w:rsidRPr="004977EB">
        <w:rPr>
          <w:sz w:val="28"/>
          <w:szCs w:val="28"/>
        </w:rPr>
        <w:t xml:space="preserve">, în </w:t>
      </w:r>
      <w:r w:rsidRPr="00186A3A">
        <w:rPr>
          <w:b/>
          <w:bCs/>
          <w:sz w:val="28"/>
          <w:szCs w:val="28"/>
        </w:rPr>
        <w:t>intervalul orar 10:00–12:00</w:t>
      </w:r>
      <w:r w:rsidRPr="004977EB">
        <w:rPr>
          <w:sz w:val="28"/>
          <w:szCs w:val="28"/>
        </w:rPr>
        <w:t xml:space="preserve">, Inspectoratul pentru Situații de Urgență „Anghel Saligny” al județului Vrancea organizează </w:t>
      </w:r>
      <w:r w:rsidRPr="00186A3A">
        <w:rPr>
          <w:b/>
          <w:bCs/>
          <w:sz w:val="28"/>
          <w:szCs w:val="28"/>
        </w:rPr>
        <w:t>Ziua Porților Deschise la subunitățile de pompieri din Focșani, Adjud, Vidra, Panciu, Vulturu, Năruja, Soveja, Tulnici și Dumbrăveni.</w:t>
      </w:r>
    </w:p>
    <w:p w14:paraId="3ADE1628" w14:textId="50EFF780" w:rsidR="004977EB" w:rsidRPr="004977EB" w:rsidRDefault="004977EB" w:rsidP="004977EB">
      <w:pPr>
        <w:ind w:firstLine="720"/>
        <w:jc w:val="both"/>
        <w:rPr>
          <w:sz w:val="28"/>
          <w:szCs w:val="28"/>
        </w:rPr>
      </w:pPr>
      <w:r w:rsidRPr="004977EB">
        <w:rPr>
          <w:sz w:val="28"/>
          <w:szCs w:val="28"/>
        </w:rPr>
        <w:lastRenderedPageBreak/>
        <w:t>Cei care ne vor trece pragul vor avea ocazia să descopere tehnica de intervenție utilizată în misiuni, să afle informații despre activitatea pompierilor militari și să participe la demonstrații și activități interactive dedicate publicului de toate vârstele.</w:t>
      </w:r>
    </w:p>
    <w:p w14:paraId="7504DE89" w14:textId="7A01E826" w:rsidR="004977EB" w:rsidRPr="004977EB" w:rsidRDefault="004977EB" w:rsidP="004977EB">
      <w:pPr>
        <w:ind w:firstLine="720"/>
        <w:jc w:val="both"/>
        <w:rPr>
          <w:sz w:val="28"/>
          <w:szCs w:val="28"/>
        </w:rPr>
      </w:pPr>
      <w:r w:rsidRPr="004977EB">
        <w:rPr>
          <w:sz w:val="28"/>
          <w:szCs w:val="28"/>
        </w:rPr>
        <w:t xml:space="preserve">De asemenea, </w:t>
      </w:r>
      <w:r w:rsidRPr="00186A3A">
        <w:rPr>
          <w:b/>
          <w:bCs/>
          <w:sz w:val="28"/>
          <w:szCs w:val="28"/>
        </w:rPr>
        <w:t>în intervalul orar 10:00–12:00, la sediul Inspectoratului pentru Situații de Urgență „Anghel Saligny” al județului Vrancea</w:t>
      </w:r>
      <w:r w:rsidRPr="004977EB">
        <w:rPr>
          <w:sz w:val="28"/>
          <w:szCs w:val="28"/>
        </w:rPr>
        <w:t xml:space="preserve"> din municipiul Focșani, se va desfășura concursul </w:t>
      </w:r>
      <w:r w:rsidRPr="00186A3A">
        <w:rPr>
          <w:b/>
          <w:bCs/>
          <w:sz w:val="28"/>
          <w:szCs w:val="28"/>
        </w:rPr>
        <w:t>„Micul Pompier”</w:t>
      </w:r>
      <w:r w:rsidR="00186A3A" w:rsidRPr="00186A3A">
        <w:rPr>
          <w:sz w:val="28"/>
          <w:szCs w:val="28"/>
        </w:rPr>
        <w:t>,</w:t>
      </w:r>
      <w:r w:rsidRPr="004977EB">
        <w:rPr>
          <w:sz w:val="28"/>
          <w:szCs w:val="28"/>
        </w:rPr>
        <w:t xml:space="preserve"> destinat copiilor, care vor avea posibilitatea să își testeze îndemânarea și spiritul de echipă prin probe inspirate din activitatea salvatorilor.</w:t>
      </w:r>
    </w:p>
    <w:p w14:paraId="6328C2CF" w14:textId="67E4D642" w:rsidR="002E0347" w:rsidRPr="004977EB" w:rsidRDefault="004977EB" w:rsidP="004977EB">
      <w:pPr>
        <w:ind w:firstLine="720"/>
        <w:jc w:val="both"/>
        <w:rPr>
          <w:sz w:val="28"/>
          <w:szCs w:val="28"/>
        </w:rPr>
      </w:pPr>
      <w:r w:rsidRPr="004977EB">
        <w:rPr>
          <w:sz w:val="28"/>
          <w:szCs w:val="28"/>
        </w:rPr>
        <w:t>Vă așteptăm să fiți alături de pompierii vrânceni și să descoperiți îndeaproape activitatea, tehnica și oamenii care, zi de zi, sunt în slujba comunității.</w:t>
      </w:r>
    </w:p>
    <w:p w14:paraId="249A3E50" w14:textId="77777777" w:rsidR="004977EB" w:rsidRDefault="004977EB" w:rsidP="00306D6F">
      <w:pPr>
        <w:jc w:val="both"/>
      </w:pPr>
    </w:p>
    <w:p w14:paraId="7DD1EA04" w14:textId="6E7AC66E" w:rsidR="004977EB" w:rsidRDefault="004977EB" w:rsidP="00306D6F">
      <w:pPr>
        <w:jc w:val="both"/>
      </w:pPr>
    </w:p>
    <w:p w14:paraId="3EA02873" w14:textId="7AD6A1D0" w:rsidR="00022A9E" w:rsidRPr="00F92A19" w:rsidRDefault="00022A9E" w:rsidP="006C3A36">
      <w:pPr>
        <w:jc w:val="center"/>
        <w:rPr>
          <w:i/>
          <w:sz w:val="26"/>
          <w:szCs w:val="26"/>
        </w:rPr>
      </w:pPr>
      <w:r w:rsidRPr="00CD6D70">
        <w:rPr>
          <w:i/>
          <w:sz w:val="26"/>
          <w:szCs w:val="26"/>
        </w:rPr>
        <w:t xml:space="preserve">Compartimentul Informare </w:t>
      </w:r>
      <w:r w:rsidR="008E5D5B" w:rsidRPr="00CD6D70">
        <w:rPr>
          <w:i/>
          <w:sz w:val="26"/>
          <w:szCs w:val="26"/>
        </w:rPr>
        <w:t>și</w:t>
      </w:r>
      <w:r w:rsidRPr="00CD6D70">
        <w:rPr>
          <w:i/>
          <w:sz w:val="26"/>
          <w:szCs w:val="26"/>
        </w:rPr>
        <w:t xml:space="preserve"> </w:t>
      </w:r>
      <w:r w:rsidR="008E5D5B" w:rsidRPr="00CD6D70">
        <w:rPr>
          <w:i/>
          <w:sz w:val="26"/>
          <w:szCs w:val="26"/>
        </w:rPr>
        <w:t>Relații</w:t>
      </w:r>
      <w:r w:rsidRPr="00CD6D70">
        <w:rPr>
          <w:i/>
          <w:sz w:val="26"/>
          <w:szCs w:val="26"/>
        </w:rPr>
        <w:t xml:space="preserve"> Publice al ISU Vrancea</w:t>
      </w:r>
    </w:p>
    <w:sectPr w:rsidR="00022A9E" w:rsidRPr="00F92A19" w:rsidSect="00AE423E">
      <w:footerReference w:type="default" r:id="rId9"/>
      <w:pgSz w:w="12240" w:h="15840"/>
      <w:pgMar w:top="568" w:right="1183" w:bottom="630" w:left="1276" w:header="720" w:footer="5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03B31" w14:textId="77777777" w:rsidR="0050342E" w:rsidRDefault="0050342E" w:rsidP="00E83BD3">
      <w:r>
        <w:separator/>
      </w:r>
    </w:p>
  </w:endnote>
  <w:endnote w:type="continuationSeparator" w:id="0">
    <w:p w14:paraId="74E8687C" w14:textId="77777777" w:rsidR="0050342E" w:rsidRDefault="0050342E" w:rsidP="00E83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9697" w14:textId="77777777" w:rsidR="00547DB6" w:rsidRDefault="00547DB6" w:rsidP="00156360">
    <w:pPr>
      <w:pStyle w:val="Subsol"/>
      <w:jc w:val="center"/>
      <w:rPr>
        <w:b/>
        <w:sz w:val="20"/>
        <w:szCs w:val="20"/>
      </w:rPr>
    </w:pPr>
    <w:bookmarkStart w:id="0" w:name="_Hlk131084100"/>
  </w:p>
  <w:bookmarkStart w:id="1" w:name="_Hlk131082931"/>
  <w:bookmarkStart w:id="2" w:name="_Hlk131082932"/>
  <w:bookmarkEnd w:id="0"/>
  <w:p w14:paraId="51C89801" w14:textId="23A8BA81" w:rsidR="007270A6" w:rsidRPr="000063B1" w:rsidRDefault="007270A6" w:rsidP="007270A6">
    <w:pPr>
      <w:pStyle w:val="Subsol"/>
      <w:jc w:val="center"/>
      <w:rPr>
        <w:b/>
        <w:sz w:val="20"/>
        <w:szCs w:val="20"/>
      </w:rPr>
    </w:pPr>
    <w:r w:rsidRPr="000063B1">
      <w:rPr>
        <w:b/>
        <w:sz w:val="20"/>
        <w:szCs w:val="20"/>
      </w:rPr>
      <w:fldChar w:fldCharType="begin"/>
    </w:r>
    <w:r w:rsidRPr="000063B1">
      <w:rPr>
        <w:b/>
        <w:sz w:val="20"/>
        <w:szCs w:val="20"/>
      </w:rPr>
      <w:instrText xml:space="preserve"> PAGE </w:instrText>
    </w:r>
    <w:r w:rsidRPr="000063B1">
      <w:rPr>
        <w:b/>
        <w:sz w:val="20"/>
        <w:szCs w:val="20"/>
      </w:rPr>
      <w:fldChar w:fldCharType="separate"/>
    </w:r>
    <w:r w:rsidR="00B074B7">
      <w:rPr>
        <w:b/>
        <w:noProof/>
        <w:sz w:val="20"/>
        <w:szCs w:val="20"/>
      </w:rPr>
      <w:t>2</w:t>
    </w:r>
    <w:r w:rsidRPr="000063B1">
      <w:rPr>
        <w:b/>
        <w:sz w:val="20"/>
        <w:szCs w:val="20"/>
      </w:rPr>
      <w:fldChar w:fldCharType="end"/>
    </w:r>
    <w:r w:rsidRPr="000063B1">
      <w:rPr>
        <w:sz w:val="20"/>
        <w:szCs w:val="20"/>
      </w:rPr>
      <w:t xml:space="preserve"> </w:t>
    </w:r>
    <w:r>
      <w:rPr>
        <w:sz w:val="20"/>
        <w:szCs w:val="20"/>
      </w:rPr>
      <w:t>/</w:t>
    </w:r>
    <w:r w:rsidRPr="00E05341">
      <w:rPr>
        <w:b/>
        <w:sz w:val="20"/>
        <w:szCs w:val="20"/>
      </w:rPr>
      <w:t xml:space="preserve"> </w:t>
    </w:r>
    <w:r w:rsidRPr="00E05341">
      <w:rPr>
        <w:b/>
        <w:sz w:val="20"/>
        <w:szCs w:val="20"/>
      </w:rPr>
      <w:fldChar w:fldCharType="begin"/>
    </w:r>
    <w:r w:rsidRPr="00E05341">
      <w:rPr>
        <w:b/>
        <w:sz w:val="20"/>
        <w:szCs w:val="20"/>
      </w:rPr>
      <w:instrText xml:space="preserve"> NUMPAGES </w:instrText>
    </w:r>
    <w:r w:rsidRPr="00E05341">
      <w:rPr>
        <w:b/>
        <w:sz w:val="20"/>
        <w:szCs w:val="20"/>
      </w:rPr>
      <w:fldChar w:fldCharType="separate"/>
    </w:r>
    <w:r w:rsidR="00B074B7">
      <w:rPr>
        <w:b/>
        <w:noProof/>
        <w:sz w:val="20"/>
        <w:szCs w:val="20"/>
      </w:rPr>
      <w:t>2</w:t>
    </w:r>
    <w:r w:rsidRPr="00E05341">
      <w:rPr>
        <w:b/>
        <w:sz w:val="20"/>
        <w:szCs w:val="20"/>
      </w:rPr>
      <w:fldChar w:fldCharType="end"/>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2"/>
      <w:gridCol w:w="2592"/>
      <w:gridCol w:w="2592"/>
    </w:tblGrid>
    <w:tr w:rsidR="007270A6" w:rsidRPr="008B4377" w14:paraId="40794FD1" w14:textId="77777777" w:rsidTr="00FE215E">
      <w:trPr>
        <w:cantSplit/>
        <w:trHeight w:hRule="exact" w:val="72"/>
        <w:jc w:val="center"/>
      </w:trPr>
      <w:tc>
        <w:tcPr>
          <w:tcW w:w="2592" w:type="dxa"/>
          <w:shd w:val="clear" w:color="auto" w:fill="0070C0"/>
        </w:tcPr>
        <w:p w14:paraId="177C31D7" w14:textId="77777777" w:rsidR="007270A6" w:rsidRPr="008B4377" w:rsidRDefault="007270A6" w:rsidP="007270A6">
          <w:pPr>
            <w:pStyle w:val="Subsol"/>
            <w:jc w:val="center"/>
            <w:rPr>
              <w:sz w:val="20"/>
              <w:szCs w:val="20"/>
            </w:rPr>
          </w:pPr>
        </w:p>
      </w:tc>
      <w:tc>
        <w:tcPr>
          <w:tcW w:w="2592" w:type="dxa"/>
          <w:shd w:val="clear" w:color="auto" w:fill="FFFF00"/>
        </w:tcPr>
        <w:p w14:paraId="1290B690" w14:textId="77777777" w:rsidR="007270A6" w:rsidRPr="008B4377" w:rsidRDefault="007270A6" w:rsidP="007270A6">
          <w:pPr>
            <w:pStyle w:val="Subsol"/>
            <w:jc w:val="center"/>
            <w:rPr>
              <w:sz w:val="20"/>
              <w:szCs w:val="20"/>
            </w:rPr>
          </w:pPr>
        </w:p>
      </w:tc>
      <w:tc>
        <w:tcPr>
          <w:tcW w:w="2592" w:type="dxa"/>
          <w:shd w:val="clear" w:color="auto" w:fill="C00000"/>
        </w:tcPr>
        <w:p w14:paraId="54B8614B" w14:textId="77777777" w:rsidR="007270A6" w:rsidRPr="008B4377" w:rsidRDefault="007270A6" w:rsidP="007270A6">
          <w:pPr>
            <w:pStyle w:val="Subsol"/>
            <w:jc w:val="center"/>
            <w:rPr>
              <w:sz w:val="20"/>
              <w:szCs w:val="20"/>
            </w:rPr>
          </w:pPr>
        </w:p>
      </w:tc>
    </w:tr>
  </w:tbl>
  <w:p w14:paraId="08F7C90A" w14:textId="77777777" w:rsidR="007270A6" w:rsidRPr="00481F9E" w:rsidRDefault="007270A6" w:rsidP="007270A6">
    <w:pPr>
      <w:pStyle w:val="Subsol"/>
      <w:tabs>
        <w:tab w:val="center" w:pos="4320"/>
        <w:tab w:val="left" w:pos="8310"/>
        <w:tab w:val="right" w:pos="8640"/>
      </w:tabs>
      <w:jc w:val="center"/>
      <w:rPr>
        <w:rStyle w:val="Numrdepagin"/>
        <w:rFonts w:eastAsiaTheme="majorEastAsia"/>
        <w:color w:val="000000"/>
        <w:sz w:val="20"/>
        <w:szCs w:val="20"/>
      </w:rPr>
    </w:pPr>
    <w:r>
      <w:rPr>
        <w:rStyle w:val="Numrdepagin"/>
        <w:rFonts w:eastAsiaTheme="majorEastAsia"/>
        <w:color w:val="000000"/>
        <w:sz w:val="20"/>
        <w:szCs w:val="20"/>
      </w:rPr>
      <w:t xml:space="preserve">ISU Vrancea, </w:t>
    </w:r>
    <w:r w:rsidRPr="00481F9E">
      <w:rPr>
        <w:rStyle w:val="Numrdepagin"/>
        <w:rFonts w:eastAsiaTheme="majorEastAsia"/>
        <w:color w:val="000000"/>
        <w:sz w:val="20"/>
        <w:szCs w:val="20"/>
      </w:rPr>
      <w:t xml:space="preserve">Str. Dornișoarei, nr. 10, </w:t>
    </w:r>
    <w:proofErr w:type="spellStart"/>
    <w:r w:rsidRPr="00481F9E">
      <w:rPr>
        <w:rStyle w:val="Numrdepagin"/>
        <w:rFonts w:eastAsiaTheme="majorEastAsia"/>
        <w:color w:val="000000"/>
        <w:sz w:val="20"/>
        <w:szCs w:val="20"/>
      </w:rPr>
      <w:t>Focşani</w:t>
    </w:r>
    <w:proofErr w:type="spellEnd"/>
  </w:p>
  <w:p w14:paraId="24E83C62" w14:textId="77777777" w:rsidR="007270A6" w:rsidRPr="00481F9E" w:rsidRDefault="007270A6" w:rsidP="007270A6">
    <w:pPr>
      <w:pStyle w:val="Subsol"/>
      <w:tabs>
        <w:tab w:val="center" w:pos="4320"/>
        <w:tab w:val="left" w:pos="8310"/>
        <w:tab w:val="right" w:pos="8640"/>
      </w:tabs>
      <w:jc w:val="center"/>
      <w:rPr>
        <w:rStyle w:val="Numrdepagin"/>
        <w:rFonts w:eastAsiaTheme="majorEastAsia"/>
        <w:color w:val="000000"/>
        <w:sz w:val="20"/>
        <w:szCs w:val="20"/>
      </w:rPr>
    </w:pPr>
    <w:r w:rsidRPr="00481F9E">
      <w:rPr>
        <w:rStyle w:val="Numrdepagin"/>
        <w:rFonts w:eastAsiaTheme="majorEastAsia"/>
        <w:color w:val="000000"/>
        <w:sz w:val="20"/>
        <w:szCs w:val="20"/>
      </w:rPr>
      <w:t>Telefon: 0237 611212 – Fax: 0237 625701</w:t>
    </w:r>
  </w:p>
  <w:p w14:paraId="7C613478" w14:textId="77777777" w:rsidR="007270A6" w:rsidRPr="00496339" w:rsidRDefault="007270A6" w:rsidP="007270A6">
    <w:pPr>
      <w:pStyle w:val="Subsol"/>
      <w:tabs>
        <w:tab w:val="left" w:pos="8310"/>
      </w:tabs>
      <w:jc w:val="center"/>
      <w:rPr>
        <w:color w:val="000000"/>
        <w:sz w:val="20"/>
        <w:szCs w:val="20"/>
      </w:rPr>
    </w:pPr>
    <w:hyperlink r:id="rId1" w:history="1">
      <w:r w:rsidRPr="00400A45">
        <w:rPr>
          <w:rStyle w:val="Hyperlink"/>
          <w:rFonts w:eastAsiaTheme="majorEastAsia"/>
          <w:sz w:val="20"/>
          <w:szCs w:val="20"/>
        </w:rPr>
        <w:t>https://isuvn.igsu.ro/</w:t>
      </w:r>
    </w:hyperlink>
    <w:r>
      <w:rPr>
        <w:rStyle w:val="Numrdepagin"/>
        <w:rFonts w:eastAsiaTheme="majorEastAsia"/>
        <w:color w:val="000000"/>
        <w:sz w:val="20"/>
        <w:szCs w:val="20"/>
      </w:rPr>
      <w:t xml:space="preserve"> </w:t>
    </w:r>
    <w:r w:rsidRPr="007658B6">
      <w:rPr>
        <w:color w:val="000000"/>
        <w:sz w:val="20"/>
        <w:szCs w:val="20"/>
      </w:rPr>
      <w:t>- email</w:t>
    </w:r>
    <w:r w:rsidRPr="000063B1">
      <w:rPr>
        <w:rStyle w:val="Numrdepagin"/>
        <w:rFonts w:eastAsiaTheme="majorEastAsia"/>
        <w:color w:val="000000"/>
        <w:sz w:val="20"/>
        <w:szCs w:val="20"/>
      </w:rPr>
      <w:t xml:space="preserve">: </w:t>
    </w:r>
    <w:hyperlink r:id="rId2" w:history="1">
      <w:r w:rsidRPr="00091651">
        <w:rPr>
          <w:rStyle w:val="Hyperlink"/>
          <w:rFonts w:eastAsiaTheme="majorEastAsia"/>
          <w:sz w:val="18"/>
          <w:szCs w:val="18"/>
        </w:rPr>
        <w:t>purtator.cuvant@isujvn.ro</w:t>
      </w:r>
    </w:hyperlink>
    <w:r w:rsidRPr="000F408C">
      <w:rPr>
        <w:rStyle w:val="Numrdepagin"/>
        <w:rFonts w:eastAsiaTheme="majorEastAsia"/>
        <w:sz w:val="18"/>
        <w:szCs w:val="18"/>
      </w:rPr>
      <w:t xml:space="preserve"> </w:t>
    </w:r>
    <w:bookmarkEnd w:id="1"/>
    <w:bookmarkEnd w:id="2"/>
  </w:p>
  <w:p w14:paraId="3826DAA0" w14:textId="77777777" w:rsidR="007270A6" w:rsidRDefault="007270A6" w:rsidP="007270A6">
    <w:pPr>
      <w:pStyle w:val="Subsol"/>
    </w:pPr>
  </w:p>
  <w:p w14:paraId="75E49A20" w14:textId="01AFD69B" w:rsidR="00E83BD3" w:rsidRPr="00E83BD3" w:rsidRDefault="00E83BD3" w:rsidP="007270A6">
    <w:pPr>
      <w:pStyle w:val="Subsol"/>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44143" w14:textId="77777777" w:rsidR="0050342E" w:rsidRDefault="0050342E" w:rsidP="00E83BD3">
      <w:r>
        <w:separator/>
      </w:r>
    </w:p>
  </w:footnote>
  <w:footnote w:type="continuationSeparator" w:id="0">
    <w:p w14:paraId="72F80A79" w14:textId="77777777" w:rsidR="0050342E" w:rsidRDefault="0050342E" w:rsidP="00E83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7E8"/>
    <w:multiLevelType w:val="hybridMultilevel"/>
    <w:tmpl w:val="AC3AC7C4"/>
    <w:lvl w:ilvl="0" w:tplc="04180005">
      <w:start w:val="1"/>
      <w:numFmt w:val="bullet"/>
      <w:lvlText w:val=""/>
      <w:lvlJc w:val="left"/>
      <w:pPr>
        <w:tabs>
          <w:tab w:val="num" w:pos="360"/>
        </w:tabs>
        <w:ind w:left="360" w:hanging="360"/>
      </w:pPr>
      <w:rPr>
        <w:rFonts w:ascii="Wingdings" w:hAnsi="Wingdings" w:hint="default"/>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2AC39BB"/>
    <w:multiLevelType w:val="hybridMultilevel"/>
    <w:tmpl w:val="E08848CE"/>
    <w:lvl w:ilvl="0" w:tplc="04180005">
      <w:start w:val="1"/>
      <w:numFmt w:val="bullet"/>
      <w:lvlText w:val=""/>
      <w:lvlJc w:val="left"/>
      <w:pPr>
        <w:tabs>
          <w:tab w:val="num" w:pos="360"/>
        </w:tabs>
        <w:ind w:left="360" w:hanging="360"/>
      </w:pPr>
      <w:rPr>
        <w:rFonts w:ascii="Wingdings" w:hAnsi="Wingdings" w:hint="default"/>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11C0EB7"/>
    <w:multiLevelType w:val="hybridMultilevel"/>
    <w:tmpl w:val="8D2418B4"/>
    <w:lvl w:ilvl="0" w:tplc="04180005">
      <w:start w:val="1"/>
      <w:numFmt w:val="bullet"/>
      <w:lvlText w:val=""/>
      <w:lvlJc w:val="left"/>
      <w:pPr>
        <w:tabs>
          <w:tab w:val="num" w:pos="360"/>
        </w:tabs>
        <w:ind w:left="360" w:hanging="360"/>
      </w:pPr>
      <w:rPr>
        <w:rFonts w:ascii="Wingdings" w:hAnsi="Wingdings" w:hint="default"/>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8C869E0"/>
    <w:multiLevelType w:val="hybridMultilevel"/>
    <w:tmpl w:val="240659F8"/>
    <w:lvl w:ilvl="0" w:tplc="78ACF1D2">
      <w:numFmt w:val="bullet"/>
      <w:lvlText w:val="-"/>
      <w:lvlJc w:val="left"/>
      <w:pPr>
        <w:tabs>
          <w:tab w:val="num" w:pos="990"/>
        </w:tabs>
        <w:ind w:left="990" w:hanging="990"/>
      </w:pPr>
      <w:rPr>
        <w:rFonts w:ascii="Times New Roman" w:eastAsia="Times New Roman" w:hAnsi="Times New Roman" w:cs="Times New Roman"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B0F3C02"/>
    <w:multiLevelType w:val="hybridMultilevel"/>
    <w:tmpl w:val="1940EF4C"/>
    <w:lvl w:ilvl="0" w:tplc="04180005">
      <w:start w:val="1"/>
      <w:numFmt w:val="bullet"/>
      <w:lvlText w:val=""/>
      <w:lvlJc w:val="left"/>
      <w:pPr>
        <w:tabs>
          <w:tab w:val="num" w:pos="360"/>
        </w:tabs>
        <w:ind w:left="360" w:hanging="360"/>
      </w:pPr>
      <w:rPr>
        <w:rFonts w:ascii="Wingdings" w:hAnsi="Wingdings" w:hint="default"/>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C452A8F"/>
    <w:multiLevelType w:val="hybridMultilevel"/>
    <w:tmpl w:val="E3C823B2"/>
    <w:lvl w:ilvl="0" w:tplc="FF7AAF06">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6" w15:restartNumberingAfterBreak="0">
    <w:nsid w:val="4C9710DD"/>
    <w:multiLevelType w:val="hybridMultilevel"/>
    <w:tmpl w:val="4DB0C988"/>
    <w:lvl w:ilvl="0" w:tplc="D9CC0CE0">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15:restartNumberingAfterBreak="0">
    <w:nsid w:val="4D323FDA"/>
    <w:multiLevelType w:val="hybridMultilevel"/>
    <w:tmpl w:val="9CC4A240"/>
    <w:lvl w:ilvl="0" w:tplc="78ACF1D2">
      <w:numFmt w:val="bullet"/>
      <w:lvlText w:val="-"/>
      <w:lvlJc w:val="left"/>
      <w:pPr>
        <w:tabs>
          <w:tab w:val="num" w:pos="990"/>
        </w:tabs>
        <w:ind w:left="990" w:hanging="990"/>
      </w:pPr>
      <w:rPr>
        <w:rFonts w:ascii="Times New Roman" w:eastAsia="Times New Roman" w:hAnsi="Times New Roman" w:cs="Times New Roman" w:hint="default"/>
      </w:rPr>
    </w:lvl>
    <w:lvl w:ilvl="1" w:tplc="04180003" w:tentative="1">
      <w:start w:val="1"/>
      <w:numFmt w:val="bullet"/>
      <w:lvlText w:val="o"/>
      <w:lvlJc w:val="left"/>
      <w:pPr>
        <w:tabs>
          <w:tab w:val="num" w:pos="720"/>
        </w:tabs>
        <w:ind w:left="720" w:hanging="360"/>
      </w:pPr>
      <w:rPr>
        <w:rFonts w:ascii="Courier New" w:hAnsi="Courier New" w:cs="Courier New" w:hint="default"/>
      </w:rPr>
    </w:lvl>
    <w:lvl w:ilvl="2" w:tplc="04180005" w:tentative="1">
      <w:start w:val="1"/>
      <w:numFmt w:val="bullet"/>
      <w:lvlText w:val=""/>
      <w:lvlJc w:val="left"/>
      <w:pPr>
        <w:tabs>
          <w:tab w:val="num" w:pos="1440"/>
        </w:tabs>
        <w:ind w:left="1440" w:hanging="360"/>
      </w:pPr>
      <w:rPr>
        <w:rFonts w:ascii="Wingdings" w:hAnsi="Wingdings" w:hint="default"/>
      </w:rPr>
    </w:lvl>
    <w:lvl w:ilvl="3" w:tplc="04180001" w:tentative="1">
      <w:start w:val="1"/>
      <w:numFmt w:val="bullet"/>
      <w:lvlText w:val=""/>
      <w:lvlJc w:val="left"/>
      <w:pPr>
        <w:tabs>
          <w:tab w:val="num" w:pos="2160"/>
        </w:tabs>
        <w:ind w:left="2160" w:hanging="360"/>
      </w:pPr>
      <w:rPr>
        <w:rFonts w:ascii="Symbol" w:hAnsi="Symbol" w:hint="default"/>
      </w:rPr>
    </w:lvl>
    <w:lvl w:ilvl="4" w:tplc="04180003" w:tentative="1">
      <w:start w:val="1"/>
      <w:numFmt w:val="bullet"/>
      <w:lvlText w:val="o"/>
      <w:lvlJc w:val="left"/>
      <w:pPr>
        <w:tabs>
          <w:tab w:val="num" w:pos="2880"/>
        </w:tabs>
        <w:ind w:left="2880" w:hanging="360"/>
      </w:pPr>
      <w:rPr>
        <w:rFonts w:ascii="Courier New" w:hAnsi="Courier New" w:cs="Courier New" w:hint="default"/>
      </w:rPr>
    </w:lvl>
    <w:lvl w:ilvl="5" w:tplc="04180005" w:tentative="1">
      <w:start w:val="1"/>
      <w:numFmt w:val="bullet"/>
      <w:lvlText w:val=""/>
      <w:lvlJc w:val="left"/>
      <w:pPr>
        <w:tabs>
          <w:tab w:val="num" w:pos="3600"/>
        </w:tabs>
        <w:ind w:left="3600" w:hanging="360"/>
      </w:pPr>
      <w:rPr>
        <w:rFonts w:ascii="Wingdings" w:hAnsi="Wingdings" w:hint="default"/>
      </w:rPr>
    </w:lvl>
    <w:lvl w:ilvl="6" w:tplc="04180001" w:tentative="1">
      <w:start w:val="1"/>
      <w:numFmt w:val="bullet"/>
      <w:lvlText w:val=""/>
      <w:lvlJc w:val="left"/>
      <w:pPr>
        <w:tabs>
          <w:tab w:val="num" w:pos="4320"/>
        </w:tabs>
        <w:ind w:left="4320" w:hanging="360"/>
      </w:pPr>
      <w:rPr>
        <w:rFonts w:ascii="Symbol" w:hAnsi="Symbol" w:hint="default"/>
      </w:rPr>
    </w:lvl>
    <w:lvl w:ilvl="7" w:tplc="04180003" w:tentative="1">
      <w:start w:val="1"/>
      <w:numFmt w:val="bullet"/>
      <w:lvlText w:val="o"/>
      <w:lvlJc w:val="left"/>
      <w:pPr>
        <w:tabs>
          <w:tab w:val="num" w:pos="5040"/>
        </w:tabs>
        <w:ind w:left="5040" w:hanging="360"/>
      </w:pPr>
      <w:rPr>
        <w:rFonts w:ascii="Courier New" w:hAnsi="Courier New" w:cs="Courier New" w:hint="default"/>
      </w:rPr>
    </w:lvl>
    <w:lvl w:ilvl="8" w:tplc="0418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613C014F"/>
    <w:multiLevelType w:val="hybridMultilevel"/>
    <w:tmpl w:val="9A8EB93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65B0007"/>
    <w:multiLevelType w:val="hybridMultilevel"/>
    <w:tmpl w:val="949498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6B7398D"/>
    <w:multiLevelType w:val="hybridMultilevel"/>
    <w:tmpl w:val="5226E71E"/>
    <w:lvl w:ilvl="0" w:tplc="041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A3704E7"/>
    <w:multiLevelType w:val="hybridMultilevel"/>
    <w:tmpl w:val="377AA728"/>
    <w:lvl w:ilvl="0" w:tplc="D048F63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D356142"/>
    <w:multiLevelType w:val="hybridMultilevel"/>
    <w:tmpl w:val="BD562A26"/>
    <w:lvl w:ilvl="0" w:tplc="04180005">
      <w:start w:val="1"/>
      <w:numFmt w:val="bullet"/>
      <w:lvlText w:val=""/>
      <w:lvlJc w:val="left"/>
      <w:pPr>
        <w:tabs>
          <w:tab w:val="num" w:pos="360"/>
        </w:tabs>
        <w:ind w:left="360" w:hanging="360"/>
      </w:pPr>
      <w:rPr>
        <w:rFonts w:ascii="Wingdings" w:hAnsi="Wingdings" w:hint="default"/>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E5859E3"/>
    <w:multiLevelType w:val="hybridMultilevel"/>
    <w:tmpl w:val="3CD414B6"/>
    <w:lvl w:ilvl="0" w:tplc="04180005">
      <w:start w:val="1"/>
      <w:numFmt w:val="bullet"/>
      <w:lvlText w:val=""/>
      <w:lvlJc w:val="left"/>
      <w:pPr>
        <w:tabs>
          <w:tab w:val="num" w:pos="360"/>
        </w:tabs>
        <w:ind w:left="360" w:hanging="360"/>
      </w:pPr>
      <w:rPr>
        <w:rFonts w:ascii="Wingdings" w:hAnsi="Wingdings" w:hint="default"/>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num w:numId="1" w16cid:durableId="1540897317">
    <w:abstractNumId w:val="7"/>
  </w:num>
  <w:num w:numId="2" w16cid:durableId="503015134">
    <w:abstractNumId w:val="3"/>
  </w:num>
  <w:num w:numId="3" w16cid:durableId="1345400835">
    <w:abstractNumId w:val="7"/>
  </w:num>
  <w:num w:numId="4" w16cid:durableId="866983923">
    <w:abstractNumId w:val="9"/>
  </w:num>
  <w:num w:numId="5" w16cid:durableId="1809739797">
    <w:abstractNumId w:val="10"/>
  </w:num>
  <w:num w:numId="6" w16cid:durableId="1895120623">
    <w:abstractNumId w:val="8"/>
  </w:num>
  <w:num w:numId="7" w16cid:durableId="1739325730">
    <w:abstractNumId w:val="0"/>
  </w:num>
  <w:num w:numId="8" w16cid:durableId="903953176">
    <w:abstractNumId w:val="1"/>
  </w:num>
  <w:num w:numId="9" w16cid:durableId="1577477902">
    <w:abstractNumId w:val="13"/>
  </w:num>
  <w:num w:numId="10" w16cid:durableId="857082084">
    <w:abstractNumId w:val="2"/>
  </w:num>
  <w:num w:numId="11" w16cid:durableId="2008706660">
    <w:abstractNumId w:val="4"/>
  </w:num>
  <w:num w:numId="12" w16cid:durableId="1522233690">
    <w:abstractNumId w:val="12"/>
  </w:num>
  <w:num w:numId="13" w16cid:durableId="983580498">
    <w:abstractNumId w:val="5"/>
  </w:num>
  <w:num w:numId="14" w16cid:durableId="1959678233">
    <w:abstractNumId w:val="11"/>
  </w:num>
  <w:num w:numId="15" w16cid:durableId="511145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278"/>
    <w:rsid w:val="00001AF9"/>
    <w:rsid w:val="000168E5"/>
    <w:rsid w:val="0002067A"/>
    <w:rsid w:val="00022A9E"/>
    <w:rsid w:val="000236D8"/>
    <w:rsid w:val="00040B70"/>
    <w:rsid w:val="000414D2"/>
    <w:rsid w:val="000634D9"/>
    <w:rsid w:val="00065809"/>
    <w:rsid w:val="00065DD1"/>
    <w:rsid w:val="00074199"/>
    <w:rsid w:val="00091238"/>
    <w:rsid w:val="000B6368"/>
    <w:rsid w:val="000C570C"/>
    <w:rsid w:val="000D564A"/>
    <w:rsid w:val="000E7E80"/>
    <w:rsid w:val="0010100F"/>
    <w:rsid w:val="00102E44"/>
    <w:rsid w:val="001235C9"/>
    <w:rsid w:val="001255EC"/>
    <w:rsid w:val="001256BB"/>
    <w:rsid w:val="001504DE"/>
    <w:rsid w:val="00154639"/>
    <w:rsid w:val="00156360"/>
    <w:rsid w:val="00161A1C"/>
    <w:rsid w:val="00180231"/>
    <w:rsid w:val="0018078B"/>
    <w:rsid w:val="00181FFC"/>
    <w:rsid w:val="00186A3A"/>
    <w:rsid w:val="0019435A"/>
    <w:rsid w:val="001A1F8D"/>
    <w:rsid w:val="001A2555"/>
    <w:rsid w:val="001A2CB2"/>
    <w:rsid w:val="001C12EC"/>
    <w:rsid w:val="001C378E"/>
    <w:rsid w:val="001C682E"/>
    <w:rsid w:val="001D3F37"/>
    <w:rsid w:val="002053FD"/>
    <w:rsid w:val="00207954"/>
    <w:rsid w:val="0021228E"/>
    <w:rsid w:val="0021421B"/>
    <w:rsid w:val="0022112E"/>
    <w:rsid w:val="00221639"/>
    <w:rsid w:val="00232F8E"/>
    <w:rsid w:val="002366F2"/>
    <w:rsid w:val="00245D99"/>
    <w:rsid w:val="00246606"/>
    <w:rsid w:val="00246614"/>
    <w:rsid w:val="00250C55"/>
    <w:rsid w:val="002530C8"/>
    <w:rsid w:val="00255CB5"/>
    <w:rsid w:val="0026005F"/>
    <w:rsid w:val="00260B9D"/>
    <w:rsid w:val="00295DFB"/>
    <w:rsid w:val="002A6C32"/>
    <w:rsid w:val="002C27B3"/>
    <w:rsid w:val="002E0347"/>
    <w:rsid w:val="002E0D5D"/>
    <w:rsid w:val="002E6FB4"/>
    <w:rsid w:val="002E7B0A"/>
    <w:rsid w:val="002F004C"/>
    <w:rsid w:val="002F56A2"/>
    <w:rsid w:val="00301889"/>
    <w:rsid w:val="0030478A"/>
    <w:rsid w:val="00306D6F"/>
    <w:rsid w:val="00312207"/>
    <w:rsid w:val="003148DA"/>
    <w:rsid w:val="003159C7"/>
    <w:rsid w:val="00335F27"/>
    <w:rsid w:val="00336B8E"/>
    <w:rsid w:val="00353C03"/>
    <w:rsid w:val="00360071"/>
    <w:rsid w:val="00361831"/>
    <w:rsid w:val="00363414"/>
    <w:rsid w:val="00363F23"/>
    <w:rsid w:val="00377E51"/>
    <w:rsid w:val="00387258"/>
    <w:rsid w:val="00387A2B"/>
    <w:rsid w:val="00395C0F"/>
    <w:rsid w:val="003974BD"/>
    <w:rsid w:val="003A3A59"/>
    <w:rsid w:val="003D2061"/>
    <w:rsid w:val="003D6B29"/>
    <w:rsid w:val="003D6D57"/>
    <w:rsid w:val="003F1CD0"/>
    <w:rsid w:val="003F1EE0"/>
    <w:rsid w:val="003F531B"/>
    <w:rsid w:val="00423097"/>
    <w:rsid w:val="00426887"/>
    <w:rsid w:val="0043366D"/>
    <w:rsid w:val="00436FDC"/>
    <w:rsid w:val="00437269"/>
    <w:rsid w:val="004403C6"/>
    <w:rsid w:val="00442CAF"/>
    <w:rsid w:val="0044392E"/>
    <w:rsid w:val="0044502E"/>
    <w:rsid w:val="00451958"/>
    <w:rsid w:val="00454514"/>
    <w:rsid w:val="00454CE3"/>
    <w:rsid w:val="00465991"/>
    <w:rsid w:val="004678F6"/>
    <w:rsid w:val="00472F7A"/>
    <w:rsid w:val="00486975"/>
    <w:rsid w:val="004977EB"/>
    <w:rsid w:val="004A269C"/>
    <w:rsid w:val="004B331B"/>
    <w:rsid w:val="004B42FB"/>
    <w:rsid w:val="004C03A5"/>
    <w:rsid w:val="004C39E8"/>
    <w:rsid w:val="004C3CC8"/>
    <w:rsid w:val="004D78C2"/>
    <w:rsid w:val="004E7B7B"/>
    <w:rsid w:val="004F0246"/>
    <w:rsid w:val="004F092B"/>
    <w:rsid w:val="004F1622"/>
    <w:rsid w:val="004F263C"/>
    <w:rsid w:val="004F6D1C"/>
    <w:rsid w:val="005019D0"/>
    <w:rsid w:val="0050342E"/>
    <w:rsid w:val="00514ED9"/>
    <w:rsid w:val="0053009C"/>
    <w:rsid w:val="00545E39"/>
    <w:rsid w:val="00547DB6"/>
    <w:rsid w:val="0055038C"/>
    <w:rsid w:val="005512E9"/>
    <w:rsid w:val="00555D25"/>
    <w:rsid w:val="005603A1"/>
    <w:rsid w:val="00576011"/>
    <w:rsid w:val="005767E0"/>
    <w:rsid w:val="00582046"/>
    <w:rsid w:val="005903C7"/>
    <w:rsid w:val="00592A00"/>
    <w:rsid w:val="005949B3"/>
    <w:rsid w:val="00595773"/>
    <w:rsid w:val="005A02D8"/>
    <w:rsid w:val="005B24EC"/>
    <w:rsid w:val="005B70A4"/>
    <w:rsid w:val="005E2F8A"/>
    <w:rsid w:val="005F0B82"/>
    <w:rsid w:val="005F7FAD"/>
    <w:rsid w:val="00601181"/>
    <w:rsid w:val="00606460"/>
    <w:rsid w:val="006065C1"/>
    <w:rsid w:val="00611186"/>
    <w:rsid w:val="00612218"/>
    <w:rsid w:val="00612622"/>
    <w:rsid w:val="00614ACE"/>
    <w:rsid w:val="00614D40"/>
    <w:rsid w:val="006158D8"/>
    <w:rsid w:val="0063006C"/>
    <w:rsid w:val="006302B4"/>
    <w:rsid w:val="00630BB6"/>
    <w:rsid w:val="00637248"/>
    <w:rsid w:val="00647A6E"/>
    <w:rsid w:val="0065699C"/>
    <w:rsid w:val="006603FA"/>
    <w:rsid w:val="00670776"/>
    <w:rsid w:val="00677D76"/>
    <w:rsid w:val="006803CB"/>
    <w:rsid w:val="00691373"/>
    <w:rsid w:val="006935CC"/>
    <w:rsid w:val="006B1D6F"/>
    <w:rsid w:val="006B3CC0"/>
    <w:rsid w:val="006C3A36"/>
    <w:rsid w:val="006C6D07"/>
    <w:rsid w:val="006D549A"/>
    <w:rsid w:val="006F3A54"/>
    <w:rsid w:val="006F6168"/>
    <w:rsid w:val="007042A4"/>
    <w:rsid w:val="00714513"/>
    <w:rsid w:val="00715098"/>
    <w:rsid w:val="0071564F"/>
    <w:rsid w:val="00715860"/>
    <w:rsid w:val="007208C0"/>
    <w:rsid w:val="007270A6"/>
    <w:rsid w:val="0074500D"/>
    <w:rsid w:val="0074598A"/>
    <w:rsid w:val="007460B4"/>
    <w:rsid w:val="0075433C"/>
    <w:rsid w:val="00756D42"/>
    <w:rsid w:val="00763365"/>
    <w:rsid w:val="00765DAB"/>
    <w:rsid w:val="00780041"/>
    <w:rsid w:val="00782C4E"/>
    <w:rsid w:val="007908FF"/>
    <w:rsid w:val="00792B14"/>
    <w:rsid w:val="007A1097"/>
    <w:rsid w:val="007A7448"/>
    <w:rsid w:val="007B03D6"/>
    <w:rsid w:val="007B14A1"/>
    <w:rsid w:val="007C223B"/>
    <w:rsid w:val="007D0EA8"/>
    <w:rsid w:val="007D22B1"/>
    <w:rsid w:val="007D484B"/>
    <w:rsid w:val="007E18CB"/>
    <w:rsid w:val="007E483E"/>
    <w:rsid w:val="007F14D4"/>
    <w:rsid w:val="00800B08"/>
    <w:rsid w:val="008069DB"/>
    <w:rsid w:val="00814C83"/>
    <w:rsid w:val="00820871"/>
    <w:rsid w:val="00823415"/>
    <w:rsid w:val="00823A1E"/>
    <w:rsid w:val="00825CBA"/>
    <w:rsid w:val="008337D3"/>
    <w:rsid w:val="008413AE"/>
    <w:rsid w:val="00856BE2"/>
    <w:rsid w:val="008652F1"/>
    <w:rsid w:val="008739CC"/>
    <w:rsid w:val="00880428"/>
    <w:rsid w:val="00884979"/>
    <w:rsid w:val="00886363"/>
    <w:rsid w:val="00892730"/>
    <w:rsid w:val="00894627"/>
    <w:rsid w:val="008A1751"/>
    <w:rsid w:val="008C1B71"/>
    <w:rsid w:val="008C1D04"/>
    <w:rsid w:val="008D146C"/>
    <w:rsid w:val="008D411C"/>
    <w:rsid w:val="008E0896"/>
    <w:rsid w:val="008E0910"/>
    <w:rsid w:val="008E33AD"/>
    <w:rsid w:val="008E5409"/>
    <w:rsid w:val="008E5D5B"/>
    <w:rsid w:val="008F4571"/>
    <w:rsid w:val="008F71F7"/>
    <w:rsid w:val="009023EA"/>
    <w:rsid w:val="0091186A"/>
    <w:rsid w:val="00913C68"/>
    <w:rsid w:val="009156E3"/>
    <w:rsid w:val="00935B04"/>
    <w:rsid w:val="0095097D"/>
    <w:rsid w:val="009513C4"/>
    <w:rsid w:val="0095393F"/>
    <w:rsid w:val="00957E53"/>
    <w:rsid w:val="00965FC5"/>
    <w:rsid w:val="00976259"/>
    <w:rsid w:val="00977232"/>
    <w:rsid w:val="00980562"/>
    <w:rsid w:val="00985F7D"/>
    <w:rsid w:val="00987893"/>
    <w:rsid w:val="0099349F"/>
    <w:rsid w:val="0099665B"/>
    <w:rsid w:val="00996DDA"/>
    <w:rsid w:val="009A1F8F"/>
    <w:rsid w:val="009B1AE0"/>
    <w:rsid w:val="009B1B03"/>
    <w:rsid w:val="009B467C"/>
    <w:rsid w:val="009D04B5"/>
    <w:rsid w:val="009D0AB8"/>
    <w:rsid w:val="009D11C1"/>
    <w:rsid w:val="009D6416"/>
    <w:rsid w:val="009E3A64"/>
    <w:rsid w:val="009E3F8D"/>
    <w:rsid w:val="009E5BD9"/>
    <w:rsid w:val="00A005E3"/>
    <w:rsid w:val="00A068E0"/>
    <w:rsid w:val="00A11E13"/>
    <w:rsid w:val="00A131BC"/>
    <w:rsid w:val="00A20F92"/>
    <w:rsid w:val="00A37455"/>
    <w:rsid w:val="00A37504"/>
    <w:rsid w:val="00A5589B"/>
    <w:rsid w:val="00A614D1"/>
    <w:rsid w:val="00A63146"/>
    <w:rsid w:val="00A67EEE"/>
    <w:rsid w:val="00A72DC2"/>
    <w:rsid w:val="00A745FD"/>
    <w:rsid w:val="00A746BC"/>
    <w:rsid w:val="00A7651F"/>
    <w:rsid w:val="00A8211B"/>
    <w:rsid w:val="00A971B0"/>
    <w:rsid w:val="00AA1EAA"/>
    <w:rsid w:val="00AC4C7F"/>
    <w:rsid w:val="00AC4E29"/>
    <w:rsid w:val="00AC6C43"/>
    <w:rsid w:val="00AD17E2"/>
    <w:rsid w:val="00AD2D3E"/>
    <w:rsid w:val="00AE00C5"/>
    <w:rsid w:val="00AE25C2"/>
    <w:rsid w:val="00AE423E"/>
    <w:rsid w:val="00AE64C7"/>
    <w:rsid w:val="00AF161C"/>
    <w:rsid w:val="00AF77C1"/>
    <w:rsid w:val="00B042FF"/>
    <w:rsid w:val="00B048AC"/>
    <w:rsid w:val="00B074B7"/>
    <w:rsid w:val="00B1112A"/>
    <w:rsid w:val="00B12C49"/>
    <w:rsid w:val="00B13482"/>
    <w:rsid w:val="00B139DF"/>
    <w:rsid w:val="00B219F2"/>
    <w:rsid w:val="00B25DB0"/>
    <w:rsid w:val="00B32190"/>
    <w:rsid w:val="00B34645"/>
    <w:rsid w:val="00B5675D"/>
    <w:rsid w:val="00B60D20"/>
    <w:rsid w:val="00B65686"/>
    <w:rsid w:val="00B66E3E"/>
    <w:rsid w:val="00B911F7"/>
    <w:rsid w:val="00B9495E"/>
    <w:rsid w:val="00B95278"/>
    <w:rsid w:val="00B9536B"/>
    <w:rsid w:val="00B9594A"/>
    <w:rsid w:val="00BA09B5"/>
    <w:rsid w:val="00BB0396"/>
    <w:rsid w:val="00BB756F"/>
    <w:rsid w:val="00BC0409"/>
    <w:rsid w:val="00BC4CD3"/>
    <w:rsid w:val="00BC6E1B"/>
    <w:rsid w:val="00BC6E50"/>
    <w:rsid w:val="00BD2166"/>
    <w:rsid w:val="00BD729C"/>
    <w:rsid w:val="00BE1A85"/>
    <w:rsid w:val="00BF3D63"/>
    <w:rsid w:val="00BF713E"/>
    <w:rsid w:val="00BF79AC"/>
    <w:rsid w:val="00C03C67"/>
    <w:rsid w:val="00C209CE"/>
    <w:rsid w:val="00C74253"/>
    <w:rsid w:val="00C75374"/>
    <w:rsid w:val="00C802E1"/>
    <w:rsid w:val="00C8366A"/>
    <w:rsid w:val="00C86862"/>
    <w:rsid w:val="00C86E4D"/>
    <w:rsid w:val="00C92B91"/>
    <w:rsid w:val="00CA2788"/>
    <w:rsid w:val="00CC3C7B"/>
    <w:rsid w:val="00CC603E"/>
    <w:rsid w:val="00CD6D70"/>
    <w:rsid w:val="00CF03DD"/>
    <w:rsid w:val="00CF636C"/>
    <w:rsid w:val="00D0183F"/>
    <w:rsid w:val="00D02330"/>
    <w:rsid w:val="00D025CF"/>
    <w:rsid w:val="00D07277"/>
    <w:rsid w:val="00D12737"/>
    <w:rsid w:val="00D205B4"/>
    <w:rsid w:val="00D2237F"/>
    <w:rsid w:val="00D25093"/>
    <w:rsid w:val="00D3337D"/>
    <w:rsid w:val="00D42F0D"/>
    <w:rsid w:val="00D4563A"/>
    <w:rsid w:val="00D47D4D"/>
    <w:rsid w:val="00D56E21"/>
    <w:rsid w:val="00D659B1"/>
    <w:rsid w:val="00D6672F"/>
    <w:rsid w:val="00D80284"/>
    <w:rsid w:val="00D84E14"/>
    <w:rsid w:val="00D90EBF"/>
    <w:rsid w:val="00D91341"/>
    <w:rsid w:val="00D96A38"/>
    <w:rsid w:val="00DB5F53"/>
    <w:rsid w:val="00DB7150"/>
    <w:rsid w:val="00DD0FB1"/>
    <w:rsid w:val="00DD3ED9"/>
    <w:rsid w:val="00DD454F"/>
    <w:rsid w:val="00DD7C7C"/>
    <w:rsid w:val="00DE36D1"/>
    <w:rsid w:val="00DF13FC"/>
    <w:rsid w:val="00DF71CF"/>
    <w:rsid w:val="00E23BAF"/>
    <w:rsid w:val="00E27337"/>
    <w:rsid w:val="00E326F6"/>
    <w:rsid w:val="00E60BD8"/>
    <w:rsid w:val="00E66476"/>
    <w:rsid w:val="00E76394"/>
    <w:rsid w:val="00E83BD3"/>
    <w:rsid w:val="00E92779"/>
    <w:rsid w:val="00EB67C6"/>
    <w:rsid w:val="00EC3615"/>
    <w:rsid w:val="00ED30B6"/>
    <w:rsid w:val="00ED3465"/>
    <w:rsid w:val="00ED5B33"/>
    <w:rsid w:val="00ED7188"/>
    <w:rsid w:val="00F03434"/>
    <w:rsid w:val="00F06682"/>
    <w:rsid w:val="00F0686D"/>
    <w:rsid w:val="00F12F0F"/>
    <w:rsid w:val="00F13650"/>
    <w:rsid w:val="00F22854"/>
    <w:rsid w:val="00F41FF8"/>
    <w:rsid w:val="00F42213"/>
    <w:rsid w:val="00F432CB"/>
    <w:rsid w:val="00F43AC6"/>
    <w:rsid w:val="00F44164"/>
    <w:rsid w:val="00F53658"/>
    <w:rsid w:val="00F54988"/>
    <w:rsid w:val="00F63DAB"/>
    <w:rsid w:val="00F7071C"/>
    <w:rsid w:val="00F70B5F"/>
    <w:rsid w:val="00F725FD"/>
    <w:rsid w:val="00F73B75"/>
    <w:rsid w:val="00F73E9F"/>
    <w:rsid w:val="00F808EE"/>
    <w:rsid w:val="00F81F8B"/>
    <w:rsid w:val="00F92A19"/>
    <w:rsid w:val="00F94C89"/>
    <w:rsid w:val="00FA55FD"/>
    <w:rsid w:val="00FB1823"/>
    <w:rsid w:val="00FD2F93"/>
    <w:rsid w:val="00FD53D0"/>
    <w:rsid w:val="00FE5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5D938"/>
  <w15:docId w15:val="{646058E9-7746-4E44-9A1B-4AF2186D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278"/>
    <w:pPr>
      <w:spacing w:after="0" w:line="240" w:lineRule="auto"/>
    </w:pPr>
    <w:rPr>
      <w:rFonts w:ascii="Times New Roman" w:eastAsia="Times New Roman" w:hAnsi="Times New Roman" w:cs="Times New Roman"/>
      <w:sz w:val="24"/>
      <w:szCs w:val="24"/>
      <w:lang w:val="ro-RO"/>
    </w:rPr>
  </w:style>
  <w:style w:type="paragraph" w:styleId="Titlu1">
    <w:name w:val="heading 1"/>
    <w:basedOn w:val="Normal"/>
    <w:link w:val="Titlu1Caracter"/>
    <w:uiPriority w:val="9"/>
    <w:qFormat/>
    <w:rsid w:val="0074598A"/>
    <w:pPr>
      <w:spacing w:before="100" w:beforeAutospacing="1" w:after="100" w:afterAutospacing="1"/>
      <w:outlineLvl w:val="0"/>
    </w:pPr>
    <w:rPr>
      <w:b/>
      <w:bCs/>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95278"/>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95278"/>
    <w:rPr>
      <w:rFonts w:ascii="Tahoma" w:eastAsia="Times New Roman" w:hAnsi="Tahoma" w:cs="Tahoma"/>
      <w:sz w:val="16"/>
      <w:szCs w:val="16"/>
    </w:rPr>
  </w:style>
  <w:style w:type="character" w:customStyle="1" w:styleId="textexposedshow">
    <w:name w:val="text_exposed_show"/>
    <w:basedOn w:val="Fontdeparagrafimplicit"/>
    <w:rsid w:val="00B048AC"/>
  </w:style>
  <w:style w:type="character" w:customStyle="1" w:styleId="d2edcug0">
    <w:name w:val="d2edcug0"/>
    <w:basedOn w:val="Fontdeparagrafimplicit"/>
    <w:rsid w:val="004C39E8"/>
  </w:style>
  <w:style w:type="paragraph" w:styleId="Antet">
    <w:name w:val="header"/>
    <w:basedOn w:val="Normal"/>
    <w:link w:val="AntetCaracter"/>
    <w:uiPriority w:val="99"/>
    <w:unhideWhenUsed/>
    <w:rsid w:val="00E83BD3"/>
    <w:pPr>
      <w:tabs>
        <w:tab w:val="center" w:pos="4513"/>
        <w:tab w:val="right" w:pos="9026"/>
      </w:tabs>
    </w:pPr>
  </w:style>
  <w:style w:type="character" w:customStyle="1" w:styleId="AntetCaracter">
    <w:name w:val="Antet Caracter"/>
    <w:basedOn w:val="Fontdeparagrafimplicit"/>
    <w:link w:val="Antet"/>
    <w:uiPriority w:val="99"/>
    <w:rsid w:val="00E83BD3"/>
    <w:rPr>
      <w:rFonts w:ascii="Times New Roman" w:eastAsia="Times New Roman" w:hAnsi="Times New Roman" w:cs="Times New Roman"/>
      <w:sz w:val="24"/>
      <w:szCs w:val="24"/>
    </w:rPr>
  </w:style>
  <w:style w:type="paragraph" w:styleId="Subsol">
    <w:name w:val="footer"/>
    <w:basedOn w:val="Normal"/>
    <w:link w:val="SubsolCaracter"/>
    <w:unhideWhenUsed/>
    <w:rsid w:val="00E83BD3"/>
    <w:pPr>
      <w:tabs>
        <w:tab w:val="center" w:pos="4513"/>
        <w:tab w:val="right" w:pos="9026"/>
      </w:tabs>
    </w:pPr>
  </w:style>
  <w:style w:type="character" w:customStyle="1" w:styleId="SubsolCaracter">
    <w:name w:val="Subsol Caracter"/>
    <w:basedOn w:val="Fontdeparagrafimplicit"/>
    <w:link w:val="Subsol"/>
    <w:rsid w:val="00E83BD3"/>
    <w:rPr>
      <w:rFonts w:ascii="Times New Roman" w:eastAsia="Times New Roman" w:hAnsi="Times New Roman" w:cs="Times New Roman"/>
      <w:sz w:val="24"/>
      <w:szCs w:val="24"/>
    </w:rPr>
  </w:style>
  <w:style w:type="character" w:styleId="Hyperlink">
    <w:name w:val="Hyperlink"/>
    <w:basedOn w:val="Fontdeparagrafimplicit"/>
    <w:unhideWhenUsed/>
    <w:rsid w:val="00E83BD3"/>
    <w:rPr>
      <w:color w:val="0000FF"/>
      <w:u w:val="single"/>
    </w:rPr>
  </w:style>
  <w:style w:type="character" w:styleId="Numrdepagin">
    <w:name w:val="page number"/>
    <w:basedOn w:val="Fontdeparagrafimplicit"/>
    <w:rsid w:val="00E83BD3"/>
  </w:style>
  <w:style w:type="paragraph" w:styleId="Listparagraf">
    <w:name w:val="List Paragraph"/>
    <w:basedOn w:val="Normal"/>
    <w:uiPriority w:val="34"/>
    <w:qFormat/>
    <w:rsid w:val="007B03D6"/>
    <w:pPr>
      <w:ind w:left="720"/>
      <w:contextualSpacing/>
    </w:pPr>
  </w:style>
  <w:style w:type="character" w:customStyle="1" w:styleId="MeniuneNerezolvat1">
    <w:name w:val="Mențiune Nerezolvat1"/>
    <w:basedOn w:val="Fontdeparagrafimplicit"/>
    <w:uiPriority w:val="99"/>
    <w:semiHidden/>
    <w:unhideWhenUsed/>
    <w:rsid w:val="00156360"/>
    <w:rPr>
      <w:color w:val="605E5C"/>
      <w:shd w:val="clear" w:color="auto" w:fill="E1DFDD"/>
    </w:rPr>
  </w:style>
  <w:style w:type="paragraph" w:styleId="NormalWeb">
    <w:name w:val="Normal (Web)"/>
    <w:basedOn w:val="Normal"/>
    <w:uiPriority w:val="99"/>
    <w:unhideWhenUsed/>
    <w:rsid w:val="008E33AD"/>
    <w:pPr>
      <w:spacing w:before="100" w:beforeAutospacing="1" w:after="100" w:afterAutospacing="1"/>
    </w:pPr>
  </w:style>
  <w:style w:type="character" w:customStyle="1" w:styleId="markedcontent">
    <w:name w:val="markedcontent"/>
    <w:basedOn w:val="Fontdeparagrafimplicit"/>
    <w:rsid w:val="008E33AD"/>
  </w:style>
  <w:style w:type="character" w:customStyle="1" w:styleId="Titlu1Caracter">
    <w:name w:val="Titlu 1 Caracter"/>
    <w:basedOn w:val="Fontdeparagrafimplicit"/>
    <w:link w:val="Titlu1"/>
    <w:uiPriority w:val="9"/>
    <w:rsid w:val="0074598A"/>
    <w:rPr>
      <w:rFonts w:ascii="Times New Roman" w:eastAsia="Times New Roman" w:hAnsi="Times New Roman" w:cs="Times New Roman"/>
      <w:b/>
      <w:bCs/>
      <w:kern w:val="36"/>
      <w:sz w:val="48"/>
      <w:szCs w:val="48"/>
    </w:rPr>
  </w:style>
  <w:style w:type="character" w:customStyle="1" w:styleId="selectable-text">
    <w:name w:val="selectable-text"/>
    <w:basedOn w:val="Fontdeparagrafimplicit"/>
    <w:rsid w:val="0074598A"/>
  </w:style>
  <w:style w:type="character" w:styleId="Accentuat">
    <w:name w:val="Emphasis"/>
    <w:basedOn w:val="Fontdeparagrafimplicit"/>
    <w:qFormat/>
    <w:rsid w:val="008739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70662">
      <w:bodyDiv w:val="1"/>
      <w:marLeft w:val="0"/>
      <w:marRight w:val="0"/>
      <w:marTop w:val="0"/>
      <w:marBottom w:val="0"/>
      <w:divBdr>
        <w:top w:val="none" w:sz="0" w:space="0" w:color="auto"/>
        <w:left w:val="none" w:sz="0" w:space="0" w:color="auto"/>
        <w:bottom w:val="none" w:sz="0" w:space="0" w:color="auto"/>
        <w:right w:val="none" w:sz="0" w:space="0" w:color="auto"/>
      </w:divBdr>
    </w:div>
    <w:div w:id="220749048">
      <w:bodyDiv w:val="1"/>
      <w:marLeft w:val="0"/>
      <w:marRight w:val="0"/>
      <w:marTop w:val="0"/>
      <w:marBottom w:val="0"/>
      <w:divBdr>
        <w:top w:val="none" w:sz="0" w:space="0" w:color="auto"/>
        <w:left w:val="none" w:sz="0" w:space="0" w:color="auto"/>
        <w:bottom w:val="none" w:sz="0" w:space="0" w:color="auto"/>
        <w:right w:val="none" w:sz="0" w:space="0" w:color="auto"/>
      </w:divBdr>
    </w:div>
    <w:div w:id="385834180">
      <w:bodyDiv w:val="1"/>
      <w:marLeft w:val="0"/>
      <w:marRight w:val="0"/>
      <w:marTop w:val="0"/>
      <w:marBottom w:val="0"/>
      <w:divBdr>
        <w:top w:val="none" w:sz="0" w:space="0" w:color="auto"/>
        <w:left w:val="none" w:sz="0" w:space="0" w:color="auto"/>
        <w:bottom w:val="none" w:sz="0" w:space="0" w:color="auto"/>
        <w:right w:val="none" w:sz="0" w:space="0" w:color="auto"/>
      </w:divBdr>
      <w:divsChild>
        <w:div w:id="130901715">
          <w:marLeft w:val="0"/>
          <w:marRight w:val="0"/>
          <w:marTop w:val="0"/>
          <w:marBottom w:val="0"/>
          <w:divBdr>
            <w:top w:val="none" w:sz="0" w:space="0" w:color="auto"/>
            <w:left w:val="none" w:sz="0" w:space="0" w:color="auto"/>
            <w:bottom w:val="none" w:sz="0" w:space="0" w:color="auto"/>
            <w:right w:val="none" w:sz="0" w:space="0" w:color="auto"/>
          </w:divBdr>
        </w:div>
        <w:div w:id="1394694598">
          <w:marLeft w:val="0"/>
          <w:marRight w:val="0"/>
          <w:marTop w:val="0"/>
          <w:marBottom w:val="0"/>
          <w:divBdr>
            <w:top w:val="none" w:sz="0" w:space="0" w:color="auto"/>
            <w:left w:val="none" w:sz="0" w:space="0" w:color="auto"/>
            <w:bottom w:val="none" w:sz="0" w:space="0" w:color="auto"/>
            <w:right w:val="none" w:sz="0" w:space="0" w:color="auto"/>
          </w:divBdr>
        </w:div>
        <w:div w:id="552350144">
          <w:marLeft w:val="0"/>
          <w:marRight w:val="0"/>
          <w:marTop w:val="0"/>
          <w:marBottom w:val="0"/>
          <w:divBdr>
            <w:top w:val="none" w:sz="0" w:space="0" w:color="auto"/>
            <w:left w:val="none" w:sz="0" w:space="0" w:color="auto"/>
            <w:bottom w:val="none" w:sz="0" w:space="0" w:color="auto"/>
            <w:right w:val="none" w:sz="0" w:space="0" w:color="auto"/>
          </w:divBdr>
        </w:div>
        <w:div w:id="514612704">
          <w:marLeft w:val="0"/>
          <w:marRight w:val="0"/>
          <w:marTop w:val="0"/>
          <w:marBottom w:val="0"/>
          <w:divBdr>
            <w:top w:val="none" w:sz="0" w:space="0" w:color="auto"/>
            <w:left w:val="none" w:sz="0" w:space="0" w:color="auto"/>
            <w:bottom w:val="none" w:sz="0" w:space="0" w:color="auto"/>
            <w:right w:val="none" w:sz="0" w:space="0" w:color="auto"/>
          </w:divBdr>
        </w:div>
        <w:div w:id="232931910">
          <w:marLeft w:val="0"/>
          <w:marRight w:val="0"/>
          <w:marTop w:val="0"/>
          <w:marBottom w:val="0"/>
          <w:divBdr>
            <w:top w:val="none" w:sz="0" w:space="0" w:color="auto"/>
            <w:left w:val="none" w:sz="0" w:space="0" w:color="auto"/>
            <w:bottom w:val="none" w:sz="0" w:space="0" w:color="auto"/>
            <w:right w:val="none" w:sz="0" w:space="0" w:color="auto"/>
          </w:divBdr>
        </w:div>
        <w:div w:id="587344571">
          <w:marLeft w:val="0"/>
          <w:marRight w:val="0"/>
          <w:marTop w:val="0"/>
          <w:marBottom w:val="0"/>
          <w:divBdr>
            <w:top w:val="none" w:sz="0" w:space="0" w:color="auto"/>
            <w:left w:val="none" w:sz="0" w:space="0" w:color="auto"/>
            <w:bottom w:val="none" w:sz="0" w:space="0" w:color="auto"/>
            <w:right w:val="none" w:sz="0" w:space="0" w:color="auto"/>
          </w:divBdr>
        </w:div>
        <w:div w:id="1750034401">
          <w:marLeft w:val="0"/>
          <w:marRight w:val="0"/>
          <w:marTop w:val="0"/>
          <w:marBottom w:val="0"/>
          <w:divBdr>
            <w:top w:val="none" w:sz="0" w:space="0" w:color="auto"/>
            <w:left w:val="none" w:sz="0" w:space="0" w:color="auto"/>
            <w:bottom w:val="none" w:sz="0" w:space="0" w:color="auto"/>
            <w:right w:val="none" w:sz="0" w:space="0" w:color="auto"/>
          </w:divBdr>
        </w:div>
        <w:div w:id="1362130518">
          <w:marLeft w:val="0"/>
          <w:marRight w:val="0"/>
          <w:marTop w:val="0"/>
          <w:marBottom w:val="0"/>
          <w:divBdr>
            <w:top w:val="none" w:sz="0" w:space="0" w:color="auto"/>
            <w:left w:val="none" w:sz="0" w:space="0" w:color="auto"/>
            <w:bottom w:val="none" w:sz="0" w:space="0" w:color="auto"/>
            <w:right w:val="none" w:sz="0" w:space="0" w:color="auto"/>
          </w:divBdr>
        </w:div>
        <w:div w:id="2084135076">
          <w:marLeft w:val="0"/>
          <w:marRight w:val="0"/>
          <w:marTop w:val="0"/>
          <w:marBottom w:val="0"/>
          <w:divBdr>
            <w:top w:val="none" w:sz="0" w:space="0" w:color="auto"/>
            <w:left w:val="none" w:sz="0" w:space="0" w:color="auto"/>
            <w:bottom w:val="none" w:sz="0" w:space="0" w:color="auto"/>
            <w:right w:val="none" w:sz="0" w:space="0" w:color="auto"/>
          </w:divBdr>
        </w:div>
      </w:divsChild>
    </w:div>
    <w:div w:id="508763492">
      <w:bodyDiv w:val="1"/>
      <w:marLeft w:val="0"/>
      <w:marRight w:val="0"/>
      <w:marTop w:val="0"/>
      <w:marBottom w:val="0"/>
      <w:divBdr>
        <w:top w:val="none" w:sz="0" w:space="0" w:color="auto"/>
        <w:left w:val="none" w:sz="0" w:space="0" w:color="auto"/>
        <w:bottom w:val="none" w:sz="0" w:space="0" w:color="auto"/>
        <w:right w:val="none" w:sz="0" w:space="0" w:color="auto"/>
      </w:divBdr>
    </w:div>
    <w:div w:id="782455957">
      <w:bodyDiv w:val="1"/>
      <w:marLeft w:val="0"/>
      <w:marRight w:val="0"/>
      <w:marTop w:val="0"/>
      <w:marBottom w:val="0"/>
      <w:divBdr>
        <w:top w:val="none" w:sz="0" w:space="0" w:color="auto"/>
        <w:left w:val="none" w:sz="0" w:space="0" w:color="auto"/>
        <w:bottom w:val="none" w:sz="0" w:space="0" w:color="auto"/>
        <w:right w:val="none" w:sz="0" w:space="0" w:color="auto"/>
      </w:divBdr>
    </w:div>
    <w:div w:id="942346852">
      <w:bodyDiv w:val="1"/>
      <w:marLeft w:val="0"/>
      <w:marRight w:val="0"/>
      <w:marTop w:val="0"/>
      <w:marBottom w:val="0"/>
      <w:divBdr>
        <w:top w:val="none" w:sz="0" w:space="0" w:color="auto"/>
        <w:left w:val="none" w:sz="0" w:space="0" w:color="auto"/>
        <w:bottom w:val="none" w:sz="0" w:space="0" w:color="auto"/>
        <w:right w:val="none" w:sz="0" w:space="0" w:color="auto"/>
      </w:divBdr>
    </w:div>
    <w:div w:id="1040932834">
      <w:bodyDiv w:val="1"/>
      <w:marLeft w:val="0"/>
      <w:marRight w:val="0"/>
      <w:marTop w:val="0"/>
      <w:marBottom w:val="0"/>
      <w:divBdr>
        <w:top w:val="none" w:sz="0" w:space="0" w:color="auto"/>
        <w:left w:val="none" w:sz="0" w:space="0" w:color="auto"/>
        <w:bottom w:val="none" w:sz="0" w:space="0" w:color="auto"/>
        <w:right w:val="none" w:sz="0" w:space="0" w:color="auto"/>
      </w:divBdr>
    </w:div>
    <w:div w:id="1219510755">
      <w:bodyDiv w:val="1"/>
      <w:marLeft w:val="0"/>
      <w:marRight w:val="0"/>
      <w:marTop w:val="0"/>
      <w:marBottom w:val="0"/>
      <w:divBdr>
        <w:top w:val="none" w:sz="0" w:space="0" w:color="auto"/>
        <w:left w:val="none" w:sz="0" w:space="0" w:color="auto"/>
        <w:bottom w:val="none" w:sz="0" w:space="0" w:color="auto"/>
        <w:right w:val="none" w:sz="0" w:space="0" w:color="auto"/>
      </w:divBdr>
    </w:div>
    <w:div w:id="1348098133">
      <w:bodyDiv w:val="1"/>
      <w:marLeft w:val="0"/>
      <w:marRight w:val="0"/>
      <w:marTop w:val="0"/>
      <w:marBottom w:val="0"/>
      <w:divBdr>
        <w:top w:val="none" w:sz="0" w:space="0" w:color="auto"/>
        <w:left w:val="none" w:sz="0" w:space="0" w:color="auto"/>
        <w:bottom w:val="none" w:sz="0" w:space="0" w:color="auto"/>
        <w:right w:val="none" w:sz="0" w:space="0" w:color="auto"/>
      </w:divBdr>
    </w:div>
    <w:div w:id="1481119755">
      <w:bodyDiv w:val="1"/>
      <w:marLeft w:val="0"/>
      <w:marRight w:val="0"/>
      <w:marTop w:val="0"/>
      <w:marBottom w:val="0"/>
      <w:divBdr>
        <w:top w:val="none" w:sz="0" w:space="0" w:color="auto"/>
        <w:left w:val="none" w:sz="0" w:space="0" w:color="auto"/>
        <w:bottom w:val="none" w:sz="0" w:space="0" w:color="auto"/>
        <w:right w:val="none" w:sz="0" w:space="0" w:color="auto"/>
      </w:divBdr>
    </w:div>
    <w:div w:id="1492915912">
      <w:bodyDiv w:val="1"/>
      <w:marLeft w:val="0"/>
      <w:marRight w:val="0"/>
      <w:marTop w:val="0"/>
      <w:marBottom w:val="0"/>
      <w:divBdr>
        <w:top w:val="none" w:sz="0" w:space="0" w:color="auto"/>
        <w:left w:val="none" w:sz="0" w:space="0" w:color="auto"/>
        <w:bottom w:val="none" w:sz="0" w:space="0" w:color="auto"/>
        <w:right w:val="none" w:sz="0" w:space="0" w:color="auto"/>
      </w:divBdr>
    </w:div>
    <w:div w:id="1608273961">
      <w:bodyDiv w:val="1"/>
      <w:marLeft w:val="0"/>
      <w:marRight w:val="0"/>
      <w:marTop w:val="0"/>
      <w:marBottom w:val="0"/>
      <w:divBdr>
        <w:top w:val="none" w:sz="0" w:space="0" w:color="auto"/>
        <w:left w:val="none" w:sz="0" w:space="0" w:color="auto"/>
        <w:bottom w:val="none" w:sz="0" w:space="0" w:color="auto"/>
        <w:right w:val="none" w:sz="0" w:space="0" w:color="auto"/>
      </w:divBdr>
    </w:div>
    <w:div w:id="1918401860">
      <w:bodyDiv w:val="1"/>
      <w:marLeft w:val="0"/>
      <w:marRight w:val="0"/>
      <w:marTop w:val="0"/>
      <w:marBottom w:val="0"/>
      <w:divBdr>
        <w:top w:val="none" w:sz="0" w:space="0" w:color="auto"/>
        <w:left w:val="none" w:sz="0" w:space="0" w:color="auto"/>
        <w:bottom w:val="none" w:sz="0" w:space="0" w:color="auto"/>
        <w:right w:val="none" w:sz="0" w:space="0" w:color="auto"/>
      </w:divBdr>
    </w:div>
    <w:div w:id="1932658121">
      <w:bodyDiv w:val="1"/>
      <w:marLeft w:val="0"/>
      <w:marRight w:val="0"/>
      <w:marTop w:val="0"/>
      <w:marBottom w:val="0"/>
      <w:divBdr>
        <w:top w:val="none" w:sz="0" w:space="0" w:color="auto"/>
        <w:left w:val="none" w:sz="0" w:space="0" w:color="auto"/>
        <w:bottom w:val="none" w:sz="0" w:space="0" w:color="auto"/>
        <w:right w:val="none" w:sz="0" w:space="0" w:color="auto"/>
      </w:divBdr>
    </w:div>
    <w:div w:id="19547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urtator.cuvant@isujvn.ro" TargetMode="External"/><Relationship Id="rId1" Type="http://schemas.openxmlformats.org/officeDocument/2006/relationships/hyperlink" Target="https://isuvn.igsu.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342</Words>
  <Characters>1990</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Cosma Robin</dc:creator>
  <cp:lastModifiedBy>Ramona Moisa</cp:lastModifiedBy>
  <cp:revision>8</cp:revision>
  <cp:lastPrinted>2026-07-16T05:59:00Z</cp:lastPrinted>
  <dcterms:created xsi:type="dcterms:W3CDTF">2026-07-08T11:48:00Z</dcterms:created>
  <dcterms:modified xsi:type="dcterms:W3CDTF">2026-07-16T12:10:00Z</dcterms:modified>
</cp:coreProperties>
</file>