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7827" w14:textId="77777777" w:rsidR="00B95278" w:rsidRPr="005055DF" w:rsidRDefault="00B9536B" w:rsidP="00B95278">
      <w:pPr>
        <w:ind w:left="2124"/>
        <w:jc w:val="both"/>
        <w:rPr>
          <w:b/>
          <w:i/>
          <w:lang w:val="ro-RO"/>
        </w:rPr>
      </w:pPr>
      <w:r w:rsidRPr="005055DF">
        <w:rPr>
          <w:lang w:val="ro-RO"/>
        </w:rPr>
        <mc:AlternateContent>
          <mc:Choice Requires="wps">
            <w:drawing>
              <wp:anchor distT="0" distB="0" distL="114300" distR="114300" simplePos="0" relativeHeight="251661312" behindDoc="0" locked="0" layoutInCell="1" allowOverlap="1" wp14:anchorId="3478E291" wp14:editId="0F157980">
                <wp:simplePos x="0" y="0"/>
                <wp:positionH relativeFrom="column">
                  <wp:posOffset>-323850</wp:posOffset>
                </wp:positionH>
                <wp:positionV relativeFrom="paragraph">
                  <wp:posOffset>9525</wp:posOffset>
                </wp:positionV>
                <wp:extent cx="4124325" cy="1304925"/>
                <wp:effectExtent l="0" t="0" r="9525" b="9525"/>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B2CDB" w14:textId="77777777" w:rsidR="00B95278" w:rsidRPr="00AD2C30" w:rsidRDefault="00B95278" w:rsidP="00B95278">
                            <w:pPr>
                              <w:jc w:val="center"/>
                              <w:rPr>
                                <w:sz w:val="20"/>
                                <w:szCs w:val="20"/>
                                <w:lang w:val="ro-RO"/>
                              </w:rPr>
                            </w:pPr>
                            <w:r w:rsidRPr="00AD2C30">
                              <w:rPr>
                                <w:sz w:val="20"/>
                                <w:szCs w:val="20"/>
                                <w:lang w:val="ro-RO"/>
                              </w:rPr>
                              <w:t>MINISTERUL AFACERILOR INTERNE</w:t>
                            </w:r>
                          </w:p>
                          <w:p w14:paraId="4DC4A8F8" w14:textId="77777777" w:rsidR="00B95278" w:rsidRPr="00AD2C30" w:rsidRDefault="00B95278" w:rsidP="00B95278">
                            <w:pPr>
                              <w:jc w:val="center"/>
                              <w:rPr>
                                <w:sz w:val="20"/>
                                <w:szCs w:val="20"/>
                                <w:lang w:val="ro-RO"/>
                              </w:rPr>
                            </w:pPr>
                            <w:r w:rsidRPr="00AD2C30">
                              <w:rPr>
                                <w:sz w:val="20"/>
                                <w:szCs w:val="20"/>
                                <w:lang w:val="ro-RO"/>
                              </w:rPr>
                              <w:t>DEPARTAMENTUL PENTRU SITUAŢII DE URGENŢĂ</w:t>
                            </w:r>
                          </w:p>
                          <w:p w14:paraId="0C932304" w14:textId="77777777" w:rsidR="00B95278" w:rsidRPr="00AD2C30" w:rsidRDefault="00B95278" w:rsidP="00B95278">
                            <w:pPr>
                              <w:jc w:val="center"/>
                              <w:rPr>
                                <w:b/>
                                <w:sz w:val="20"/>
                                <w:szCs w:val="20"/>
                                <w:lang w:val="ro-RO"/>
                              </w:rPr>
                            </w:pPr>
                            <w:r w:rsidRPr="00AD2C30">
                              <w:rPr>
                                <w:b/>
                                <w:sz w:val="20"/>
                                <w:szCs w:val="20"/>
                                <w:lang w:val="ro-RO"/>
                              </w:rPr>
                              <w:t xml:space="preserve">INSPECTORATUL GENERAL PENTRU SITUAŢII DE URGENŢĂ </w:t>
                            </w:r>
                          </w:p>
                          <w:p w14:paraId="03B2F9AB" w14:textId="77777777" w:rsidR="00B95278" w:rsidRPr="00AD2C30" w:rsidRDefault="00B95278" w:rsidP="00B95278">
                            <w:pPr>
                              <w:jc w:val="center"/>
                              <w:rPr>
                                <w:b/>
                                <w:sz w:val="20"/>
                                <w:szCs w:val="20"/>
                                <w:lang w:val="ro-RO"/>
                              </w:rPr>
                            </w:pPr>
                            <w:r w:rsidRPr="00AD2C30">
                              <w:rPr>
                                <w:b/>
                                <w:sz w:val="20"/>
                                <w:szCs w:val="20"/>
                                <w:lang w:val="ro-RO"/>
                              </w:rPr>
                              <w:t xml:space="preserve">INSPECTORATUL PENTRU SITUAŢII DE URGENŢĂ </w:t>
                            </w:r>
                          </w:p>
                          <w:p w14:paraId="0420C4DB" w14:textId="77777777" w:rsidR="00B95278" w:rsidRPr="00AD2C30" w:rsidRDefault="00B95278" w:rsidP="00B95278">
                            <w:pPr>
                              <w:jc w:val="center"/>
                              <w:rPr>
                                <w:b/>
                                <w:sz w:val="20"/>
                                <w:szCs w:val="20"/>
                                <w:lang w:val="ro-RO"/>
                              </w:rPr>
                            </w:pPr>
                            <w:r w:rsidRPr="00AD2C30">
                              <w:rPr>
                                <w:b/>
                                <w:sz w:val="20"/>
                                <w:szCs w:val="20"/>
                                <w:lang w:val="ro-RO"/>
                              </w:rPr>
                              <w:t>„Anghel Saligny” AL JUDEŢULUI VRANCEA</w:t>
                            </w:r>
                          </w:p>
                          <w:p w14:paraId="782CADB8" w14:textId="77777777" w:rsidR="00B95278" w:rsidRPr="00AD2C30" w:rsidRDefault="00B13482" w:rsidP="00B95278">
                            <w:pPr>
                              <w:jc w:val="center"/>
                              <w:rPr>
                                <w:b/>
                                <w:sz w:val="20"/>
                                <w:szCs w:val="20"/>
                                <w:lang w:val="ro-RO"/>
                              </w:rPr>
                            </w:pPr>
                            <w:r>
                              <w:rPr>
                                <w:b/>
                                <w:noProof/>
                                <w:sz w:val="20"/>
                                <w:szCs w:val="20"/>
                              </w:rPr>
                              <w:drawing>
                                <wp:inline distT="0" distB="0" distL="0" distR="0" wp14:anchorId="1623176A" wp14:editId="3717B17F">
                                  <wp:extent cx="449580" cy="449355"/>
                                  <wp:effectExtent l="0" t="0" r="7620" b="8255"/>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U Vrancea-color contur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6243" cy="4560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8E291" id="_x0000_t202" coordsize="21600,21600" o:spt="202" path="m,l,21600r21600,l21600,xe">
                <v:stroke joinstyle="miter"/>
                <v:path gradientshapeok="t" o:connecttype="rect"/>
              </v:shapetype>
              <v:shape id="Casetă text 4" o:spid="_x0000_s1026" type="#_x0000_t202" style="position:absolute;left:0;text-align:left;margin-left:-25.5pt;margin-top:.75pt;width:324.75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" stroked="f">
                <v:textbox>
                  <w:txbxContent>
                    <w:p w14:paraId="3E0B2CDB" w14:textId="77777777" w:rsidR="00B95278" w:rsidRPr="00AD2C30" w:rsidRDefault="00B95278" w:rsidP="00B95278">
                      <w:pPr>
                        <w:jc w:val="center"/>
                        <w:rPr>
                          <w:sz w:val="20"/>
                          <w:szCs w:val="20"/>
                          <w:lang w:val="ro-RO"/>
                        </w:rPr>
                      </w:pPr>
                      <w:r w:rsidRPr="00AD2C30">
                        <w:rPr>
                          <w:sz w:val="20"/>
                          <w:szCs w:val="20"/>
                          <w:lang w:val="ro-RO"/>
                        </w:rPr>
                        <w:t>MINISTERUL AFACERILOR INTERNE</w:t>
                      </w:r>
                    </w:p>
                    <w:p w14:paraId="4DC4A8F8" w14:textId="77777777" w:rsidR="00B95278" w:rsidRPr="00AD2C30" w:rsidRDefault="00B95278" w:rsidP="00B95278">
                      <w:pPr>
                        <w:jc w:val="center"/>
                        <w:rPr>
                          <w:sz w:val="20"/>
                          <w:szCs w:val="20"/>
                          <w:lang w:val="ro-RO"/>
                        </w:rPr>
                      </w:pPr>
                      <w:r w:rsidRPr="00AD2C30">
                        <w:rPr>
                          <w:sz w:val="20"/>
                          <w:szCs w:val="20"/>
                          <w:lang w:val="ro-RO"/>
                        </w:rPr>
                        <w:t>DEPARTAMENTUL PENTRU SITUAŢII DE URGENŢĂ</w:t>
                      </w:r>
                    </w:p>
                    <w:p w14:paraId="0C932304" w14:textId="77777777" w:rsidR="00B95278" w:rsidRPr="00AD2C30" w:rsidRDefault="00B95278" w:rsidP="00B95278">
                      <w:pPr>
                        <w:jc w:val="center"/>
                        <w:rPr>
                          <w:b/>
                          <w:sz w:val="20"/>
                          <w:szCs w:val="20"/>
                          <w:lang w:val="ro-RO"/>
                        </w:rPr>
                      </w:pPr>
                      <w:r w:rsidRPr="00AD2C30">
                        <w:rPr>
                          <w:b/>
                          <w:sz w:val="20"/>
                          <w:szCs w:val="20"/>
                          <w:lang w:val="ro-RO"/>
                        </w:rPr>
                        <w:t xml:space="preserve">INSPECTORATUL GENERAL PENTRU SITUAŢII DE URGENŢĂ </w:t>
                      </w:r>
                    </w:p>
                    <w:p w14:paraId="03B2F9AB" w14:textId="77777777" w:rsidR="00B95278" w:rsidRPr="00AD2C30" w:rsidRDefault="00B95278" w:rsidP="00B95278">
                      <w:pPr>
                        <w:jc w:val="center"/>
                        <w:rPr>
                          <w:b/>
                          <w:sz w:val="20"/>
                          <w:szCs w:val="20"/>
                          <w:lang w:val="ro-RO"/>
                        </w:rPr>
                      </w:pPr>
                      <w:r w:rsidRPr="00AD2C30">
                        <w:rPr>
                          <w:b/>
                          <w:sz w:val="20"/>
                          <w:szCs w:val="20"/>
                          <w:lang w:val="ro-RO"/>
                        </w:rPr>
                        <w:t xml:space="preserve">INSPECTORATUL PENTRU SITUAŢII DE URGENŢĂ </w:t>
                      </w:r>
                    </w:p>
                    <w:p w14:paraId="0420C4DB" w14:textId="77777777" w:rsidR="00B95278" w:rsidRPr="00AD2C30" w:rsidRDefault="00B95278" w:rsidP="00B95278">
                      <w:pPr>
                        <w:jc w:val="center"/>
                        <w:rPr>
                          <w:b/>
                          <w:sz w:val="20"/>
                          <w:szCs w:val="20"/>
                          <w:lang w:val="ro-RO"/>
                        </w:rPr>
                      </w:pPr>
                      <w:r w:rsidRPr="00AD2C30">
                        <w:rPr>
                          <w:b/>
                          <w:sz w:val="20"/>
                          <w:szCs w:val="20"/>
                          <w:lang w:val="ro-RO"/>
                        </w:rPr>
                        <w:t>„Anghel Saligny” AL JUDEŢULUI VRANCEA</w:t>
                      </w:r>
                    </w:p>
                    <w:p w14:paraId="782CADB8" w14:textId="77777777" w:rsidR="00B95278" w:rsidRPr="00AD2C30" w:rsidRDefault="00B13482" w:rsidP="00B95278">
                      <w:pPr>
                        <w:jc w:val="center"/>
                        <w:rPr>
                          <w:b/>
                          <w:sz w:val="20"/>
                          <w:szCs w:val="20"/>
                          <w:lang w:val="ro-RO"/>
                        </w:rPr>
                      </w:pPr>
                      <w:r>
                        <w:rPr>
                          <w:b/>
                          <w:noProof/>
                          <w:sz w:val="20"/>
                          <w:szCs w:val="20"/>
                        </w:rPr>
                        <w:drawing>
                          <wp:inline distT="0" distB="0" distL="0" distR="0" wp14:anchorId="1623176A" wp14:editId="3717B17F">
                            <wp:extent cx="449580" cy="449355"/>
                            <wp:effectExtent l="0" t="0" r="7620" b="8255"/>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U Vrancea-color contur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6243" cy="456015"/>
                                    </a:xfrm>
                                    <a:prstGeom prst="rect">
                                      <a:avLst/>
                                    </a:prstGeom>
                                  </pic:spPr>
                                </pic:pic>
                              </a:graphicData>
                            </a:graphic>
                          </wp:inline>
                        </w:drawing>
                      </w:r>
                    </w:p>
                  </w:txbxContent>
                </v:textbox>
              </v:shape>
            </w:pict>
          </mc:Fallback>
        </mc:AlternateContent>
      </w:r>
    </w:p>
    <w:p w14:paraId="2E3B6DD3" w14:textId="77777777" w:rsidR="00B95278" w:rsidRPr="005055DF" w:rsidRDefault="00B95278" w:rsidP="00B95278">
      <w:pPr>
        <w:rPr>
          <w:lang w:val="ro-RO"/>
        </w:rPr>
      </w:pPr>
      <w:r w:rsidRPr="005055DF">
        <w:rPr>
          <w:lang w:val="ro-RO"/>
        </w:rPr>
        <mc:AlternateContent>
          <mc:Choice Requires="wps">
            <w:drawing>
              <wp:anchor distT="0" distB="0" distL="114300" distR="114300" simplePos="0" relativeHeight="251662336" behindDoc="0" locked="0" layoutInCell="1" allowOverlap="1" wp14:anchorId="280A1406" wp14:editId="25AEF63C">
                <wp:simplePos x="0" y="0"/>
                <wp:positionH relativeFrom="column">
                  <wp:posOffset>4709160</wp:posOffset>
                </wp:positionH>
                <wp:positionV relativeFrom="paragraph">
                  <wp:posOffset>-26670</wp:posOffset>
                </wp:positionV>
                <wp:extent cx="1409700" cy="752475"/>
                <wp:effectExtent l="0" t="0" r="19050" b="28575"/>
                <wp:wrapNone/>
                <wp:docPr id="6" name="Casetă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752475"/>
                        </a:xfrm>
                        <a:prstGeom prst="rect">
                          <a:avLst/>
                        </a:prstGeom>
                        <a:solidFill>
                          <a:sysClr val="window" lastClr="FFFFFF"/>
                        </a:solidFill>
                        <a:ln w="6350">
                          <a:solidFill>
                            <a:sysClr val="window" lastClr="FFFFFF"/>
                          </a:solidFill>
                        </a:ln>
                        <a:effectLst/>
                      </wps:spPr>
                      <wps:txbx>
                        <w:txbxContent>
                          <w:p w14:paraId="64BC0486" w14:textId="77777777" w:rsidR="00B95278" w:rsidRPr="00B25EB8" w:rsidRDefault="00B95278" w:rsidP="00B95278">
                            <w:pPr>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0A1406" id="Casetă text 6" o:spid="_x0000_s1027" type="#_x0000_t202" style="position:absolute;margin-left:370.8pt;margin-top:-2.1pt;width:111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" fillcolor="window" strokecolor="window" strokeweight=".5pt">
                <v:path arrowok="t"/>
                <v:textbox>
                  <w:txbxContent>
                    <w:p w14:paraId="64BC0486" w14:textId="77777777" w:rsidR="00B95278" w:rsidRPr="00B25EB8" w:rsidRDefault="00B95278" w:rsidP="00B95278">
                      <w:pPr>
                        <w:rPr>
                          <w:color w:val="FFFFFF"/>
                        </w:rPr>
                      </w:pPr>
                    </w:p>
                  </w:txbxContent>
                </v:textbox>
              </v:shape>
            </w:pict>
          </mc:Fallback>
        </mc:AlternateContent>
      </w:r>
    </w:p>
    <w:p w14:paraId="38F102A8" w14:textId="77777777" w:rsidR="00B95278" w:rsidRPr="005055DF" w:rsidRDefault="00B95278" w:rsidP="00B95278">
      <w:pPr>
        <w:rPr>
          <w:lang w:val="ro-RO"/>
        </w:rPr>
      </w:pPr>
    </w:p>
    <w:p w14:paraId="10FFBA0E" w14:textId="77777777" w:rsidR="00B95278" w:rsidRPr="005055DF" w:rsidRDefault="00B95278" w:rsidP="00B95278">
      <w:pPr>
        <w:rPr>
          <w:lang w:val="ro-RO"/>
        </w:rPr>
      </w:pPr>
    </w:p>
    <w:p w14:paraId="3D916874" w14:textId="77777777" w:rsidR="00B95278" w:rsidRPr="005055DF" w:rsidRDefault="00B95278" w:rsidP="00B95278">
      <w:pPr>
        <w:rPr>
          <w:lang w:val="ro-RO"/>
        </w:rPr>
      </w:pPr>
    </w:p>
    <w:p w14:paraId="0E60FAEB" w14:textId="77777777" w:rsidR="00B95278" w:rsidRPr="005055DF" w:rsidRDefault="00B95278" w:rsidP="00B95278">
      <w:pPr>
        <w:rPr>
          <w:lang w:val="ro-RO"/>
        </w:rPr>
      </w:pPr>
    </w:p>
    <w:p w14:paraId="3986B581" w14:textId="77777777" w:rsidR="00B95278" w:rsidRPr="005055DF" w:rsidRDefault="00B95278" w:rsidP="00B95278">
      <w:pPr>
        <w:rPr>
          <w:lang w:val="ro-RO"/>
        </w:rPr>
      </w:pPr>
    </w:p>
    <w:p w14:paraId="65FD7EF7" w14:textId="643A22B9" w:rsidR="00B95278" w:rsidRPr="005055DF" w:rsidRDefault="00B9536B" w:rsidP="00B95278">
      <w:pPr>
        <w:rPr>
          <w:lang w:val="ro-RO"/>
        </w:rPr>
      </w:pPr>
      <w:r w:rsidRPr="005055DF">
        <w:rPr>
          <w:lang w:val="ro-RO"/>
        </w:rPr>
        <mc:AlternateContent>
          <mc:Choice Requires="wps">
            <w:drawing>
              <wp:anchor distT="4294967295" distB="4294967295" distL="114300" distR="114300" simplePos="0" relativeHeight="251660288" behindDoc="0" locked="0" layoutInCell="1" allowOverlap="1" wp14:anchorId="44291D49" wp14:editId="785549EA">
                <wp:simplePos x="0" y="0"/>
                <wp:positionH relativeFrom="column">
                  <wp:posOffset>0</wp:posOffset>
                </wp:positionH>
                <wp:positionV relativeFrom="paragraph">
                  <wp:posOffset>111125</wp:posOffset>
                </wp:positionV>
                <wp:extent cx="6400800" cy="0"/>
                <wp:effectExtent l="0" t="19050" r="19050" b="38100"/>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08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50768" id="Conector drept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75pt" to="7in,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" strokeweight="4pt">
                <v:stroke linestyle="thickThin"/>
              </v:line>
            </w:pict>
          </mc:Fallback>
        </mc:AlternateContent>
      </w:r>
    </w:p>
    <w:p w14:paraId="48FCC00B" w14:textId="1B9F9E85" w:rsidR="00B95278" w:rsidRPr="005055DF" w:rsidRDefault="00B95278" w:rsidP="00B95278">
      <w:pPr>
        <w:spacing w:line="360" w:lineRule="auto"/>
        <w:ind w:left="7200" w:hanging="7200"/>
        <w:rPr>
          <w:b/>
          <w:i/>
          <w:sz w:val="20"/>
          <w:szCs w:val="20"/>
          <w:lang w:val="ro-RO"/>
        </w:rPr>
      </w:pPr>
      <w:r w:rsidRPr="005055DF">
        <w:rPr>
          <w:b/>
          <w:i/>
          <w:sz w:val="20"/>
          <w:szCs w:val="20"/>
          <w:lang w:val="ro-RO"/>
        </w:rPr>
        <w:t xml:space="preserve">Persoană de contact: </w:t>
      </w:r>
      <w:r w:rsidR="00F515C3" w:rsidRPr="005055DF">
        <w:rPr>
          <w:b/>
          <w:i/>
          <w:sz w:val="20"/>
          <w:szCs w:val="20"/>
          <w:lang w:val="ro-RO"/>
        </w:rPr>
        <w:t>Mr</w:t>
      </w:r>
      <w:r w:rsidR="00E83BD3" w:rsidRPr="005055DF">
        <w:rPr>
          <w:b/>
          <w:i/>
          <w:sz w:val="20"/>
          <w:szCs w:val="20"/>
          <w:lang w:val="ro-RO"/>
        </w:rPr>
        <w:t>. OLARU Florin</w:t>
      </w:r>
      <w:r w:rsidRPr="005055DF">
        <w:rPr>
          <w:b/>
          <w:i/>
          <w:sz w:val="20"/>
          <w:szCs w:val="20"/>
          <w:lang w:val="ro-RO"/>
        </w:rPr>
        <w:t>, tel: 0755057570</w:t>
      </w:r>
      <w:r w:rsidRPr="005055DF">
        <w:rPr>
          <w:b/>
          <w:i/>
          <w:sz w:val="20"/>
          <w:szCs w:val="20"/>
          <w:lang w:val="ro-RO"/>
        </w:rPr>
        <w:tab/>
        <w:t xml:space="preserve">Nr. </w:t>
      </w:r>
      <w:r w:rsidR="005055DF" w:rsidRPr="005055DF">
        <w:rPr>
          <w:b/>
          <w:i/>
          <w:sz w:val="20"/>
          <w:szCs w:val="20"/>
          <w:lang w:val="ro-RO"/>
        </w:rPr>
        <w:t>27</w:t>
      </w:r>
    </w:p>
    <w:p w14:paraId="23603892" w14:textId="3EF6743B" w:rsidR="00B95278" w:rsidRPr="005055DF" w:rsidRDefault="00D80284" w:rsidP="0095097D">
      <w:pPr>
        <w:spacing w:line="360" w:lineRule="auto"/>
        <w:ind w:left="7200"/>
        <w:rPr>
          <w:b/>
          <w:i/>
          <w:sz w:val="20"/>
          <w:szCs w:val="20"/>
          <w:lang w:val="ro-RO"/>
        </w:rPr>
      </w:pPr>
      <w:proofErr w:type="spellStart"/>
      <w:r w:rsidRPr="005055DF">
        <w:rPr>
          <w:b/>
          <w:i/>
          <w:sz w:val="20"/>
          <w:szCs w:val="20"/>
          <w:lang w:val="ro-RO"/>
        </w:rPr>
        <w:t>Focşani</w:t>
      </w:r>
      <w:proofErr w:type="spellEnd"/>
      <w:r w:rsidRPr="005055DF">
        <w:rPr>
          <w:b/>
          <w:i/>
          <w:sz w:val="20"/>
          <w:szCs w:val="20"/>
          <w:lang w:val="ro-RO"/>
        </w:rPr>
        <w:t>,</w:t>
      </w:r>
      <w:r w:rsidR="005019D0" w:rsidRPr="005055DF">
        <w:rPr>
          <w:b/>
          <w:i/>
          <w:sz w:val="20"/>
          <w:szCs w:val="20"/>
          <w:lang w:val="ro-RO"/>
        </w:rPr>
        <w:t xml:space="preserve"> </w:t>
      </w:r>
      <w:r w:rsidR="00454514" w:rsidRPr="005055DF">
        <w:rPr>
          <w:b/>
          <w:i/>
          <w:sz w:val="20"/>
          <w:szCs w:val="20"/>
          <w:lang w:val="ro-RO"/>
        </w:rPr>
        <w:t>1</w:t>
      </w:r>
      <w:r w:rsidR="00F515C3" w:rsidRPr="005055DF">
        <w:rPr>
          <w:b/>
          <w:i/>
          <w:sz w:val="20"/>
          <w:szCs w:val="20"/>
          <w:lang w:val="ro-RO"/>
        </w:rPr>
        <w:t>2</w:t>
      </w:r>
      <w:r w:rsidR="00BC0409" w:rsidRPr="005055DF">
        <w:rPr>
          <w:b/>
          <w:i/>
          <w:sz w:val="20"/>
          <w:szCs w:val="20"/>
          <w:lang w:val="ro-RO"/>
        </w:rPr>
        <w:t>.</w:t>
      </w:r>
      <w:r w:rsidR="00612622" w:rsidRPr="005055DF">
        <w:rPr>
          <w:b/>
          <w:i/>
          <w:sz w:val="20"/>
          <w:szCs w:val="20"/>
          <w:lang w:val="ro-RO"/>
        </w:rPr>
        <w:t>0</w:t>
      </w:r>
      <w:r w:rsidR="005055DF" w:rsidRPr="005055DF">
        <w:rPr>
          <w:b/>
          <w:i/>
          <w:sz w:val="20"/>
          <w:szCs w:val="20"/>
          <w:lang w:val="ro-RO"/>
        </w:rPr>
        <w:t>5</w:t>
      </w:r>
      <w:r w:rsidR="00B13482" w:rsidRPr="005055DF">
        <w:rPr>
          <w:b/>
          <w:i/>
          <w:sz w:val="20"/>
          <w:szCs w:val="20"/>
          <w:lang w:val="ro-RO"/>
        </w:rPr>
        <w:t>.202</w:t>
      </w:r>
      <w:r w:rsidR="005055DF" w:rsidRPr="005055DF">
        <w:rPr>
          <w:b/>
          <w:i/>
          <w:sz w:val="20"/>
          <w:szCs w:val="20"/>
          <w:lang w:val="ro-RO"/>
        </w:rPr>
        <w:t>5</w:t>
      </w:r>
    </w:p>
    <w:p w14:paraId="3658B616" w14:textId="77777777" w:rsidR="005055DF" w:rsidRDefault="005055DF" w:rsidP="00F515C3">
      <w:pPr>
        <w:jc w:val="center"/>
        <w:rPr>
          <w:b/>
          <w:sz w:val="28"/>
          <w:szCs w:val="28"/>
          <w:lang w:val="ro-RO"/>
        </w:rPr>
      </w:pPr>
    </w:p>
    <w:p w14:paraId="3E6DC666" w14:textId="0AF00E13" w:rsidR="00EA4624" w:rsidRPr="005055DF" w:rsidRDefault="00EC0A0C" w:rsidP="00F515C3">
      <w:pPr>
        <w:jc w:val="center"/>
        <w:rPr>
          <w:b/>
          <w:sz w:val="28"/>
          <w:szCs w:val="28"/>
          <w:lang w:val="ro-RO"/>
        </w:rPr>
      </w:pPr>
      <w:r w:rsidRPr="005055DF">
        <w:rPr>
          <w:b/>
          <w:sz w:val="28"/>
          <w:szCs w:val="28"/>
          <w:lang w:val="ro-RO"/>
        </w:rPr>
        <w:t>COMUNICAT DE PRESĂ</w:t>
      </w:r>
    </w:p>
    <w:p w14:paraId="14611205" w14:textId="77777777" w:rsidR="00EA4624" w:rsidRPr="005055DF" w:rsidRDefault="00EA4624" w:rsidP="00F515C3">
      <w:pPr>
        <w:pStyle w:val="Titlu1"/>
        <w:spacing w:before="0" w:beforeAutospacing="0" w:after="0" w:afterAutospacing="0"/>
        <w:jc w:val="center"/>
        <w:rPr>
          <w:b w:val="0"/>
          <w:sz w:val="28"/>
          <w:szCs w:val="28"/>
          <w:lang w:val="ro-RO"/>
        </w:rPr>
      </w:pPr>
      <w:r w:rsidRPr="005055DF">
        <w:rPr>
          <w:b w:val="0"/>
          <w:sz w:val="28"/>
          <w:szCs w:val="28"/>
          <w:lang w:val="ro-RO"/>
        </w:rPr>
        <w:t>Marți 13 – Ziua Informării Preventive</w:t>
      </w:r>
    </w:p>
    <w:p w14:paraId="4A00AD5C" w14:textId="77777777" w:rsidR="005055DF" w:rsidRPr="005055DF" w:rsidRDefault="005055DF" w:rsidP="00F515C3">
      <w:pPr>
        <w:pStyle w:val="Titlu1"/>
        <w:spacing w:before="0" w:beforeAutospacing="0" w:after="0" w:afterAutospacing="0"/>
        <w:jc w:val="center"/>
        <w:rPr>
          <w:b w:val="0"/>
          <w:sz w:val="28"/>
          <w:szCs w:val="28"/>
          <w:lang w:val="ro-RO"/>
        </w:rPr>
      </w:pPr>
    </w:p>
    <w:p w14:paraId="3BEBDB31" w14:textId="77777777" w:rsidR="00EA4624" w:rsidRPr="005055DF" w:rsidRDefault="00EA4624" w:rsidP="00EA4624">
      <w:pPr>
        <w:ind w:firstLine="720"/>
        <w:jc w:val="both"/>
        <w:rPr>
          <w:sz w:val="26"/>
          <w:szCs w:val="26"/>
          <w:lang w:val="ro-RO"/>
        </w:rPr>
      </w:pPr>
      <w:r w:rsidRPr="005055DF">
        <w:rPr>
          <w:sz w:val="26"/>
          <w:szCs w:val="26"/>
          <w:lang w:val="ro-RO"/>
        </w:rPr>
        <w:t>Sărbătorită sub sloganul „</w:t>
      </w:r>
      <w:proofErr w:type="spellStart"/>
      <w:r w:rsidRPr="005055DF">
        <w:rPr>
          <w:sz w:val="26"/>
          <w:szCs w:val="26"/>
          <w:lang w:val="ro-RO"/>
        </w:rPr>
        <w:t>Preveniţi</w:t>
      </w:r>
      <w:proofErr w:type="spellEnd"/>
      <w:r w:rsidRPr="005055DF">
        <w:rPr>
          <w:sz w:val="26"/>
          <w:szCs w:val="26"/>
          <w:lang w:val="ro-RO"/>
        </w:rPr>
        <w:t xml:space="preserve"> ghinionul”, având ca logo pisica neagră, Ziua Informării Preventive este marcată de câte ori data de 13 se suprapune cu o zi de marți, printr-o serie de </w:t>
      </w:r>
      <w:proofErr w:type="spellStart"/>
      <w:r w:rsidRPr="005055DF">
        <w:rPr>
          <w:sz w:val="26"/>
          <w:szCs w:val="26"/>
          <w:lang w:val="ro-RO"/>
        </w:rPr>
        <w:t>activităţi</w:t>
      </w:r>
      <w:proofErr w:type="spellEnd"/>
      <w:r w:rsidRPr="005055DF">
        <w:rPr>
          <w:sz w:val="26"/>
          <w:szCs w:val="26"/>
          <w:lang w:val="ro-RO"/>
        </w:rPr>
        <w:t xml:space="preserve"> informativ-educative.</w:t>
      </w:r>
    </w:p>
    <w:p w14:paraId="6244B0C1" w14:textId="3D838961" w:rsidR="00EA4624" w:rsidRPr="005055DF" w:rsidRDefault="00EA4624" w:rsidP="00EA4624">
      <w:pPr>
        <w:ind w:firstLine="720"/>
        <w:jc w:val="both"/>
        <w:rPr>
          <w:b/>
          <w:bCs/>
          <w:sz w:val="26"/>
          <w:szCs w:val="26"/>
          <w:lang w:val="ro-RO"/>
        </w:rPr>
      </w:pPr>
      <w:r w:rsidRPr="005055DF">
        <w:rPr>
          <w:sz w:val="26"/>
          <w:szCs w:val="26"/>
          <w:lang w:val="ro-RO"/>
        </w:rPr>
        <w:t xml:space="preserve">Așadar, dacă pentru cei care cred în superstiții această zi poate fi una care aduce ghinion, pentru </w:t>
      </w:r>
      <w:proofErr w:type="spellStart"/>
      <w:r w:rsidRPr="005055DF">
        <w:rPr>
          <w:sz w:val="26"/>
          <w:szCs w:val="26"/>
          <w:lang w:val="ro-RO" w:eastAsia="ro-RO"/>
        </w:rPr>
        <w:t>specialiştii</w:t>
      </w:r>
      <w:proofErr w:type="spellEnd"/>
      <w:r w:rsidRPr="005055DF">
        <w:rPr>
          <w:sz w:val="26"/>
          <w:szCs w:val="26"/>
          <w:lang w:val="ro-RO" w:eastAsia="ro-RO"/>
        </w:rPr>
        <w:t xml:space="preserve"> </w:t>
      </w:r>
      <w:proofErr w:type="spellStart"/>
      <w:r w:rsidRPr="005055DF">
        <w:rPr>
          <w:sz w:val="26"/>
          <w:szCs w:val="26"/>
          <w:lang w:val="ro-RO" w:eastAsia="ro-RO"/>
        </w:rPr>
        <w:t>Inspecţiei</w:t>
      </w:r>
      <w:proofErr w:type="spellEnd"/>
      <w:r w:rsidRPr="005055DF">
        <w:rPr>
          <w:sz w:val="26"/>
          <w:szCs w:val="26"/>
          <w:lang w:val="ro-RO" w:eastAsia="ro-RO"/>
        </w:rPr>
        <w:t xml:space="preserve"> de Prevenire și ai Serviciului Pregătire pentru Intervenție și Reziliența Comunităților această </w:t>
      </w:r>
      <w:proofErr w:type="spellStart"/>
      <w:r w:rsidRPr="005055DF">
        <w:rPr>
          <w:sz w:val="26"/>
          <w:szCs w:val="26"/>
          <w:lang w:val="ro-RO" w:eastAsia="ro-RO"/>
        </w:rPr>
        <w:t>coincidenţă</w:t>
      </w:r>
      <w:proofErr w:type="spellEnd"/>
      <w:r w:rsidRPr="005055DF">
        <w:rPr>
          <w:sz w:val="26"/>
          <w:szCs w:val="26"/>
          <w:lang w:val="ro-RO" w:eastAsia="ro-RO"/>
        </w:rPr>
        <w:t xml:space="preserve"> reprezintă doar un prilej în plus de a trage un semnal de alarmă asupra </w:t>
      </w:r>
      <w:proofErr w:type="spellStart"/>
      <w:r w:rsidRPr="005055DF">
        <w:rPr>
          <w:sz w:val="26"/>
          <w:szCs w:val="26"/>
          <w:lang w:val="ro-RO" w:eastAsia="ro-RO"/>
        </w:rPr>
        <w:t>importanţei</w:t>
      </w:r>
      <w:proofErr w:type="spellEnd"/>
      <w:r w:rsidRPr="005055DF">
        <w:rPr>
          <w:sz w:val="26"/>
          <w:szCs w:val="26"/>
          <w:lang w:val="ro-RO" w:eastAsia="ro-RO"/>
        </w:rPr>
        <w:t xml:space="preserve"> respectării măsurilor de prevenire. </w:t>
      </w:r>
    </w:p>
    <w:p w14:paraId="5C1530D1" w14:textId="4AEFF756" w:rsidR="00EA4624" w:rsidRPr="005055DF" w:rsidRDefault="00F515C3" w:rsidP="00F515C3">
      <w:pPr>
        <w:ind w:firstLine="720"/>
        <w:jc w:val="both"/>
        <w:rPr>
          <w:b/>
          <w:bCs/>
          <w:color w:val="000000" w:themeColor="text1"/>
          <w:sz w:val="26"/>
          <w:szCs w:val="26"/>
          <w:lang w:val="ro-RO"/>
        </w:rPr>
      </w:pPr>
      <w:r w:rsidRPr="005055DF">
        <w:rPr>
          <w:sz w:val="26"/>
          <w:szCs w:val="26"/>
          <w:lang w:val="ro-RO"/>
        </w:rPr>
        <w:t xml:space="preserve">În scopul promovării acestei </w:t>
      </w:r>
      <w:proofErr w:type="spellStart"/>
      <w:r w:rsidRPr="005055DF">
        <w:rPr>
          <w:sz w:val="26"/>
          <w:szCs w:val="26"/>
          <w:lang w:val="ro-RO"/>
        </w:rPr>
        <w:t>acţiuni</w:t>
      </w:r>
      <w:proofErr w:type="spellEnd"/>
      <w:r w:rsidRPr="005055DF">
        <w:rPr>
          <w:sz w:val="26"/>
          <w:szCs w:val="26"/>
          <w:lang w:val="ro-RO"/>
        </w:rPr>
        <w:t xml:space="preserve">, </w:t>
      </w:r>
      <w:r w:rsidRPr="005055DF">
        <w:rPr>
          <w:b/>
          <w:bCs/>
          <w:sz w:val="26"/>
          <w:szCs w:val="26"/>
          <w:lang w:val="ro-RO"/>
        </w:rPr>
        <w:t xml:space="preserve">mâine, 13 </w:t>
      </w:r>
      <w:r w:rsidR="005055DF">
        <w:rPr>
          <w:b/>
          <w:bCs/>
          <w:sz w:val="26"/>
          <w:szCs w:val="26"/>
          <w:lang w:val="ro-RO"/>
        </w:rPr>
        <w:t>mai</w:t>
      </w:r>
      <w:r w:rsidRPr="005055DF">
        <w:rPr>
          <w:b/>
          <w:bCs/>
          <w:sz w:val="26"/>
          <w:szCs w:val="26"/>
          <w:lang w:val="ro-RO"/>
        </w:rPr>
        <w:t xml:space="preserve"> a.c.</w:t>
      </w:r>
      <w:r w:rsidRPr="005055DF">
        <w:rPr>
          <w:sz w:val="26"/>
          <w:szCs w:val="26"/>
          <w:lang w:val="ro-RO"/>
        </w:rPr>
        <w:t xml:space="preserve"> </w:t>
      </w:r>
      <w:r w:rsidR="005055DF" w:rsidRPr="005055DF">
        <w:rPr>
          <w:b/>
          <w:bCs/>
          <w:sz w:val="26"/>
          <w:szCs w:val="26"/>
          <w:lang w:val="ro-RO"/>
        </w:rPr>
        <w:t>în intervalul orar 10.00 – 14.00</w:t>
      </w:r>
      <w:r w:rsidR="005055DF">
        <w:rPr>
          <w:sz w:val="26"/>
          <w:szCs w:val="26"/>
          <w:lang w:val="ro-RO"/>
        </w:rPr>
        <w:t xml:space="preserve">, </w:t>
      </w:r>
      <w:r w:rsidRPr="005055DF">
        <w:rPr>
          <w:sz w:val="26"/>
          <w:szCs w:val="26"/>
          <w:lang w:val="ro-RO"/>
        </w:rPr>
        <w:t xml:space="preserve">se va organiza </w:t>
      </w:r>
      <w:r w:rsidRPr="005055DF">
        <w:rPr>
          <w:b/>
          <w:bCs/>
          <w:sz w:val="26"/>
          <w:szCs w:val="26"/>
          <w:lang w:val="ro-RO"/>
        </w:rPr>
        <w:t>Ziua Porților Deschise la toate subunitățile de pompieri din județ</w:t>
      </w:r>
      <w:r w:rsidRPr="005055DF">
        <w:rPr>
          <w:sz w:val="26"/>
          <w:szCs w:val="26"/>
          <w:lang w:val="ro-RO"/>
        </w:rPr>
        <w:t xml:space="preserve"> și se vor amenaja puncte mobile de informare preventivă în galeriile marilor centre comerciale din municipiul Focșani, în cadrul cărora vor fi distribuite materiale preventive (pliante, afișe, etc.) ale campaniilor „F.O.C.”, „RISC” și „NU TREMUR LA CUTREMUR”.</w:t>
      </w:r>
      <w:r w:rsidR="00EA4624" w:rsidRPr="005055DF">
        <w:rPr>
          <w:b/>
          <w:bCs/>
          <w:color w:val="000000" w:themeColor="text1"/>
          <w:sz w:val="26"/>
          <w:szCs w:val="26"/>
          <w:lang w:val="ro-RO"/>
        </w:rPr>
        <w:t xml:space="preserve">  </w:t>
      </w:r>
    </w:p>
    <w:p w14:paraId="1AE2E350" w14:textId="77777777" w:rsidR="007C08F2" w:rsidRPr="005055DF" w:rsidRDefault="007C08F2" w:rsidP="00EA4624">
      <w:pPr>
        <w:jc w:val="both"/>
        <w:rPr>
          <w:b/>
          <w:bCs/>
          <w:color w:val="000000" w:themeColor="text1"/>
          <w:sz w:val="10"/>
          <w:szCs w:val="10"/>
          <w:lang w:val="ro-RO"/>
        </w:rPr>
      </w:pPr>
    </w:p>
    <w:p w14:paraId="33FEB3D2" w14:textId="76F348A3" w:rsidR="00EA4624" w:rsidRPr="005055DF" w:rsidRDefault="00EA4624" w:rsidP="00EA4624">
      <w:pPr>
        <w:jc w:val="both"/>
        <w:rPr>
          <w:b/>
          <w:bCs/>
          <w:color w:val="000000" w:themeColor="text1"/>
          <w:sz w:val="26"/>
          <w:szCs w:val="26"/>
          <w:lang w:val="ro-RO"/>
        </w:rPr>
      </w:pPr>
      <w:r w:rsidRPr="005055DF">
        <w:rPr>
          <w:b/>
          <w:bCs/>
          <w:color w:val="000000" w:themeColor="text1"/>
          <w:sz w:val="26"/>
          <w:szCs w:val="26"/>
          <w:lang w:val="ro-RO"/>
        </w:rPr>
        <w:t>Foarte important!</w:t>
      </w:r>
    </w:p>
    <w:p w14:paraId="4D4544BF" w14:textId="77777777" w:rsidR="00EA4624" w:rsidRPr="005055DF" w:rsidRDefault="00EA4624" w:rsidP="00EA4624">
      <w:pPr>
        <w:jc w:val="both"/>
        <w:rPr>
          <w:color w:val="000000" w:themeColor="text1"/>
          <w:sz w:val="26"/>
          <w:szCs w:val="26"/>
          <w:lang w:val="ro-RO"/>
        </w:rPr>
      </w:pPr>
      <w:r w:rsidRPr="005055DF">
        <w:rPr>
          <w:color w:val="000000" w:themeColor="text1"/>
          <w:sz w:val="26"/>
          <w:szCs w:val="26"/>
          <w:lang w:val="ro-RO"/>
        </w:rPr>
        <w:t xml:space="preserve">        Materiale preventive cu recomandările pentru diferite situații de urgență pot fi accesate pe următoarele link-uri:</w:t>
      </w:r>
    </w:p>
    <w:p w14:paraId="756B3BD5" w14:textId="77777777" w:rsidR="00EA4624" w:rsidRPr="005055DF" w:rsidRDefault="00EA4624" w:rsidP="00EA4624">
      <w:pPr>
        <w:pStyle w:val="Listparagraf"/>
        <w:numPr>
          <w:ilvl w:val="0"/>
          <w:numId w:val="7"/>
        </w:numPr>
        <w:jc w:val="both"/>
        <w:rPr>
          <w:color w:val="000000" w:themeColor="text1"/>
          <w:sz w:val="26"/>
          <w:szCs w:val="26"/>
          <w:lang w:val="ro-RO"/>
        </w:rPr>
      </w:pPr>
      <w:proofErr w:type="spellStart"/>
      <w:r w:rsidRPr="005055DF">
        <w:rPr>
          <w:color w:val="000000" w:themeColor="text1"/>
          <w:sz w:val="26"/>
          <w:szCs w:val="26"/>
          <w:lang w:val="ro-RO"/>
        </w:rPr>
        <w:t>Recomandari</w:t>
      </w:r>
      <w:proofErr w:type="spellEnd"/>
      <w:r w:rsidRPr="005055DF">
        <w:rPr>
          <w:color w:val="000000" w:themeColor="text1"/>
          <w:sz w:val="26"/>
          <w:szCs w:val="26"/>
          <w:lang w:val="ro-RO"/>
        </w:rPr>
        <w:t xml:space="preserve"> </w:t>
      </w:r>
      <w:proofErr w:type="spellStart"/>
      <w:r w:rsidRPr="005055DF">
        <w:rPr>
          <w:color w:val="000000" w:themeColor="text1"/>
          <w:sz w:val="26"/>
          <w:szCs w:val="26"/>
          <w:lang w:val="ro-RO"/>
        </w:rPr>
        <w:t>Instalatii</w:t>
      </w:r>
      <w:proofErr w:type="spellEnd"/>
      <w:r w:rsidRPr="005055DF">
        <w:rPr>
          <w:color w:val="000000" w:themeColor="text1"/>
          <w:sz w:val="26"/>
          <w:szCs w:val="26"/>
          <w:lang w:val="ro-RO"/>
        </w:rPr>
        <w:t xml:space="preserve"> electrice:</w:t>
      </w:r>
    </w:p>
    <w:p w14:paraId="2DE36286" w14:textId="77777777" w:rsidR="00EA4624" w:rsidRPr="005055DF" w:rsidRDefault="00EA4624" w:rsidP="00EA4624">
      <w:pPr>
        <w:pStyle w:val="Listparagraf"/>
        <w:ind w:left="1428"/>
        <w:jc w:val="both"/>
        <w:rPr>
          <w:color w:val="000000" w:themeColor="text1"/>
          <w:sz w:val="26"/>
          <w:szCs w:val="26"/>
          <w:lang w:val="ro-RO"/>
        </w:rPr>
      </w:pPr>
      <w:hyperlink r:id="rId8" w:history="1">
        <w:r w:rsidRPr="005055DF">
          <w:rPr>
            <w:rStyle w:val="Hyperlink"/>
            <w:sz w:val="26"/>
            <w:szCs w:val="26"/>
            <w:lang w:val="ro-RO"/>
          </w:rPr>
          <w:t>https://www.youtube.com/watch?v=xloCmzz6Cu0</w:t>
        </w:r>
      </w:hyperlink>
      <w:r w:rsidRPr="005055DF">
        <w:rPr>
          <w:color w:val="000000" w:themeColor="text1"/>
          <w:sz w:val="26"/>
          <w:szCs w:val="26"/>
          <w:lang w:val="ro-RO"/>
        </w:rPr>
        <w:t xml:space="preserve"> </w:t>
      </w:r>
    </w:p>
    <w:p w14:paraId="07478A2C" w14:textId="77777777" w:rsidR="00EA4624" w:rsidRPr="005055DF" w:rsidRDefault="00EA4624" w:rsidP="00EA4624">
      <w:pPr>
        <w:pStyle w:val="Listparagraf"/>
        <w:numPr>
          <w:ilvl w:val="0"/>
          <w:numId w:val="8"/>
        </w:numPr>
        <w:ind w:left="709" w:hanging="283"/>
        <w:jc w:val="both"/>
        <w:rPr>
          <w:color w:val="000000" w:themeColor="text1"/>
          <w:sz w:val="26"/>
          <w:szCs w:val="26"/>
          <w:lang w:val="ro-RO"/>
        </w:rPr>
      </w:pPr>
      <w:proofErr w:type="spellStart"/>
      <w:r w:rsidRPr="005055DF">
        <w:rPr>
          <w:color w:val="000000" w:themeColor="text1"/>
          <w:sz w:val="26"/>
          <w:szCs w:val="26"/>
          <w:lang w:val="ro-RO"/>
        </w:rPr>
        <w:t>Recomandari</w:t>
      </w:r>
      <w:proofErr w:type="spellEnd"/>
      <w:r w:rsidRPr="005055DF">
        <w:rPr>
          <w:color w:val="000000" w:themeColor="text1"/>
          <w:sz w:val="26"/>
          <w:szCs w:val="26"/>
          <w:lang w:val="ro-RO"/>
        </w:rPr>
        <w:t xml:space="preserve"> </w:t>
      </w:r>
      <w:proofErr w:type="spellStart"/>
      <w:r w:rsidRPr="005055DF">
        <w:rPr>
          <w:color w:val="000000" w:themeColor="text1"/>
          <w:sz w:val="26"/>
          <w:szCs w:val="26"/>
          <w:lang w:val="ro-RO"/>
        </w:rPr>
        <w:t>Instalatii</w:t>
      </w:r>
      <w:proofErr w:type="spellEnd"/>
      <w:r w:rsidRPr="005055DF">
        <w:rPr>
          <w:color w:val="000000" w:themeColor="text1"/>
          <w:sz w:val="26"/>
          <w:szCs w:val="26"/>
          <w:lang w:val="ro-RO"/>
        </w:rPr>
        <w:t xml:space="preserve"> de gaze:</w:t>
      </w:r>
    </w:p>
    <w:p w14:paraId="5E8C6524" w14:textId="77777777" w:rsidR="00EA4624" w:rsidRPr="005055DF" w:rsidRDefault="00EA4624" w:rsidP="00EA4624">
      <w:pPr>
        <w:pStyle w:val="Listparagraf"/>
        <w:ind w:left="1428"/>
        <w:jc w:val="both"/>
        <w:rPr>
          <w:color w:val="000000" w:themeColor="text1"/>
          <w:sz w:val="26"/>
          <w:szCs w:val="26"/>
          <w:lang w:val="ro-RO"/>
        </w:rPr>
      </w:pPr>
      <w:hyperlink r:id="rId9" w:history="1">
        <w:r w:rsidRPr="005055DF">
          <w:rPr>
            <w:rStyle w:val="Hyperlink"/>
            <w:sz w:val="26"/>
            <w:szCs w:val="26"/>
            <w:lang w:val="ro-RO"/>
          </w:rPr>
          <w:t>https://www.youtube.com/watch?v=gwIhlEnt7xU</w:t>
        </w:r>
      </w:hyperlink>
      <w:r w:rsidRPr="005055DF">
        <w:rPr>
          <w:color w:val="000000" w:themeColor="text1"/>
          <w:sz w:val="26"/>
          <w:szCs w:val="26"/>
          <w:lang w:val="ro-RO"/>
        </w:rPr>
        <w:t xml:space="preserve"> </w:t>
      </w:r>
    </w:p>
    <w:p w14:paraId="4B1107E5" w14:textId="77777777" w:rsidR="00EA4624" w:rsidRPr="005055DF" w:rsidRDefault="00EA4624" w:rsidP="00EA4624">
      <w:pPr>
        <w:pStyle w:val="Listparagraf"/>
        <w:numPr>
          <w:ilvl w:val="0"/>
          <w:numId w:val="8"/>
        </w:numPr>
        <w:ind w:left="709" w:hanging="283"/>
        <w:jc w:val="both"/>
        <w:rPr>
          <w:color w:val="000000" w:themeColor="text1"/>
          <w:sz w:val="26"/>
          <w:szCs w:val="26"/>
          <w:lang w:val="ro-RO"/>
        </w:rPr>
      </w:pPr>
      <w:proofErr w:type="spellStart"/>
      <w:r w:rsidRPr="005055DF">
        <w:rPr>
          <w:color w:val="000000" w:themeColor="text1"/>
          <w:sz w:val="26"/>
          <w:szCs w:val="26"/>
          <w:lang w:val="ro-RO"/>
        </w:rPr>
        <w:t>Recomandari</w:t>
      </w:r>
      <w:proofErr w:type="spellEnd"/>
      <w:r w:rsidRPr="005055DF">
        <w:rPr>
          <w:color w:val="000000" w:themeColor="text1"/>
          <w:sz w:val="26"/>
          <w:szCs w:val="26"/>
          <w:lang w:val="ro-RO"/>
        </w:rPr>
        <w:t xml:space="preserve"> Detectoare:</w:t>
      </w:r>
    </w:p>
    <w:p w14:paraId="6768B2A8" w14:textId="77777777" w:rsidR="00EA4624" w:rsidRPr="005055DF" w:rsidRDefault="00EA4624" w:rsidP="00EA4624">
      <w:pPr>
        <w:pStyle w:val="Listparagraf"/>
        <w:ind w:left="1428"/>
        <w:jc w:val="both"/>
        <w:rPr>
          <w:color w:val="000000" w:themeColor="text1"/>
          <w:sz w:val="26"/>
          <w:szCs w:val="26"/>
          <w:lang w:val="ro-RO"/>
        </w:rPr>
      </w:pPr>
      <w:hyperlink r:id="rId10" w:history="1">
        <w:r w:rsidRPr="005055DF">
          <w:rPr>
            <w:rStyle w:val="Hyperlink"/>
            <w:sz w:val="26"/>
            <w:szCs w:val="26"/>
            <w:lang w:val="ro-RO"/>
          </w:rPr>
          <w:t>https://www.youtube.com/watch?v=i-S1c_PVHkI</w:t>
        </w:r>
      </w:hyperlink>
      <w:r w:rsidRPr="005055DF">
        <w:rPr>
          <w:color w:val="000000" w:themeColor="text1"/>
          <w:sz w:val="26"/>
          <w:szCs w:val="26"/>
          <w:lang w:val="ro-RO"/>
        </w:rPr>
        <w:t xml:space="preserve"> </w:t>
      </w:r>
    </w:p>
    <w:p w14:paraId="369AC866" w14:textId="77777777" w:rsidR="00EA4624" w:rsidRPr="005055DF" w:rsidRDefault="00EA4624" w:rsidP="00EA4624">
      <w:pPr>
        <w:pStyle w:val="Listparagraf"/>
        <w:ind w:left="1428"/>
        <w:jc w:val="both"/>
        <w:rPr>
          <w:i/>
          <w:color w:val="000000" w:themeColor="text1"/>
          <w:sz w:val="16"/>
          <w:szCs w:val="16"/>
          <w:lang w:val="ro-RO"/>
        </w:rPr>
      </w:pPr>
    </w:p>
    <w:p w14:paraId="6B06C413" w14:textId="5A88DB80" w:rsidR="00EA4624" w:rsidRPr="005055DF" w:rsidRDefault="00EA4624" w:rsidP="00EA4624">
      <w:pPr>
        <w:ind w:firstLine="720"/>
        <w:jc w:val="both"/>
        <w:rPr>
          <w:rStyle w:val="Accentuat"/>
          <w:iCs w:val="0"/>
          <w:lang w:val="ro-RO"/>
        </w:rPr>
      </w:pPr>
      <w:r w:rsidRPr="005055DF">
        <w:rPr>
          <w:rStyle w:val="Accentuat"/>
          <w:sz w:val="26"/>
          <w:szCs w:val="26"/>
          <w:lang w:val="ro-RO"/>
        </w:rPr>
        <w:t xml:space="preserve">De asemenea, </w:t>
      </w:r>
      <w:proofErr w:type="spellStart"/>
      <w:r w:rsidRPr="005055DF">
        <w:rPr>
          <w:rStyle w:val="Accentuat"/>
          <w:sz w:val="26"/>
          <w:szCs w:val="26"/>
          <w:lang w:val="ro-RO"/>
        </w:rPr>
        <w:t>informații</w:t>
      </w:r>
      <w:proofErr w:type="spellEnd"/>
      <w:r w:rsidRPr="005055DF">
        <w:rPr>
          <w:rStyle w:val="Accentuat"/>
          <w:sz w:val="26"/>
          <w:szCs w:val="26"/>
          <w:lang w:val="ro-RO"/>
        </w:rPr>
        <w:t xml:space="preserve"> despre modul de comportare </w:t>
      </w:r>
      <w:proofErr w:type="spellStart"/>
      <w:r w:rsidRPr="005055DF">
        <w:rPr>
          <w:rStyle w:val="Accentuat"/>
          <w:sz w:val="26"/>
          <w:szCs w:val="26"/>
          <w:lang w:val="ro-RO"/>
        </w:rPr>
        <w:t>în</w:t>
      </w:r>
      <w:proofErr w:type="spellEnd"/>
      <w:r w:rsidRPr="005055DF">
        <w:rPr>
          <w:rStyle w:val="Accentuat"/>
          <w:sz w:val="26"/>
          <w:szCs w:val="26"/>
          <w:lang w:val="ro-RO"/>
        </w:rPr>
        <w:t xml:space="preserve"> cazul producerii unor </w:t>
      </w:r>
      <w:proofErr w:type="spellStart"/>
      <w:r w:rsidRPr="005055DF">
        <w:rPr>
          <w:rStyle w:val="Accentuat"/>
          <w:sz w:val="26"/>
          <w:szCs w:val="26"/>
          <w:lang w:val="ro-RO"/>
        </w:rPr>
        <w:t>situații</w:t>
      </w:r>
      <w:proofErr w:type="spellEnd"/>
      <w:r w:rsidRPr="005055DF">
        <w:rPr>
          <w:rStyle w:val="Accentuat"/>
          <w:sz w:val="26"/>
          <w:szCs w:val="26"/>
          <w:lang w:val="ro-RO"/>
        </w:rPr>
        <w:t xml:space="preserve"> de </w:t>
      </w:r>
      <w:proofErr w:type="spellStart"/>
      <w:r w:rsidRPr="005055DF">
        <w:rPr>
          <w:rStyle w:val="Accentuat"/>
          <w:sz w:val="26"/>
          <w:szCs w:val="26"/>
          <w:lang w:val="ro-RO"/>
        </w:rPr>
        <w:t>urgența</w:t>
      </w:r>
      <w:proofErr w:type="spellEnd"/>
      <w:r w:rsidRPr="005055DF">
        <w:rPr>
          <w:rStyle w:val="Accentuat"/>
          <w:sz w:val="26"/>
          <w:szCs w:val="26"/>
          <w:lang w:val="ro-RO"/>
        </w:rPr>
        <w:t xml:space="preserve">̆ pot fi </w:t>
      </w:r>
      <w:proofErr w:type="spellStart"/>
      <w:r w:rsidRPr="005055DF">
        <w:rPr>
          <w:rStyle w:val="Accentuat"/>
          <w:sz w:val="26"/>
          <w:szCs w:val="26"/>
          <w:lang w:val="ro-RO"/>
        </w:rPr>
        <w:t>obținute</w:t>
      </w:r>
      <w:proofErr w:type="spellEnd"/>
      <w:r w:rsidRPr="005055DF">
        <w:rPr>
          <w:rStyle w:val="Accentuat"/>
          <w:sz w:val="26"/>
          <w:szCs w:val="26"/>
          <w:lang w:val="ro-RO"/>
        </w:rPr>
        <w:t xml:space="preserve"> prin accesarea platformei naționale de pregătire în situații de urgență </w:t>
      </w:r>
      <w:hyperlink r:id="rId11" w:history="1">
        <w:r w:rsidR="00EC0A0C" w:rsidRPr="005055DF">
          <w:rPr>
            <w:rStyle w:val="Hyperlink"/>
            <w:sz w:val="26"/>
            <w:szCs w:val="26"/>
            <w:lang w:val="ro-RO"/>
          </w:rPr>
          <w:t>https://fiipregatit.ro</w:t>
        </w:r>
      </w:hyperlink>
      <w:r w:rsidR="00EC0A0C" w:rsidRPr="005055DF">
        <w:rPr>
          <w:rStyle w:val="Accentuat"/>
          <w:sz w:val="26"/>
          <w:szCs w:val="26"/>
          <w:lang w:val="ro-RO"/>
        </w:rPr>
        <w:t xml:space="preserve"> </w:t>
      </w:r>
      <w:r w:rsidRPr="005055DF">
        <w:rPr>
          <w:rStyle w:val="Accentuat"/>
          <w:sz w:val="26"/>
          <w:szCs w:val="26"/>
          <w:lang w:val="ro-RO"/>
        </w:rPr>
        <w:t xml:space="preserve"> și aplicația de mobil DSU care poate fi descărcată gratuit din </w:t>
      </w:r>
      <w:proofErr w:type="spellStart"/>
      <w:r w:rsidRPr="005055DF">
        <w:rPr>
          <w:rStyle w:val="Accentuat"/>
          <w:sz w:val="26"/>
          <w:szCs w:val="26"/>
          <w:lang w:val="ro-RO"/>
        </w:rPr>
        <w:t>App</w:t>
      </w:r>
      <w:proofErr w:type="spellEnd"/>
      <w:r w:rsidRPr="005055DF">
        <w:rPr>
          <w:rStyle w:val="Accentuat"/>
          <w:sz w:val="26"/>
          <w:szCs w:val="26"/>
          <w:lang w:val="ro-RO"/>
        </w:rPr>
        <w:t xml:space="preserve"> </w:t>
      </w:r>
      <w:proofErr w:type="spellStart"/>
      <w:r w:rsidRPr="005055DF">
        <w:rPr>
          <w:rStyle w:val="Accentuat"/>
          <w:sz w:val="26"/>
          <w:szCs w:val="26"/>
          <w:lang w:val="ro-RO"/>
        </w:rPr>
        <w:t>Store</w:t>
      </w:r>
      <w:proofErr w:type="spellEnd"/>
      <w:r w:rsidRPr="005055DF">
        <w:rPr>
          <w:rStyle w:val="Accentuat"/>
          <w:sz w:val="26"/>
          <w:szCs w:val="26"/>
          <w:lang w:val="ro-RO"/>
        </w:rPr>
        <w:t xml:space="preserve"> și Google Play.</w:t>
      </w:r>
    </w:p>
    <w:p w14:paraId="7D9CF0A1" w14:textId="77777777" w:rsidR="00EA4624" w:rsidRPr="005055DF" w:rsidRDefault="00EA4624" w:rsidP="00EA4624">
      <w:pPr>
        <w:ind w:firstLine="720"/>
        <w:jc w:val="both"/>
        <w:rPr>
          <w:rStyle w:val="Accentuat"/>
          <w:i w:val="0"/>
          <w:iCs w:val="0"/>
          <w:sz w:val="14"/>
          <w:szCs w:val="14"/>
          <w:lang w:val="ro-RO"/>
        </w:rPr>
      </w:pPr>
    </w:p>
    <w:p w14:paraId="08C847B4" w14:textId="77777777" w:rsidR="00EA4624" w:rsidRPr="005055DF" w:rsidRDefault="00EA4624" w:rsidP="00EA4624">
      <w:pPr>
        <w:ind w:firstLine="720"/>
        <w:jc w:val="both"/>
        <w:rPr>
          <w:lang w:val="ro-RO" w:eastAsia="ro-RO"/>
        </w:rPr>
      </w:pPr>
      <w:r w:rsidRPr="001968E2">
        <w:rPr>
          <w:rStyle w:val="Accentuat"/>
          <w:i w:val="0"/>
          <w:iCs w:val="0"/>
          <w:sz w:val="26"/>
          <w:szCs w:val="26"/>
          <w:lang w:val="ro-RO"/>
        </w:rPr>
        <w:t>Pompierii</w:t>
      </w:r>
      <w:r w:rsidRPr="005055DF">
        <w:rPr>
          <w:sz w:val="26"/>
          <w:szCs w:val="26"/>
          <w:lang w:val="ro-RO"/>
        </w:rPr>
        <w:t xml:space="preserve"> caută să folosească această ocazie pentru a le dovedi </w:t>
      </w:r>
      <w:proofErr w:type="spellStart"/>
      <w:r w:rsidRPr="005055DF">
        <w:rPr>
          <w:sz w:val="26"/>
          <w:szCs w:val="26"/>
          <w:lang w:val="ro-RO"/>
        </w:rPr>
        <w:t>cetăţenilor</w:t>
      </w:r>
      <w:proofErr w:type="spellEnd"/>
      <w:r w:rsidRPr="005055DF">
        <w:rPr>
          <w:sz w:val="26"/>
          <w:szCs w:val="26"/>
          <w:lang w:val="ro-RO"/>
        </w:rPr>
        <w:t xml:space="preserve"> că nu ziua de </w:t>
      </w:r>
      <w:proofErr w:type="spellStart"/>
      <w:r w:rsidRPr="005055DF">
        <w:rPr>
          <w:rStyle w:val="Accentuat"/>
          <w:b/>
          <w:bCs/>
          <w:sz w:val="26"/>
          <w:szCs w:val="26"/>
          <w:lang w:val="ro-RO"/>
        </w:rPr>
        <w:t>Marţi</w:t>
      </w:r>
      <w:proofErr w:type="spellEnd"/>
      <w:r w:rsidRPr="005055DF">
        <w:rPr>
          <w:rStyle w:val="Accentuat"/>
          <w:b/>
          <w:bCs/>
          <w:sz w:val="26"/>
          <w:szCs w:val="26"/>
          <w:lang w:val="ro-RO"/>
        </w:rPr>
        <w:t xml:space="preserve"> 13</w:t>
      </w:r>
      <w:r w:rsidRPr="005055DF">
        <w:rPr>
          <w:sz w:val="26"/>
          <w:szCs w:val="26"/>
          <w:lang w:val="ro-RO"/>
        </w:rPr>
        <w:t xml:space="preserve"> în sine aduce ghinion, ci lipsa </w:t>
      </w:r>
      <w:proofErr w:type="spellStart"/>
      <w:r w:rsidRPr="005055DF">
        <w:rPr>
          <w:sz w:val="26"/>
          <w:szCs w:val="26"/>
          <w:lang w:val="ro-RO"/>
        </w:rPr>
        <w:t>educaţiei</w:t>
      </w:r>
      <w:proofErr w:type="spellEnd"/>
      <w:r w:rsidRPr="005055DF">
        <w:rPr>
          <w:sz w:val="26"/>
          <w:szCs w:val="26"/>
          <w:lang w:val="ro-RO"/>
        </w:rPr>
        <w:t xml:space="preserve"> preventive, care poate conduce la evenimente nefericite.</w:t>
      </w:r>
      <w:r w:rsidRPr="005055DF">
        <w:rPr>
          <w:sz w:val="26"/>
          <w:szCs w:val="26"/>
          <w:lang w:val="ro-RO" w:eastAsia="ro-RO"/>
        </w:rPr>
        <w:t xml:space="preserve"> O </w:t>
      </w:r>
      <w:proofErr w:type="spellStart"/>
      <w:r w:rsidRPr="005055DF">
        <w:rPr>
          <w:sz w:val="26"/>
          <w:szCs w:val="26"/>
          <w:lang w:val="ro-RO" w:eastAsia="ro-RO"/>
        </w:rPr>
        <w:t>situaţie</w:t>
      </w:r>
      <w:proofErr w:type="spellEnd"/>
      <w:r w:rsidRPr="005055DF">
        <w:rPr>
          <w:sz w:val="26"/>
          <w:szCs w:val="26"/>
          <w:lang w:val="ro-RO" w:eastAsia="ro-RO"/>
        </w:rPr>
        <w:t xml:space="preserve"> de </w:t>
      </w:r>
      <w:proofErr w:type="spellStart"/>
      <w:r w:rsidRPr="005055DF">
        <w:rPr>
          <w:sz w:val="26"/>
          <w:szCs w:val="26"/>
          <w:lang w:val="ro-RO" w:eastAsia="ro-RO"/>
        </w:rPr>
        <w:t>urgenţă</w:t>
      </w:r>
      <w:proofErr w:type="spellEnd"/>
      <w:r w:rsidRPr="005055DF">
        <w:rPr>
          <w:sz w:val="26"/>
          <w:szCs w:val="26"/>
          <w:lang w:val="ro-RO" w:eastAsia="ro-RO"/>
        </w:rPr>
        <w:t xml:space="preserve"> se poate produce în orice zi, indiferent de data sau ziua din calendar, dar la fel, în orice zi, prin respectarea măsurilor specifice ne putem proteja pe noi </w:t>
      </w:r>
      <w:proofErr w:type="spellStart"/>
      <w:r w:rsidRPr="005055DF">
        <w:rPr>
          <w:sz w:val="26"/>
          <w:szCs w:val="26"/>
          <w:lang w:val="ro-RO" w:eastAsia="ro-RO"/>
        </w:rPr>
        <w:t>şi</w:t>
      </w:r>
      <w:proofErr w:type="spellEnd"/>
      <w:r w:rsidRPr="005055DF">
        <w:rPr>
          <w:sz w:val="26"/>
          <w:szCs w:val="26"/>
          <w:lang w:val="ro-RO" w:eastAsia="ro-RO"/>
        </w:rPr>
        <w:t xml:space="preserve"> pe cei de lângă noi.</w:t>
      </w:r>
    </w:p>
    <w:p w14:paraId="06737792" w14:textId="4E4DC278" w:rsidR="00EA4624" w:rsidRPr="005055DF" w:rsidRDefault="00EA4624" w:rsidP="00EA4624">
      <w:pPr>
        <w:ind w:firstLine="720"/>
        <w:jc w:val="both"/>
        <w:rPr>
          <w:i/>
          <w:sz w:val="26"/>
          <w:szCs w:val="26"/>
          <w:lang w:val="ro-RO"/>
        </w:rPr>
      </w:pPr>
    </w:p>
    <w:p w14:paraId="59DCD39D" w14:textId="0EAE18BB" w:rsidR="00156360" w:rsidRPr="005055DF" w:rsidRDefault="00B95278" w:rsidP="005512E9">
      <w:pPr>
        <w:ind w:firstLine="720"/>
        <w:jc w:val="center"/>
        <w:rPr>
          <w:i/>
          <w:sz w:val="28"/>
          <w:szCs w:val="28"/>
          <w:lang w:val="ro-RO"/>
        </w:rPr>
      </w:pPr>
      <w:r w:rsidRPr="005055DF">
        <w:rPr>
          <w:i/>
          <w:sz w:val="28"/>
          <w:szCs w:val="28"/>
          <w:lang w:val="ro-RO"/>
        </w:rPr>
        <w:t xml:space="preserve">Compartimentul Informare </w:t>
      </w:r>
      <w:proofErr w:type="spellStart"/>
      <w:r w:rsidRPr="005055DF">
        <w:rPr>
          <w:i/>
          <w:sz w:val="28"/>
          <w:szCs w:val="28"/>
          <w:lang w:val="ro-RO"/>
        </w:rPr>
        <w:t>şi</w:t>
      </w:r>
      <w:proofErr w:type="spellEnd"/>
      <w:r w:rsidRPr="005055DF">
        <w:rPr>
          <w:i/>
          <w:sz w:val="28"/>
          <w:szCs w:val="28"/>
          <w:lang w:val="ro-RO"/>
        </w:rPr>
        <w:t xml:space="preserve"> </w:t>
      </w:r>
      <w:proofErr w:type="spellStart"/>
      <w:r w:rsidRPr="005055DF">
        <w:rPr>
          <w:i/>
          <w:sz w:val="28"/>
          <w:szCs w:val="28"/>
          <w:lang w:val="ro-RO"/>
        </w:rPr>
        <w:t>Relaţii</w:t>
      </w:r>
      <w:proofErr w:type="spellEnd"/>
      <w:r w:rsidRPr="005055DF">
        <w:rPr>
          <w:i/>
          <w:sz w:val="28"/>
          <w:szCs w:val="28"/>
          <w:lang w:val="ro-RO"/>
        </w:rPr>
        <w:t xml:space="preserve"> Publice al ISU Vrancea</w:t>
      </w:r>
    </w:p>
    <w:sectPr w:rsidR="00156360" w:rsidRPr="005055DF" w:rsidSect="00214DFD">
      <w:footerReference w:type="default" r:id="rId12"/>
      <w:pgSz w:w="12240" w:h="15840"/>
      <w:pgMar w:top="450" w:right="474" w:bottom="630" w:left="993" w:header="720" w:footer="5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1F47" w14:textId="77777777" w:rsidR="00F2443D" w:rsidRDefault="00F2443D" w:rsidP="00E83BD3">
      <w:r>
        <w:separator/>
      </w:r>
    </w:p>
  </w:endnote>
  <w:endnote w:type="continuationSeparator" w:id="0">
    <w:p w14:paraId="1E9EAEF9" w14:textId="77777777" w:rsidR="00F2443D" w:rsidRDefault="00F2443D" w:rsidP="00E8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1084100"/>
  <w:p w14:paraId="0B8CAD51" w14:textId="77777777" w:rsidR="00156360" w:rsidRPr="000063B1" w:rsidRDefault="00156360" w:rsidP="00156360">
    <w:pPr>
      <w:pStyle w:val="Subsol"/>
      <w:jc w:val="center"/>
      <w:rPr>
        <w:b/>
        <w:sz w:val="20"/>
        <w:szCs w:val="20"/>
        <w:lang w:val="ro-RO"/>
      </w:rPr>
    </w:pPr>
    <w:r w:rsidRPr="000063B1">
      <w:rPr>
        <w:b/>
        <w:sz w:val="20"/>
        <w:szCs w:val="20"/>
        <w:lang w:val="ro-RO"/>
      </w:rPr>
      <w:fldChar w:fldCharType="begin"/>
    </w:r>
    <w:r w:rsidRPr="000063B1">
      <w:rPr>
        <w:b/>
        <w:sz w:val="20"/>
        <w:szCs w:val="20"/>
        <w:lang w:val="ro-RO"/>
      </w:rPr>
      <w:instrText xml:space="preserve"> PAGE </w:instrText>
    </w:r>
    <w:r w:rsidRPr="000063B1">
      <w:rPr>
        <w:b/>
        <w:sz w:val="20"/>
        <w:szCs w:val="20"/>
        <w:lang w:val="ro-RO"/>
      </w:rPr>
      <w:fldChar w:fldCharType="separate"/>
    </w:r>
    <w:r>
      <w:rPr>
        <w:b/>
        <w:sz w:val="20"/>
        <w:szCs w:val="20"/>
      </w:rPr>
      <w:t>1</w:t>
    </w:r>
    <w:r w:rsidRPr="000063B1">
      <w:rPr>
        <w:b/>
        <w:sz w:val="20"/>
        <w:szCs w:val="20"/>
        <w:lang w:val="ro-RO"/>
      </w:rPr>
      <w:fldChar w:fldCharType="end"/>
    </w:r>
    <w:r w:rsidRPr="000063B1">
      <w:rPr>
        <w:sz w:val="20"/>
        <w:szCs w:val="20"/>
        <w:lang w:val="ro-RO"/>
      </w:rPr>
      <w:t xml:space="preserve"> </w:t>
    </w:r>
    <w:r>
      <w:rPr>
        <w:sz w:val="20"/>
        <w:szCs w:val="20"/>
        <w:lang w:val="ro-RO"/>
      </w:rPr>
      <w:t>/</w:t>
    </w:r>
    <w:r w:rsidRPr="00E05341">
      <w:rPr>
        <w:b/>
        <w:sz w:val="20"/>
        <w:szCs w:val="20"/>
        <w:lang w:val="ro-RO"/>
      </w:rPr>
      <w:t xml:space="preserve"> </w:t>
    </w:r>
    <w:r w:rsidRPr="00E05341">
      <w:rPr>
        <w:b/>
        <w:sz w:val="20"/>
        <w:szCs w:val="20"/>
        <w:lang w:val="ro-RO"/>
      </w:rPr>
      <w:fldChar w:fldCharType="begin"/>
    </w:r>
    <w:r w:rsidRPr="00E05341">
      <w:rPr>
        <w:b/>
        <w:sz w:val="20"/>
        <w:szCs w:val="20"/>
        <w:lang w:val="ro-RO"/>
      </w:rPr>
      <w:instrText xml:space="preserve"> NUMPAGES </w:instrText>
    </w:r>
    <w:r w:rsidRPr="00E05341">
      <w:rPr>
        <w:b/>
        <w:sz w:val="20"/>
        <w:szCs w:val="20"/>
        <w:lang w:val="ro-RO"/>
      </w:rPr>
      <w:fldChar w:fldCharType="separate"/>
    </w:r>
    <w:r>
      <w:rPr>
        <w:b/>
        <w:sz w:val="20"/>
        <w:szCs w:val="20"/>
      </w:rPr>
      <w:t>1</w:t>
    </w:r>
    <w:r w:rsidRPr="00E05341">
      <w:rPr>
        <w:b/>
        <w:sz w:val="20"/>
        <w:szCs w:val="20"/>
        <w:lang w:val="ro-RO"/>
      </w:rPr>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2"/>
      <w:gridCol w:w="2592"/>
      <w:gridCol w:w="2592"/>
    </w:tblGrid>
    <w:tr w:rsidR="00156360" w:rsidRPr="008B4377" w14:paraId="119F6657" w14:textId="77777777" w:rsidTr="00946589">
      <w:trPr>
        <w:cantSplit/>
        <w:trHeight w:hRule="exact" w:val="72"/>
        <w:jc w:val="center"/>
      </w:trPr>
      <w:tc>
        <w:tcPr>
          <w:tcW w:w="2592" w:type="dxa"/>
          <w:shd w:val="clear" w:color="auto" w:fill="0070C0"/>
        </w:tcPr>
        <w:p w14:paraId="2EE1AB2F" w14:textId="77777777" w:rsidR="00156360" w:rsidRPr="008B4377" w:rsidRDefault="00156360" w:rsidP="00156360">
          <w:pPr>
            <w:pStyle w:val="Subsol"/>
            <w:jc w:val="center"/>
            <w:rPr>
              <w:sz w:val="20"/>
              <w:szCs w:val="20"/>
              <w:lang w:val="ro-RO"/>
            </w:rPr>
          </w:pPr>
        </w:p>
      </w:tc>
      <w:tc>
        <w:tcPr>
          <w:tcW w:w="2592" w:type="dxa"/>
          <w:shd w:val="clear" w:color="auto" w:fill="FFFF00"/>
        </w:tcPr>
        <w:p w14:paraId="2270EABD" w14:textId="77777777" w:rsidR="00156360" w:rsidRPr="008B4377" w:rsidRDefault="00156360" w:rsidP="00156360">
          <w:pPr>
            <w:pStyle w:val="Subsol"/>
            <w:jc w:val="center"/>
            <w:rPr>
              <w:sz w:val="20"/>
              <w:szCs w:val="20"/>
              <w:lang w:val="ro-RO"/>
            </w:rPr>
          </w:pPr>
        </w:p>
      </w:tc>
      <w:tc>
        <w:tcPr>
          <w:tcW w:w="2592" w:type="dxa"/>
          <w:shd w:val="clear" w:color="auto" w:fill="C00000"/>
        </w:tcPr>
        <w:p w14:paraId="60EA2522" w14:textId="77777777" w:rsidR="00156360" w:rsidRPr="008B4377" w:rsidRDefault="00156360" w:rsidP="00156360">
          <w:pPr>
            <w:pStyle w:val="Subsol"/>
            <w:jc w:val="center"/>
            <w:rPr>
              <w:sz w:val="20"/>
              <w:szCs w:val="20"/>
              <w:lang w:val="ro-RO"/>
            </w:rPr>
          </w:pPr>
        </w:p>
      </w:tc>
    </w:tr>
  </w:tbl>
  <w:bookmarkEnd w:id="0"/>
  <w:p w14:paraId="05A374B8" w14:textId="77777777" w:rsidR="005055DF" w:rsidRPr="005055DF" w:rsidRDefault="005055DF" w:rsidP="005055DF">
    <w:pPr>
      <w:pStyle w:val="Subsol"/>
      <w:tabs>
        <w:tab w:val="left" w:pos="8310"/>
      </w:tabs>
      <w:jc w:val="center"/>
      <w:rPr>
        <w:rStyle w:val="Numrdepagin"/>
        <w:color w:val="000000"/>
        <w:sz w:val="20"/>
        <w:szCs w:val="20"/>
        <w:lang w:val="ro-RO"/>
      </w:rPr>
    </w:pPr>
    <w:r w:rsidRPr="005055DF">
      <w:rPr>
        <w:rStyle w:val="Numrdepagin"/>
        <w:color w:val="000000"/>
        <w:sz w:val="20"/>
        <w:szCs w:val="20"/>
        <w:lang w:val="ro-RO"/>
      </w:rPr>
      <w:t xml:space="preserve">ISU Vrancea, Str. Dornișoarei, nr. 10, </w:t>
    </w:r>
    <w:proofErr w:type="spellStart"/>
    <w:r w:rsidRPr="005055DF">
      <w:rPr>
        <w:rStyle w:val="Numrdepagin"/>
        <w:color w:val="000000"/>
        <w:sz w:val="20"/>
        <w:szCs w:val="20"/>
        <w:lang w:val="ro-RO"/>
      </w:rPr>
      <w:t>Focşani</w:t>
    </w:r>
    <w:proofErr w:type="spellEnd"/>
  </w:p>
  <w:p w14:paraId="6AC164D9" w14:textId="77777777" w:rsidR="005055DF" w:rsidRPr="005055DF" w:rsidRDefault="005055DF" w:rsidP="005055DF">
    <w:pPr>
      <w:pStyle w:val="Subsol"/>
      <w:tabs>
        <w:tab w:val="left" w:pos="8310"/>
      </w:tabs>
      <w:jc w:val="center"/>
      <w:rPr>
        <w:rStyle w:val="Numrdepagin"/>
        <w:color w:val="000000"/>
        <w:sz w:val="20"/>
        <w:szCs w:val="20"/>
        <w:lang w:val="ro-RO"/>
      </w:rPr>
    </w:pPr>
    <w:r w:rsidRPr="005055DF">
      <w:rPr>
        <w:rStyle w:val="Numrdepagin"/>
        <w:color w:val="000000"/>
        <w:sz w:val="20"/>
        <w:szCs w:val="20"/>
        <w:lang w:val="ro-RO"/>
      </w:rPr>
      <w:t>Telefon: 0237 611212 – Fax: 0237 625701</w:t>
    </w:r>
  </w:p>
  <w:p w14:paraId="75E49A20" w14:textId="696892AA" w:rsidR="00E83BD3" w:rsidRPr="00E83BD3" w:rsidRDefault="005055DF" w:rsidP="005055DF">
    <w:pPr>
      <w:pStyle w:val="Subsol"/>
      <w:tabs>
        <w:tab w:val="left" w:pos="8310"/>
      </w:tabs>
      <w:jc w:val="center"/>
      <w:rPr>
        <w:color w:val="000000"/>
        <w:sz w:val="20"/>
        <w:szCs w:val="20"/>
        <w:lang w:val="ro-RO"/>
      </w:rPr>
    </w:pPr>
    <w:hyperlink r:id="rId1" w:history="1">
      <w:r w:rsidRPr="00D75964">
        <w:rPr>
          <w:rStyle w:val="Hyperlink"/>
          <w:sz w:val="20"/>
          <w:szCs w:val="20"/>
          <w:lang w:val="ro-RO"/>
        </w:rPr>
        <w:t>https://isuvn.igsu.ro/</w:t>
      </w:r>
    </w:hyperlink>
    <w:r>
      <w:rPr>
        <w:rStyle w:val="Numrdepagin"/>
        <w:color w:val="000000"/>
        <w:sz w:val="20"/>
        <w:szCs w:val="20"/>
        <w:lang w:val="ro-RO"/>
      </w:rPr>
      <w:t xml:space="preserve"> </w:t>
    </w:r>
    <w:r w:rsidRPr="005055DF">
      <w:rPr>
        <w:rStyle w:val="Numrdepagin"/>
        <w:color w:val="000000"/>
        <w:sz w:val="20"/>
        <w:szCs w:val="20"/>
        <w:lang w:val="ro-RO"/>
      </w:rPr>
      <w:t xml:space="preserve">- email: </w:t>
    </w:r>
    <w:hyperlink r:id="rId2" w:history="1">
      <w:r w:rsidRPr="00D75964">
        <w:rPr>
          <w:rStyle w:val="Hyperlink"/>
          <w:sz w:val="20"/>
          <w:szCs w:val="20"/>
          <w:lang w:val="ro-RO"/>
        </w:rPr>
        <w:t>purtator.cuvant@isujvn.ro</w:t>
      </w:r>
    </w:hyperlink>
    <w:r>
      <w:rPr>
        <w:rStyle w:val="Numrdepagin"/>
        <w:color w:val="000000"/>
        <w:sz w:val="20"/>
        <w:szCs w:val="20"/>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38E8" w14:textId="77777777" w:rsidR="00F2443D" w:rsidRDefault="00F2443D" w:rsidP="00E83BD3">
      <w:r>
        <w:separator/>
      </w:r>
    </w:p>
  </w:footnote>
  <w:footnote w:type="continuationSeparator" w:id="0">
    <w:p w14:paraId="361629D4" w14:textId="77777777" w:rsidR="00F2443D" w:rsidRDefault="00F2443D" w:rsidP="00E83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30CB"/>
    <w:multiLevelType w:val="hybridMultilevel"/>
    <w:tmpl w:val="5922C1EC"/>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1" w15:restartNumberingAfterBreak="0">
    <w:nsid w:val="48C869E0"/>
    <w:multiLevelType w:val="hybridMultilevel"/>
    <w:tmpl w:val="240659F8"/>
    <w:lvl w:ilvl="0" w:tplc="78ACF1D2">
      <w:numFmt w:val="bullet"/>
      <w:lvlText w:val="-"/>
      <w:lvlJc w:val="left"/>
      <w:pPr>
        <w:tabs>
          <w:tab w:val="num" w:pos="990"/>
        </w:tabs>
        <w:ind w:left="990" w:hanging="990"/>
      </w:pPr>
      <w:rPr>
        <w:rFonts w:ascii="Times New Roman" w:eastAsia="Times New Roman" w:hAnsi="Times New Roman" w:cs="Times New Roman"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D323FDA"/>
    <w:multiLevelType w:val="hybridMultilevel"/>
    <w:tmpl w:val="9CC4A240"/>
    <w:lvl w:ilvl="0" w:tplc="78ACF1D2">
      <w:numFmt w:val="bullet"/>
      <w:lvlText w:val="-"/>
      <w:lvlJc w:val="left"/>
      <w:pPr>
        <w:tabs>
          <w:tab w:val="num" w:pos="990"/>
        </w:tabs>
        <w:ind w:left="990" w:hanging="990"/>
      </w:pPr>
      <w:rPr>
        <w:rFonts w:ascii="Times New Roman" w:eastAsia="Times New Roman" w:hAnsi="Times New Roman" w:cs="Times New Roman"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613C014F"/>
    <w:multiLevelType w:val="hybridMultilevel"/>
    <w:tmpl w:val="9A8EB93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590156B"/>
    <w:multiLevelType w:val="hybridMultilevel"/>
    <w:tmpl w:val="E226811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665B0007"/>
    <w:multiLevelType w:val="hybridMultilevel"/>
    <w:tmpl w:val="949498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6B7398D"/>
    <w:multiLevelType w:val="hybridMultilevel"/>
    <w:tmpl w:val="5226E71E"/>
    <w:lvl w:ilvl="0" w:tplc="041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5706310">
    <w:abstractNumId w:val="2"/>
  </w:num>
  <w:num w:numId="2" w16cid:durableId="54284825">
    <w:abstractNumId w:val="1"/>
  </w:num>
  <w:num w:numId="3" w16cid:durableId="1263608317">
    <w:abstractNumId w:val="2"/>
  </w:num>
  <w:num w:numId="4" w16cid:durableId="173812143">
    <w:abstractNumId w:val="5"/>
  </w:num>
  <w:num w:numId="5" w16cid:durableId="244540134">
    <w:abstractNumId w:val="6"/>
  </w:num>
  <w:num w:numId="6" w16cid:durableId="676809471">
    <w:abstractNumId w:val="3"/>
  </w:num>
  <w:num w:numId="7" w16cid:durableId="1102606534">
    <w:abstractNumId w:val="4"/>
  </w:num>
  <w:num w:numId="8" w16cid:durableId="136925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78"/>
    <w:rsid w:val="00001AF9"/>
    <w:rsid w:val="000168E5"/>
    <w:rsid w:val="00065809"/>
    <w:rsid w:val="00065DD1"/>
    <w:rsid w:val="00091238"/>
    <w:rsid w:val="000B6368"/>
    <w:rsid w:val="000C570C"/>
    <w:rsid w:val="000E5C23"/>
    <w:rsid w:val="000E7E80"/>
    <w:rsid w:val="0010100F"/>
    <w:rsid w:val="00102E44"/>
    <w:rsid w:val="001235C9"/>
    <w:rsid w:val="001504DE"/>
    <w:rsid w:val="00156360"/>
    <w:rsid w:val="0018078B"/>
    <w:rsid w:val="0019435A"/>
    <w:rsid w:val="001968E2"/>
    <w:rsid w:val="001A2555"/>
    <w:rsid w:val="001C378E"/>
    <w:rsid w:val="001C682E"/>
    <w:rsid w:val="001D3F37"/>
    <w:rsid w:val="00207954"/>
    <w:rsid w:val="00214DFD"/>
    <w:rsid w:val="002366F2"/>
    <w:rsid w:val="00245D99"/>
    <w:rsid w:val="00246606"/>
    <w:rsid w:val="002530C8"/>
    <w:rsid w:val="0026005F"/>
    <w:rsid w:val="002A6C32"/>
    <w:rsid w:val="002C0B36"/>
    <w:rsid w:val="002E6FB4"/>
    <w:rsid w:val="002E7B0A"/>
    <w:rsid w:val="002F004C"/>
    <w:rsid w:val="002F56A2"/>
    <w:rsid w:val="00325F29"/>
    <w:rsid w:val="00353C03"/>
    <w:rsid w:val="00360071"/>
    <w:rsid w:val="00361831"/>
    <w:rsid w:val="00387A2B"/>
    <w:rsid w:val="003974BD"/>
    <w:rsid w:val="003D6B29"/>
    <w:rsid w:val="003D6D57"/>
    <w:rsid w:val="003F1EE0"/>
    <w:rsid w:val="00423097"/>
    <w:rsid w:val="0043366D"/>
    <w:rsid w:val="00437269"/>
    <w:rsid w:val="00442CAF"/>
    <w:rsid w:val="0044392E"/>
    <w:rsid w:val="0044502E"/>
    <w:rsid w:val="00454514"/>
    <w:rsid w:val="00465991"/>
    <w:rsid w:val="00472F7A"/>
    <w:rsid w:val="004A269C"/>
    <w:rsid w:val="004C39E8"/>
    <w:rsid w:val="004D78C2"/>
    <w:rsid w:val="004F0246"/>
    <w:rsid w:val="004F6D1C"/>
    <w:rsid w:val="005019D0"/>
    <w:rsid w:val="005055DF"/>
    <w:rsid w:val="0055038C"/>
    <w:rsid w:val="005512E9"/>
    <w:rsid w:val="00555D25"/>
    <w:rsid w:val="005603A1"/>
    <w:rsid w:val="00576011"/>
    <w:rsid w:val="00582046"/>
    <w:rsid w:val="005949B3"/>
    <w:rsid w:val="005A02D8"/>
    <w:rsid w:val="005B70A4"/>
    <w:rsid w:val="005F0B82"/>
    <w:rsid w:val="005F7FAD"/>
    <w:rsid w:val="00601181"/>
    <w:rsid w:val="00612218"/>
    <w:rsid w:val="00612622"/>
    <w:rsid w:val="00614ACE"/>
    <w:rsid w:val="006158D8"/>
    <w:rsid w:val="0063006C"/>
    <w:rsid w:val="006302B4"/>
    <w:rsid w:val="00647A6E"/>
    <w:rsid w:val="0065699C"/>
    <w:rsid w:val="00677D76"/>
    <w:rsid w:val="006803CB"/>
    <w:rsid w:val="006935CC"/>
    <w:rsid w:val="006C6D07"/>
    <w:rsid w:val="006F3A54"/>
    <w:rsid w:val="007042A4"/>
    <w:rsid w:val="00714513"/>
    <w:rsid w:val="00715860"/>
    <w:rsid w:val="0074598A"/>
    <w:rsid w:val="007460B4"/>
    <w:rsid w:val="0075433C"/>
    <w:rsid w:val="00756D42"/>
    <w:rsid w:val="00781903"/>
    <w:rsid w:val="007908FF"/>
    <w:rsid w:val="00792B14"/>
    <w:rsid w:val="007A1097"/>
    <w:rsid w:val="007A7448"/>
    <w:rsid w:val="007B03D6"/>
    <w:rsid w:val="007B14A1"/>
    <w:rsid w:val="007C08F2"/>
    <w:rsid w:val="007C223B"/>
    <w:rsid w:val="007D0EA8"/>
    <w:rsid w:val="007D484B"/>
    <w:rsid w:val="007E18CB"/>
    <w:rsid w:val="007E483E"/>
    <w:rsid w:val="007E54A9"/>
    <w:rsid w:val="007F14D4"/>
    <w:rsid w:val="008069DB"/>
    <w:rsid w:val="00814C83"/>
    <w:rsid w:val="00825CBA"/>
    <w:rsid w:val="008337D3"/>
    <w:rsid w:val="008652F1"/>
    <w:rsid w:val="008A1751"/>
    <w:rsid w:val="008C1B71"/>
    <w:rsid w:val="008C1D04"/>
    <w:rsid w:val="008D146C"/>
    <w:rsid w:val="008E33AD"/>
    <w:rsid w:val="008E5409"/>
    <w:rsid w:val="009023EA"/>
    <w:rsid w:val="009156E3"/>
    <w:rsid w:val="00935B04"/>
    <w:rsid w:val="0095097D"/>
    <w:rsid w:val="009513C4"/>
    <w:rsid w:val="00957E53"/>
    <w:rsid w:val="00976259"/>
    <w:rsid w:val="00980562"/>
    <w:rsid w:val="00996DDA"/>
    <w:rsid w:val="009A1F8F"/>
    <w:rsid w:val="009B1B03"/>
    <w:rsid w:val="009E3A64"/>
    <w:rsid w:val="009E7AA0"/>
    <w:rsid w:val="00A005E3"/>
    <w:rsid w:val="00A068E0"/>
    <w:rsid w:val="00A11E13"/>
    <w:rsid w:val="00A131BC"/>
    <w:rsid w:val="00A37455"/>
    <w:rsid w:val="00A5589B"/>
    <w:rsid w:val="00A63146"/>
    <w:rsid w:val="00A72DC2"/>
    <w:rsid w:val="00A745FD"/>
    <w:rsid w:val="00A8211B"/>
    <w:rsid w:val="00A971B0"/>
    <w:rsid w:val="00AA1EAA"/>
    <w:rsid w:val="00AC0008"/>
    <w:rsid w:val="00AC4C7F"/>
    <w:rsid w:val="00AC4E29"/>
    <w:rsid w:val="00AC6C43"/>
    <w:rsid w:val="00B048AC"/>
    <w:rsid w:val="00B1112A"/>
    <w:rsid w:val="00B13482"/>
    <w:rsid w:val="00B139DF"/>
    <w:rsid w:val="00B25DB0"/>
    <w:rsid w:val="00B313B2"/>
    <w:rsid w:val="00B34645"/>
    <w:rsid w:val="00B5675D"/>
    <w:rsid w:val="00B60D20"/>
    <w:rsid w:val="00B65686"/>
    <w:rsid w:val="00B66E3E"/>
    <w:rsid w:val="00B911F7"/>
    <w:rsid w:val="00B9495E"/>
    <w:rsid w:val="00B95278"/>
    <w:rsid w:val="00B9536B"/>
    <w:rsid w:val="00B9594A"/>
    <w:rsid w:val="00BA09B5"/>
    <w:rsid w:val="00BA1355"/>
    <w:rsid w:val="00BC0409"/>
    <w:rsid w:val="00BC4CD3"/>
    <w:rsid w:val="00BC6E50"/>
    <w:rsid w:val="00BE1A85"/>
    <w:rsid w:val="00BF713E"/>
    <w:rsid w:val="00C802E1"/>
    <w:rsid w:val="00CA2788"/>
    <w:rsid w:val="00CF636C"/>
    <w:rsid w:val="00D0183F"/>
    <w:rsid w:val="00D025CF"/>
    <w:rsid w:val="00D07277"/>
    <w:rsid w:val="00D12737"/>
    <w:rsid w:val="00D205B4"/>
    <w:rsid w:val="00D2237F"/>
    <w:rsid w:val="00D3337D"/>
    <w:rsid w:val="00D42F0D"/>
    <w:rsid w:val="00D4563A"/>
    <w:rsid w:val="00D47D4D"/>
    <w:rsid w:val="00D6672F"/>
    <w:rsid w:val="00D80284"/>
    <w:rsid w:val="00D96A38"/>
    <w:rsid w:val="00DF13FC"/>
    <w:rsid w:val="00DF396A"/>
    <w:rsid w:val="00E23BAF"/>
    <w:rsid w:val="00E3090C"/>
    <w:rsid w:val="00E326F6"/>
    <w:rsid w:val="00E66476"/>
    <w:rsid w:val="00E83BD3"/>
    <w:rsid w:val="00E92779"/>
    <w:rsid w:val="00EA4624"/>
    <w:rsid w:val="00EC0A0C"/>
    <w:rsid w:val="00ED30B6"/>
    <w:rsid w:val="00ED3465"/>
    <w:rsid w:val="00ED5B33"/>
    <w:rsid w:val="00ED7188"/>
    <w:rsid w:val="00F06682"/>
    <w:rsid w:val="00F0686D"/>
    <w:rsid w:val="00F13650"/>
    <w:rsid w:val="00F22854"/>
    <w:rsid w:val="00F2443D"/>
    <w:rsid w:val="00F41FF8"/>
    <w:rsid w:val="00F42213"/>
    <w:rsid w:val="00F515C3"/>
    <w:rsid w:val="00F53658"/>
    <w:rsid w:val="00F63FF9"/>
    <w:rsid w:val="00F725FD"/>
    <w:rsid w:val="00F72843"/>
    <w:rsid w:val="00F73E9F"/>
    <w:rsid w:val="00F808EE"/>
    <w:rsid w:val="00F81F8B"/>
    <w:rsid w:val="00F94C89"/>
    <w:rsid w:val="00FA55FD"/>
    <w:rsid w:val="00FB1823"/>
    <w:rsid w:val="00FD2F93"/>
    <w:rsid w:val="00FE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D938"/>
  <w15:docId w15:val="{646058E9-7746-4E44-9A1B-4AF2186D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78"/>
    <w:pPr>
      <w:spacing w:after="0" w:line="240" w:lineRule="auto"/>
    </w:pPr>
    <w:rPr>
      <w:rFonts w:ascii="Times New Roman" w:eastAsia="Times New Roman" w:hAnsi="Times New Roman" w:cs="Times New Roman"/>
      <w:sz w:val="24"/>
      <w:szCs w:val="24"/>
    </w:rPr>
  </w:style>
  <w:style w:type="paragraph" w:styleId="Titlu1">
    <w:name w:val="heading 1"/>
    <w:basedOn w:val="Normal"/>
    <w:link w:val="Titlu1Caracter"/>
    <w:uiPriority w:val="9"/>
    <w:qFormat/>
    <w:rsid w:val="0074598A"/>
    <w:pPr>
      <w:spacing w:before="100" w:beforeAutospacing="1" w:after="100" w:afterAutospacing="1"/>
      <w:outlineLvl w:val="0"/>
    </w:pPr>
    <w:rPr>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9527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5278"/>
    <w:rPr>
      <w:rFonts w:ascii="Tahoma" w:eastAsia="Times New Roman" w:hAnsi="Tahoma" w:cs="Tahoma"/>
      <w:sz w:val="16"/>
      <w:szCs w:val="16"/>
    </w:rPr>
  </w:style>
  <w:style w:type="character" w:customStyle="1" w:styleId="textexposedshow">
    <w:name w:val="text_exposed_show"/>
    <w:basedOn w:val="Fontdeparagrafimplicit"/>
    <w:rsid w:val="00B048AC"/>
  </w:style>
  <w:style w:type="character" w:customStyle="1" w:styleId="d2edcug0">
    <w:name w:val="d2edcug0"/>
    <w:basedOn w:val="Fontdeparagrafimplicit"/>
    <w:rsid w:val="004C39E8"/>
  </w:style>
  <w:style w:type="paragraph" w:styleId="Antet">
    <w:name w:val="header"/>
    <w:basedOn w:val="Normal"/>
    <w:link w:val="AntetCaracter"/>
    <w:uiPriority w:val="99"/>
    <w:unhideWhenUsed/>
    <w:rsid w:val="00E83BD3"/>
    <w:pPr>
      <w:tabs>
        <w:tab w:val="center" w:pos="4513"/>
        <w:tab w:val="right" w:pos="9026"/>
      </w:tabs>
    </w:pPr>
  </w:style>
  <w:style w:type="character" w:customStyle="1" w:styleId="AntetCaracter">
    <w:name w:val="Antet Caracter"/>
    <w:basedOn w:val="Fontdeparagrafimplicit"/>
    <w:link w:val="Antet"/>
    <w:uiPriority w:val="99"/>
    <w:rsid w:val="00E83BD3"/>
    <w:rPr>
      <w:rFonts w:ascii="Times New Roman" w:eastAsia="Times New Roman" w:hAnsi="Times New Roman" w:cs="Times New Roman"/>
      <w:sz w:val="24"/>
      <w:szCs w:val="24"/>
    </w:rPr>
  </w:style>
  <w:style w:type="paragraph" w:styleId="Subsol">
    <w:name w:val="footer"/>
    <w:basedOn w:val="Normal"/>
    <w:link w:val="SubsolCaracter"/>
    <w:unhideWhenUsed/>
    <w:rsid w:val="00E83BD3"/>
    <w:pPr>
      <w:tabs>
        <w:tab w:val="center" w:pos="4513"/>
        <w:tab w:val="right" w:pos="9026"/>
      </w:tabs>
    </w:pPr>
  </w:style>
  <w:style w:type="character" w:customStyle="1" w:styleId="SubsolCaracter">
    <w:name w:val="Subsol Caracter"/>
    <w:basedOn w:val="Fontdeparagrafimplicit"/>
    <w:link w:val="Subsol"/>
    <w:rsid w:val="00E83BD3"/>
    <w:rPr>
      <w:rFonts w:ascii="Times New Roman" w:eastAsia="Times New Roman" w:hAnsi="Times New Roman" w:cs="Times New Roman"/>
      <w:sz w:val="24"/>
      <w:szCs w:val="24"/>
    </w:rPr>
  </w:style>
  <w:style w:type="character" w:styleId="Hyperlink">
    <w:name w:val="Hyperlink"/>
    <w:basedOn w:val="Fontdeparagrafimplicit"/>
    <w:unhideWhenUsed/>
    <w:rsid w:val="00E83BD3"/>
    <w:rPr>
      <w:color w:val="0000FF"/>
      <w:u w:val="single"/>
    </w:rPr>
  </w:style>
  <w:style w:type="character" w:styleId="Numrdepagin">
    <w:name w:val="page number"/>
    <w:basedOn w:val="Fontdeparagrafimplicit"/>
    <w:rsid w:val="00E83BD3"/>
  </w:style>
  <w:style w:type="paragraph" w:styleId="Listparagraf">
    <w:name w:val="List Paragraph"/>
    <w:basedOn w:val="Normal"/>
    <w:uiPriority w:val="34"/>
    <w:qFormat/>
    <w:rsid w:val="007B03D6"/>
    <w:pPr>
      <w:ind w:left="720"/>
      <w:contextualSpacing/>
    </w:pPr>
  </w:style>
  <w:style w:type="character" w:styleId="MeniuneNerezolvat">
    <w:name w:val="Unresolved Mention"/>
    <w:basedOn w:val="Fontdeparagrafimplicit"/>
    <w:uiPriority w:val="99"/>
    <w:semiHidden/>
    <w:unhideWhenUsed/>
    <w:rsid w:val="00156360"/>
    <w:rPr>
      <w:color w:val="605E5C"/>
      <w:shd w:val="clear" w:color="auto" w:fill="E1DFDD"/>
    </w:rPr>
  </w:style>
  <w:style w:type="paragraph" w:styleId="NormalWeb">
    <w:name w:val="Normal (Web)"/>
    <w:basedOn w:val="Normal"/>
    <w:uiPriority w:val="99"/>
    <w:unhideWhenUsed/>
    <w:rsid w:val="008E33AD"/>
    <w:pPr>
      <w:spacing w:before="100" w:beforeAutospacing="1" w:after="100" w:afterAutospacing="1"/>
    </w:pPr>
  </w:style>
  <w:style w:type="character" w:customStyle="1" w:styleId="markedcontent">
    <w:name w:val="markedcontent"/>
    <w:basedOn w:val="Fontdeparagrafimplicit"/>
    <w:rsid w:val="008E33AD"/>
  </w:style>
  <w:style w:type="character" w:customStyle="1" w:styleId="Titlu1Caracter">
    <w:name w:val="Titlu 1 Caracter"/>
    <w:basedOn w:val="Fontdeparagrafimplicit"/>
    <w:link w:val="Titlu1"/>
    <w:uiPriority w:val="9"/>
    <w:rsid w:val="0074598A"/>
    <w:rPr>
      <w:rFonts w:ascii="Times New Roman" w:eastAsia="Times New Roman" w:hAnsi="Times New Roman" w:cs="Times New Roman"/>
      <w:b/>
      <w:bCs/>
      <w:kern w:val="36"/>
      <w:sz w:val="48"/>
      <w:szCs w:val="48"/>
    </w:rPr>
  </w:style>
  <w:style w:type="character" w:customStyle="1" w:styleId="selectable-text">
    <w:name w:val="selectable-text"/>
    <w:basedOn w:val="Fontdeparagrafimplicit"/>
    <w:rsid w:val="0074598A"/>
  </w:style>
  <w:style w:type="character" w:styleId="Accentuat">
    <w:name w:val="Emphasis"/>
    <w:basedOn w:val="Fontdeparagrafimplicit"/>
    <w:qFormat/>
    <w:rsid w:val="00EA4624"/>
    <w:rPr>
      <w:i/>
      <w:iCs/>
    </w:rPr>
  </w:style>
  <w:style w:type="character" w:styleId="HyperlinkParcurs">
    <w:name w:val="FollowedHyperlink"/>
    <w:basedOn w:val="Fontdeparagrafimplicit"/>
    <w:uiPriority w:val="99"/>
    <w:semiHidden/>
    <w:unhideWhenUsed/>
    <w:rsid w:val="00EC0A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70662">
      <w:bodyDiv w:val="1"/>
      <w:marLeft w:val="0"/>
      <w:marRight w:val="0"/>
      <w:marTop w:val="0"/>
      <w:marBottom w:val="0"/>
      <w:divBdr>
        <w:top w:val="none" w:sz="0" w:space="0" w:color="auto"/>
        <w:left w:val="none" w:sz="0" w:space="0" w:color="auto"/>
        <w:bottom w:val="none" w:sz="0" w:space="0" w:color="auto"/>
        <w:right w:val="none" w:sz="0" w:space="0" w:color="auto"/>
      </w:divBdr>
    </w:div>
    <w:div w:id="220749048">
      <w:bodyDiv w:val="1"/>
      <w:marLeft w:val="0"/>
      <w:marRight w:val="0"/>
      <w:marTop w:val="0"/>
      <w:marBottom w:val="0"/>
      <w:divBdr>
        <w:top w:val="none" w:sz="0" w:space="0" w:color="auto"/>
        <w:left w:val="none" w:sz="0" w:space="0" w:color="auto"/>
        <w:bottom w:val="none" w:sz="0" w:space="0" w:color="auto"/>
        <w:right w:val="none" w:sz="0" w:space="0" w:color="auto"/>
      </w:divBdr>
    </w:div>
    <w:div w:id="385834180">
      <w:bodyDiv w:val="1"/>
      <w:marLeft w:val="0"/>
      <w:marRight w:val="0"/>
      <w:marTop w:val="0"/>
      <w:marBottom w:val="0"/>
      <w:divBdr>
        <w:top w:val="none" w:sz="0" w:space="0" w:color="auto"/>
        <w:left w:val="none" w:sz="0" w:space="0" w:color="auto"/>
        <w:bottom w:val="none" w:sz="0" w:space="0" w:color="auto"/>
        <w:right w:val="none" w:sz="0" w:space="0" w:color="auto"/>
      </w:divBdr>
      <w:divsChild>
        <w:div w:id="130901715">
          <w:marLeft w:val="0"/>
          <w:marRight w:val="0"/>
          <w:marTop w:val="0"/>
          <w:marBottom w:val="0"/>
          <w:divBdr>
            <w:top w:val="none" w:sz="0" w:space="0" w:color="auto"/>
            <w:left w:val="none" w:sz="0" w:space="0" w:color="auto"/>
            <w:bottom w:val="none" w:sz="0" w:space="0" w:color="auto"/>
            <w:right w:val="none" w:sz="0" w:space="0" w:color="auto"/>
          </w:divBdr>
        </w:div>
        <w:div w:id="1394694598">
          <w:marLeft w:val="0"/>
          <w:marRight w:val="0"/>
          <w:marTop w:val="0"/>
          <w:marBottom w:val="0"/>
          <w:divBdr>
            <w:top w:val="none" w:sz="0" w:space="0" w:color="auto"/>
            <w:left w:val="none" w:sz="0" w:space="0" w:color="auto"/>
            <w:bottom w:val="none" w:sz="0" w:space="0" w:color="auto"/>
            <w:right w:val="none" w:sz="0" w:space="0" w:color="auto"/>
          </w:divBdr>
        </w:div>
        <w:div w:id="552350144">
          <w:marLeft w:val="0"/>
          <w:marRight w:val="0"/>
          <w:marTop w:val="0"/>
          <w:marBottom w:val="0"/>
          <w:divBdr>
            <w:top w:val="none" w:sz="0" w:space="0" w:color="auto"/>
            <w:left w:val="none" w:sz="0" w:space="0" w:color="auto"/>
            <w:bottom w:val="none" w:sz="0" w:space="0" w:color="auto"/>
            <w:right w:val="none" w:sz="0" w:space="0" w:color="auto"/>
          </w:divBdr>
        </w:div>
        <w:div w:id="514612704">
          <w:marLeft w:val="0"/>
          <w:marRight w:val="0"/>
          <w:marTop w:val="0"/>
          <w:marBottom w:val="0"/>
          <w:divBdr>
            <w:top w:val="none" w:sz="0" w:space="0" w:color="auto"/>
            <w:left w:val="none" w:sz="0" w:space="0" w:color="auto"/>
            <w:bottom w:val="none" w:sz="0" w:space="0" w:color="auto"/>
            <w:right w:val="none" w:sz="0" w:space="0" w:color="auto"/>
          </w:divBdr>
        </w:div>
        <w:div w:id="232931910">
          <w:marLeft w:val="0"/>
          <w:marRight w:val="0"/>
          <w:marTop w:val="0"/>
          <w:marBottom w:val="0"/>
          <w:divBdr>
            <w:top w:val="none" w:sz="0" w:space="0" w:color="auto"/>
            <w:left w:val="none" w:sz="0" w:space="0" w:color="auto"/>
            <w:bottom w:val="none" w:sz="0" w:space="0" w:color="auto"/>
            <w:right w:val="none" w:sz="0" w:space="0" w:color="auto"/>
          </w:divBdr>
        </w:div>
        <w:div w:id="587344571">
          <w:marLeft w:val="0"/>
          <w:marRight w:val="0"/>
          <w:marTop w:val="0"/>
          <w:marBottom w:val="0"/>
          <w:divBdr>
            <w:top w:val="none" w:sz="0" w:space="0" w:color="auto"/>
            <w:left w:val="none" w:sz="0" w:space="0" w:color="auto"/>
            <w:bottom w:val="none" w:sz="0" w:space="0" w:color="auto"/>
            <w:right w:val="none" w:sz="0" w:space="0" w:color="auto"/>
          </w:divBdr>
        </w:div>
        <w:div w:id="1750034401">
          <w:marLeft w:val="0"/>
          <w:marRight w:val="0"/>
          <w:marTop w:val="0"/>
          <w:marBottom w:val="0"/>
          <w:divBdr>
            <w:top w:val="none" w:sz="0" w:space="0" w:color="auto"/>
            <w:left w:val="none" w:sz="0" w:space="0" w:color="auto"/>
            <w:bottom w:val="none" w:sz="0" w:space="0" w:color="auto"/>
            <w:right w:val="none" w:sz="0" w:space="0" w:color="auto"/>
          </w:divBdr>
        </w:div>
        <w:div w:id="1362130518">
          <w:marLeft w:val="0"/>
          <w:marRight w:val="0"/>
          <w:marTop w:val="0"/>
          <w:marBottom w:val="0"/>
          <w:divBdr>
            <w:top w:val="none" w:sz="0" w:space="0" w:color="auto"/>
            <w:left w:val="none" w:sz="0" w:space="0" w:color="auto"/>
            <w:bottom w:val="none" w:sz="0" w:space="0" w:color="auto"/>
            <w:right w:val="none" w:sz="0" w:space="0" w:color="auto"/>
          </w:divBdr>
        </w:div>
        <w:div w:id="2084135076">
          <w:marLeft w:val="0"/>
          <w:marRight w:val="0"/>
          <w:marTop w:val="0"/>
          <w:marBottom w:val="0"/>
          <w:divBdr>
            <w:top w:val="none" w:sz="0" w:space="0" w:color="auto"/>
            <w:left w:val="none" w:sz="0" w:space="0" w:color="auto"/>
            <w:bottom w:val="none" w:sz="0" w:space="0" w:color="auto"/>
            <w:right w:val="none" w:sz="0" w:space="0" w:color="auto"/>
          </w:divBdr>
        </w:div>
      </w:divsChild>
    </w:div>
    <w:div w:id="508763492">
      <w:bodyDiv w:val="1"/>
      <w:marLeft w:val="0"/>
      <w:marRight w:val="0"/>
      <w:marTop w:val="0"/>
      <w:marBottom w:val="0"/>
      <w:divBdr>
        <w:top w:val="none" w:sz="0" w:space="0" w:color="auto"/>
        <w:left w:val="none" w:sz="0" w:space="0" w:color="auto"/>
        <w:bottom w:val="none" w:sz="0" w:space="0" w:color="auto"/>
        <w:right w:val="none" w:sz="0" w:space="0" w:color="auto"/>
      </w:divBdr>
    </w:div>
    <w:div w:id="782455957">
      <w:bodyDiv w:val="1"/>
      <w:marLeft w:val="0"/>
      <w:marRight w:val="0"/>
      <w:marTop w:val="0"/>
      <w:marBottom w:val="0"/>
      <w:divBdr>
        <w:top w:val="none" w:sz="0" w:space="0" w:color="auto"/>
        <w:left w:val="none" w:sz="0" w:space="0" w:color="auto"/>
        <w:bottom w:val="none" w:sz="0" w:space="0" w:color="auto"/>
        <w:right w:val="none" w:sz="0" w:space="0" w:color="auto"/>
      </w:divBdr>
    </w:div>
    <w:div w:id="942346852">
      <w:bodyDiv w:val="1"/>
      <w:marLeft w:val="0"/>
      <w:marRight w:val="0"/>
      <w:marTop w:val="0"/>
      <w:marBottom w:val="0"/>
      <w:divBdr>
        <w:top w:val="none" w:sz="0" w:space="0" w:color="auto"/>
        <w:left w:val="none" w:sz="0" w:space="0" w:color="auto"/>
        <w:bottom w:val="none" w:sz="0" w:space="0" w:color="auto"/>
        <w:right w:val="none" w:sz="0" w:space="0" w:color="auto"/>
      </w:divBdr>
    </w:div>
    <w:div w:id="1040932834">
      <w:bodyDiv w:val="1"/>
      <w:marLeft w:val="0"/>
      <w:marRight w:val="0"/>
      <w:marTop w:val="0"/>
      <w:marBottom w:val="0"/>
      <w:divBdr>
        <w:top w:val="none" w:sz="0" w:space="0" w:color="auto"/>
        <w:left w:val="none" w:sz="0" w:space="0" w:color="auto"/>
        <w:bottom w:val="none" w:sz="0" w:space="0" w:color="auto"/>
        <w:right w:val="none" w:sz="0" w:space="0" w:color="auto"/>
      </w:divBdr>
    </w:div>
    <w:div w:id="1219510755">
      <w:bodyDiv w:val="1"/>
      <w:marLeft w:val="0"/>
      <w:marRight w:val="0"/>
      <w:marTop w:val="0"/>
      <w:marBottom w:val="0"/>
      <w:divBdr>
        <w:top w:val="none" w:sz="0" w:space="0" w:color="auto"/>
        <w:left w:val="none" w:sz="0" w:space="0" w:color="auto"/>
        <w:bottom w:val="none" w:sz="0" w:space="0" w:color="auto"/>
        <w:right w:val="none" w:sz="0" w:space="0" w:color="auto"/>
      </w:divBdr>
    </w:div>
    <w:div w:id="1348098133">
      <w:bodyDiv w:val="1"/>
      <w:marLeft w:val="0"/>
      <w:marRight w:val="0"/>
      <w:marTop w:val="0"/>
      <w:marBottom w:val="0"/>
      <w:divBdr>
        <w:top w:val="none" w:sz="0" w:space="0" w:color="auto"/>
        <w:left w:val="none" w:sz="0" w:space="0" w:color="auto"/>
        <w:bottom w:val="none" w:sz="0" w:space="0" w:color="auto"/>
        <w:right w:val="none" w:sz="0" w:space="0" w:color="auto"/>
      </w:divBdr>
    </w:div>
    <w:div w:id="1481119755">
      <w:bodyDiv w:val="1"/>
      <w:marLeft w:val="0"/>
      <w:marRight w:val="0"/>
      <w:marTop w:val="0"/>
      <w:marBottom w:val="0"/>
      <w:divBdr>
        <w:top w:val="none" w:sz="0" w:space="0" w:color="auto"/>
        <w:left w:val="none" w:sz="0" w:space="0" w:color="auto"/>
        <w:bottom w:val="none" w:sz="0" w:space="0" w:color="auto"/>
        <w:right w:val="none" w:sz="0" w:space="0" w:color="auto"/>
      </w:divBdr>
    </w:div>
    <w:div w:id="1492915912">
      <w:bodyDiv w:val="1"/>
      <w:marLeft w:val="0"/>
      <w:marRight w:val="0"/>
      <w:marTop w:val="0"/>
      <w:marBottom w:val="0"/>
      <w:divBdr>
        <w:top w:val="none" w:sz="0" w:space="0" w:color="auto"/>
        <w:left w:val="none" w:sz="0" w:space="0" w:color="auto"/>
        <w:bottom w:val="none" w:sz="0" w:space="0" w:color="auto"/>
        <w:right w:val="none" w:sz="0" w:space="0" w:color="auto"/>
      </w:divBdr>
    </w:div>
    <w:div w:id="1608273961">
      <w:bodyDiv w:val="1"/>
      <w:marLeft w:val="0"/>
      <w:marRight w:val="0"/>
      <w:marTop w:val="0"/>
      <w:marBottom w:val="0"/>
      <w:divBdr>
        <w:top w:val="none" w:sz="0" w:space="0" w:color="auto"/>
        <w:left w:val="none" w:sz="0" w:space="0" w:color="auto"/>
        <w:bottom w:val="none" w:sz="0" w:space="0" w:color="auto"/>
        <w:right w:val="none" w:sz="0" w:space="0" w:color="auto"/>
      </w:divBdr>
    </w:div>
    <w:div w:id="1816683153">
      <w:bodyDiv w:val="1"/>
      <w:marLeft w:val="0"/>
      <w:marRight w:val="0"/>
      <w:marTop w:val="0"/>
      <w:marBottom w:val="0"/>
      <w:divBdr>
        <w:top w:val="none" w:sz="0" w:space="0" w:color="auto"/>
        <w:left w:val="none" w:sz="0" w:space="0" w:color="auto"/>
        <w:bottom w:val="none" w:sz="0" w:space="0" w:color="auto"/>
        <w:right w:val="none" w:sz="0" w:space="0" w:color="auto"/>
      </w:divBdr>
    </w:div>
    <w:div w:id="1918401860">
      <w:bodyDiv w:val="1"/>
      <w:marLeft w:val="0"/>
      <w:marRight w:val="0"/>
      <w:marTop w:val="0"/>
      <w:marBottom w:val="0"/>
      <w:divBdr>
        <w:top w:val="none" w:sz="0" w:space="0" w:color="auto"/>
        <w:left w:val="none" w:sz="0" w:space="0" w:color="auto"/>
        <w:bottom w:val="none" w:sz="0" w:space="0" w:color="auto"/>
        <w:right w:val="none" w:sz="0" w:space="0" w:color="auto"/>
      </w:divBdr>
    </w:div>
    <w:div w:id="193265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loCmzz6Cu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ipregatit.ro" TargetMode="External"/><Relationship Id="rId5" Type="http://schemas.openxmlformats.org/officeDocument/2006/relationships/footnotes" Target="footnotes.xml"/><Relationship Id="rId10" Type="http://schemas.openxmlformats.org/officeDocument/2006/relationships/hyperlink" Target="https://www.youtube.com/watch?v=i-S1c_PVHkI" TargetMode="External"/><Relationship Id="rId4" Type="http://schemas.openxmlformats.org/officeDocument/2006/relationships/webSettings" Target="webSettings.xml"/><Relationship Id="rId9" Type="http://schemas.openxmlformats.org/officeDocument/2006/relationships/hyperlink" Target="https://www.youtube.com/watch?v=gwIhlEnt7x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urtator.cuvant@isujvn.ro" TargetMode="External"/><Relationship Id="rId1" Type="http://schemas.openxmlformats.org/officeDocument/2006/relationships/hyperlink" Target="https://isuvn.igsu.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369</Words>
  <Characters>2142</Characters>
  <Application>Microsoft Office Word</Application>
  <DocSecurity>0</DocSecurity>
  <Lines>17</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Pirvu Cristina</dc:creator>
  <cp:lastModifiedBy>Florin Olaru</cp:lastModifiedBy>
  <cp:revision>4</cp:revision>
  <cp:lastPrinted>2025-05-12T12:09:00Z</cp:lastPrinted>
  <dcterms:created xsi:type="dcterms:W3CDTF">2025-05-12T09:53:00Z</dcterms:created>
  <dcterms:modified xsi:type="dcterms:W3CDTF">2025-05-12T12:12:00Z</dcterms:modified>
</cp:coreProperties>
</file>