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17827" w14:textId="39C26B85" w:rsidR="00B95278" w:rsidRPr="00232F8E" w:rsidRDefault="00B9536B" w:rsidP="00EC3615">
      <w:pPr>
        <w:jc w:val="both"/>
        <w:rPr>
          <w:b/>
          <w:i/>
        </w:rPr>
      </w:pPr>
      <w:r w:rsidRPr="00232F8E">
        <w:rPr>
          <w:noProof/>
          <w:lang w:eastAsia="ro-RO"/>
        </w:rPr>
        <mc:AlternateContent>
          <mc:Choice Requires="wps">
            <w:drawing>
              <wp:anchor distT="0" distB="0" distL="114300" distR="114300" simplePos="0" relativeHeight="251661312" behindDoc="0" locked="0" layoutInCell="1" allowOverlap="1" wp14:anchorId="3478E291" wp14:editId="0F157980">
                <wp:simplePos x="0" y="0"/>
                <wp:positionH relativeFrom="column">
                  <wp:posOffset>-323850</wp:posOffset>
                </wp:positionH>
                <wp:positionV relativeFrom="paragraph">
                  <wp:posOffset>9525</wp:posOffset>
                </wp:positionV>
                <wp:extent cx="4124325" cy="1304925"/>
                <wp:effectExtent l="0" t="0" r="9525" b="9525"/>
                <wp:wrapNone/>
                <wp:docPr id="4" name="Casetă tex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4325" cy="1304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0B2CDB" w14:textId="77777777" w:rsidR="00B95278" w:rsidRPr="00AD2C30" w:rsidRDefault="00B95278" w:rsidP="00B95278">
                            <w:pPr>
                              <w:jc w:val="center"/>
                              <w:rPr>
                                <w:sz w:val="20"/>
                                <w:szCs w:val="20"/>
                              </w:rPr>
                            </w:pPr>
                            <w:r w:rsidRPr="00AD2C30">
                              <w:rPr>
                                <w:sz w:val="20"/>
                                <w:szCs w:val="20"/>
                              </w:rPr>
                              <w:t>MINISTERUL AFACERILOR INTERNE</w:t>
                            </w:r>
                          </w:p>
                          <w:p w14:paraId="4DC4A8F8" w14:textId="77777777" w:rsidR="00B95278" w:rsidRPr="00AD2C30" w:rsidRDefault="00B95278" w:rsidP="00B95278">
                            <w:pPr>
                              <w:jc w:val="center"/>
                              <w:rPr>
                                <w:sz w:val="20"/>
                                <w:szCs w:val="20"/>
                              </w:rPr>
                            </w:pPr>
                            <w:r w:rsidRPr="00AD2C30">
                              <w:rPr>
                                <w:sz w:val="20"/>
                                <w:szCs w:val="20"/>
                              </w:rPr>
                              <w:t>DEPARTAMENTUL PENTRU SITUAŢII DE URGENŢĂ</w:t>
                            </w:r>
                          </w:p>
                          <w:p w14:paraId="0C932304" w14:textId="77777777" w:rsidR="00B95278" w:rsidRPr="00AD2C30" w:rsidRDefault="00B95278" w:rsidP="00B95278">
                            <w:pPr>
                              <w:jc w:val="center"/>
                              <w:rPr>
                                <w:b/>
                                <w:sz w:val="20"/>
                                <w:szCs w:val="20"/>
                              </w:rPr>
                            </w:pPr>
                            <w:r w:rsidRPr="00AD2C30">
                              <w:rPr>
                                <w:b/>
                                <w:sz w:val="20"/>
                                <w:szCs w:val="20"/>
                              </w:rPr>
                              <w:t xml:space="preserve">INSPECTORATUL GENERAL PENTRU SITUAŢII DE URGENŢĂ </w:t>
                            </w:r>
                          </w:p>
                          <w:p w14:paraId="03B2F9AB" w14:textId="77777777" w:rsidR="00B95278" w:rsidRPr="00AD2C30" w:rsidRDefault="00B95278" w:rsidP="00B95278">
                            <w:pPr>
                              <w:jc w:val="center"/>
                              <w:rPr>
                                <w:b/>
                                <w:sz w:val="20"/>
                                <w:szCs w:val="20"/>
                              </w:rPr>
                            </w:pPr>
                            <w:r w:rsidRPr="00AD2C30">
                              <w:rPr>
                                <w:b/>
                                <w:sz w:val="20"/>
                                <w:szCs w:val="20"/>
                              </w:rPr>
                              <w:t xml:space="preserve">INSPECTORATUL PENTRU SITUAŢII DE URGENŢĂ </w:t>
                            </w:r>
                          </w:p>
                          <w:p w14:paraId="0420C4DB" w14:textId="77777777" w:rsidR="00B95278" w:rsidRPr="00AD2C30" w:rsidRDefault="00B95278" w:rsidP="00B95278">
                            <w:pPr>
                              <w:jc w:val="center"/>
                              <w:rPr>
                                <w:b/>
                                <w:sz w:val="20"/>
                                <w:szCs w:val="20"/>
                              </w:rPr>
                            </w:pPr>
                            <w:r w:rsidRPr="00AD2C30">
                              <w:rPr>
                                <w:b/>
                                <w:sz w:val="20"/>
                                <w:szCs w:val="20"/>
                              </w:rPr>
                              <w:t>„Anghel Saligny” AL JUDEŢULUI VRANCEA</w:t>
                            </w:r>
                          </w:p>
                          <w:p w14:paraId="782CADB8" w14:textId="77777777" w:rsidR="00B95278" w:rsidRPr="00AD2C30" w:rsidRDefault="00B13482" w:rsidP="00B95278">
                            <w:pPr>
                              <w:jc w:val="center"/>
                              <w:rPr>
                                <w:b/>
                                <w:sz w:val="20"/>
                                <w:szCs w:val="20"/>
                              </w:rPr>
                            </w:pPr>
                            <w:r>
                              <w:rPr>
                                <w:b/>
                                <w:noProof/>
                                <w:sz w:val="20"/>
                                <w:szCs w:val="20"/>
                                <w:lang w:eastAsia="ro-RO"/>
                              </w:rPr>
                              <w:drawing>
                                <wp:inline distT="0" distB="0" distL="0" distR="0" wp14:anchorId="1623176A" wp14:editId="3717B17F">
                                  <wp:extent cx="449580" cy="449355"/>
                                  <wp:effectExtent l="0" t="0" r="7620" b="8255"/>
                                  <wp:docPr id="7" name="I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U Vrancea-color contur transparent.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56243" cy="45601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78E291" id="_x0000_t202" coordsize="21600,21600" o:spt="202" path="m,l,21600r21600,l21600,xe">
                <v:stroke joinstyle="miter"/>
                <v:path gradientshapeok="t" o:connecttype="rect"/>
              </v:shapetype>
              <v:shape id="Casetă text 4" o:spid="_x0000_s1026" type="#_x0000_t202" style="position:absolute;left:0;text-align:left;margin-left:-25.5pt;margin-top:.75pt;width:324.75pt;height:10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" stroked="f">
                <v:textbox>
                  <w:txbxContent>
                    <w:p w14:paraId="3E0B2CDB" w14:textId="77777777" w:rsidR="00B95278" w:rsidRPr="00AD2C30" w:rsidRDefault="00B95278" w:rsidP="00B95278">
                      <w:pPr>
                        <w:jc w:val="center"/>
                        <w:rPr>
                          <w:sz w:val="20"/>
                          <w:szCs w:val="20"/>
                        </w:rPr>
                      </w:pPr>
                      <w:r w:rsidRPr="00AD2C30">
                        <w:rPr>
                          <w:sz w:val="20"/>
                          <w:szCs w:val="20"/>
                        </w:rPr>
                        <w:t>MINISTERUL AFACERILOR INTERNE</w:t>
                      </w:r>
                    </w:p>
                    <w:p w14:paraId="4DC4A8F8" w14:textId="77777777" w:rsidR="00B95278" w:rsidRPr="00AD2C30" w:rsidRDefault="00B95278" w:rsidP="00B95278">
                      <w:pPr>
                        <w:jc w:val="center"/>
                        <w:rPr>
                          <w:sz w:val="20"/>
                          <w:szCs w:val="20"/>
                        </w:rPr>
                      </w:pPr>
                      <w:r w:rsidRPr="00AD2C30">
                        <w:rPr>
                          <w:sz w:val="20"/>
                          <w:szCs w:val="20"/>
                        </w:rPr>
                        <w:t>DEPARTAMENTUL PENTRU SITUAŢII DE URGENŢĂ</w:t>
                      </w:r>
                    </w:p>
                    <w:p w14:paraId="0C932304" w14:textId="77777777" w:rsidR="00B95278" w:rsidRPr="00AD2C30" w:rsidRDefault="00B95278" w:rsidP="00B95278">
                      <w:pPr>
                        <w:jc w:val="center"/>
                        <w:rPr>
                          <w:b/>
                          <w:sz w:val="20"/>
                          <w:szCs w:val="20"/>
                        </w:rPr>
                      </w:pPr>
                      <w:r w:rsidRPr="00AD2C30">
                        <w:rPr>
                          <w:b/>
                          <w:sz w:val="20"/>
                          <w:szCs w:val="20"/>
                        </w:rPr>
                        <w:t xml:space="preserve">INSPECTORATUL GENERAL PENTRU SITUAŢII DE URGENŢĂ </w:t>
                      </w:r>
                    </w:p>
                    <w:p w14:paraId="03B2F9AB" w14:textId="77777777" w:rsidR="00B95278" w:rsidRPr="00AD2C30" w:rsidRDefault="00B95278" w:rsidP="00B95278">
                      <w:pPr>
                        <w:jc w:val="center"/>
                        <w:rPr>
                          <w:b/>
                          <w:sz w:val="20"/>
                          <w:szCs w:val="20"/>
                        </w:rPr>
                      </w:pPr>
                      <w:r w:rsidRPr="00AD2C30">
                        <w:rPr>
                          <w:b/>
                          <w:sz w:val="20"/>
                          <w:szCs w:val="20"/>
                        </w:rPr>
                        <w:t xml:space="preserve">INSPECTORATUL PENTRU SITUAŢII DE URGENŢĂ </w:t>
                      </w:r>
                    </w:p>
                    <w:p w14:paraId="0420C4DB" w14:textId="77777777" w:rsidR="00B95278" w:rsidRPr="00AD2C30" w:rsidRDefault="00B95278" w:rsidP="00B95278">
                      <w:pPr>
                        <w:jc w:val="center"/>
                        <w:rPr>
                          <w:b/>
                          <w:sz w:val="20"/>
                          <w:szCs w:val="20"/>
                        </w:rPr>
                      </w:pPr>
                      <w:r w:rsidRPr="00AD2C30">
                        <w:rPr>
                          <w:b/>
                          <w:sz w:val="20"/>
                          <w:szCs w:val="20"/>
                        </w:rPr>
                        <w:t>„Anghel Saligny” AL JUDEŢULUI VRANCEA</w:t>
                      </w:r>
                    </w:p>
                    <w:p w14:paraId="782CADB8" w14:textId="77777777" w:rsidR="00B95278" w:rsidRPr="00AD2C30" w:rsidRDefault="00B13482" w:rsidP="00B95278">
                      <w:pPr>
                        <w:jc w:val="center"/>
                        <w:rPr>
                          <w:b/>
                          <w:sz w:val="20"/>
                          <w:szCs w:val="20"/>
                        </w:rPr>
                      </w:pPr>
                      <w:r>
                        <w:rPr>
                          <w:b/>
                          <w:noProof/>
                          <w:sz w:val="20"/>
                          <w:szCs w:val="20"/>
                          <w:lang w:eastAsia="ro-RO"/>
                        </w:rPr>
                        <w:drawing>
                          <wp:inline distT="0" distB="0" distL="0" distR="0" wp14:anchorId="1623176A" wp14:editId="3717B17F">
                            <wp:extent cx="449580" cy="449355"/>
                            <wp:effectExtent l="0" t="0" r="7620" b="8255"/>
                            <wp:docPr id="7" name="I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U Vrancea-color contur transparen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6243" cy="456015"/>
                                    </a:xfrm>
                                    <a:prstGeom prst="rect">
                                      <a:avLst/>
                                    </a:prstGeom>
                                  </pic:spPr>
                                </pic:pic>
                              </a:graphicData>
                            </a:graphic>
                          </wp:inline>
                        </w:drawing>
                      </w:r>
                    </w:p>
                  </w:txbxContent>
                </v:textbox>
              </v:shape>
            </w:pict>
          </mc:Fallback>
        </mc:AlternateContent>
      </w:r>
      <w:r w:rsidR="00EC3615">
        <w:rPr>
          <w:b/>
          <w:i/>
        </w:rPr>
        <w:t>1</w:t>
      </w:r>
    </w:p>
    <w:p w14:paraId="2E3B6DD3" w14:textId="77777777" w:rsidR="00B95278" w:rsidRPr="00F92A19" w:rsidRDefault="00B95278" w:rsidP="00B95278">
      <w:r w:rsidRPr="00232F8E">
        <w:rPr>
          <w:noProof/>
          <w:lang w:eastAsia="ro-RO"/>
        </w:rPr>
        <mc:AlternateContent>
          <mc:Choice Requires="wps">
            <w:drawing>
              <wp:anchor distT="0" distB="0" distL="114300" distR="114300" simplePos="0" relativeHeight="251662336" behindDoc="0" locked="0" layoutInCell="1" allowOverlap="1" wp14:anchorId="280A1406" wp14:editId="25AEF63C">
                <wp:simplePos x="0" y="0"/>
                <wp:positionH relativeFrom="column">
                  <wp:posOffset>4709160</wp:posOffset>
                </wp:positionH>
                <wp:positionV relativeFrom="paragraph">
                  <wp:posOffset>-26670</wp:posOffset>
                </wp:positionV>
                <wp:extent cx="1409700" cy="752475"/>
                <wp:effectExtent l="0" t="0" r="19050" b="28575"/>
                <wp:wrapNone/>
                <wp:docPr id="6" name="Casetă text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0" cy="752475"/>
                        </a:xfrm>
                        <a:prstGeom prst="rect">
                          <a:avLst/>
                        </a:prstGeom>
                        <a:solidFill>
                          <a:sysClr val="window" lastClr="FFFFFF"/>
                        </a:solidFill>
                        <a:ln w="6350">
                          <a:solidFill>
                            <a:sysClr val="window" lastClr="FFFFFF"/>
                          </a:solidFill>
                        </a:ln>
                        <a:effectLst/>
                      </wps:spPr>
                      <wps:txbx>
                        <w:txbxContent>
                          <w:p w14:paraId="64BC0486" w14:textId="77777777" w:rsidR="00B95278" w:rsidRPr="00B25EB8" w:rsidRDefault="00B95278" w:rsidP="00B95278">
                            <w:pPr>
                              <w:rPr>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80A1406" id="Casetă text 6" o:spid="_x0000_s1027" type="#_x0000_t202" style="position:absolute;margin-left:370.8pt;margin-top:-2.1pt;width:111pt;height:5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" fillcolor="window" strokecolor="window" strokeweight=".5pt">
                <v:path arrowok="t"/>
                <v:textbox>
                  <w:txbxContent>
                    <w:p w14:paraId="64BC0486" w14:textId="77777777" w:rsidR="00B95278" w:rsidRPr="00B25EB8" w:rsidRDefault="00B95278" w:rsidP="00B95278">
                      <w:pPr>
                        <w:rPr>
                          <w:color w:val="FFFFFF"/>
                        </w:rPr>
                      </w:pPr>
                    </w:p>
                  </w:txbxContent>
                </v:textbox>
              </v:shape>
            </w:pict>
          </mc:Fallback>
        </mc:AlternateContent>
      </w:r>
    </w:p>
    <w:p w14:paraId="38F102A8" w14:textId="77777777" w:rsidR="00B95278" w:rsidRPr="00F92A19" w:rsidRDefault="00B95278" w:rsidP="00B95278"/>
    <w:p w14:paraId="10FFBA0E" w14:textId="43947F4A" w:rsidR="00B95278" w:rsidRPr="00F92A19" w:rsidRDefault="00B95278" w:rsidP="00B95278"/>
    <w:p w14:paraId="3D916874" w14:textId="77777777" w:rsidR="00B95278" w:rsidRPr="00F92A19" w:rsidRDefault="00B95278" w:rsidP="00B95278"/>
    <w:p w14:paraId="0E60FAEB" w14:textId="695B761B" w:rsidR="00B95278" w:rsidRPr="00F92A19" w:rsidRDefault="00B95278" w:rsidP="00B95278"/>
    <w:p w14:paraId="3986B581" w14:textId="2B18CF0E" w:rsidR="00B95278" w:rsidRPr="00F92A19" w:rsidRDefault="00B95278" w:rsidP="00B95278"/>
    <w:p w14:paraId="65FD7EF7" w14:textId="3B007665" w:rsidR="00B95278" w:rsidRPr="00F92A19" w:rsidRDefault="00B9536B" w:rsidP="00B95278">
      <w:r w:rsidRPr="00F92A19">
        <w:rPr>
          <w:noProof/>
          <w:lang w:eastAsia="ro-RO"/>
        </w:rPr>
        <mc:AlternateContent>
          <mc:Choice Requires="wps">
            <w:drawing>
              <wp:anchor distT="4294967295" distB="4294967295" distL="114300" distR="114300" simplePos="0" relativeHeight="251660288" behindDoc="0" locked="0" layoutInCell="1" allowOverlap="1" wp14:anchorId="44291D49" wp14:editId="511FDA37">
                <wp:simplePos x="0" y="0"/>
                <wp:positionH relativeFrom="column">
                  <wp:posOffset>0</wp:posOffset>
                </wp:positionH>
                <wp:positionV relativeFrom="paragraph">
                  <wp:posOffset>111125</wp:posOffset>
                </wp:positionV>
                <wp:extent cx="6400800" cy="0"/>
                <wp:effectExtent l="0" t="19050" r="19050" b="38100"/>
                <wp:wrapNone/>
                <wp:docPr id="2" name="Conector drept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5080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886EF3" id="Conector drept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8.75pt" to="7in,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" strokeweight="4pt">
                <v:stroke linestyle="thickThin"/>
              </v:line>
            </w:pict>
          </mc:Fallback>
        </mc:AlternateContent>
      </w:r>
    </w:p>
    <w:p w14:paraId="6AD5230E" w14:textId="6C2C04B5" w:rsidR="00545E39" w:rsidRPr="00F92A19" w:rsidRDefault="00545E39" w:rsidP="00545E39">
      <w:pPr>
        <w:spacing w:line="360" w:lineRule="auto"/>
        <w:ind w:left="7200" w:hanging="7200"/>
        <w:rPr>
          <w:b/>
          <w:i/>
        </w:rPr>
      </w:pPr>
      <w:r w:rsidRPr="00F92A19">
        <w:rPr>
          <w:b/>
          <w:i/>
        </w:rPr>
        <w:t xml:space="preserve">Persoană de </w:t>
      </w:r>
      <w:proofErr w:type="spellStart"/>
      <w:r w:rsidRPr="00F92A19">
        <w:rPr>
          <w:b/>
          <w:i/>
        </w:rPr>
        <w:t>contact:</w:t>
      </w:r>
      <w:r w:rsidR="00820871">
        <w:rPr>
          <w:b/>
          <w:i/>
        </w:rPr>
        <w:t>Plt</w:t>
      </w:r>
      <w:proofErr w:type="spellEnd"/>
      <w:r w:rsidR="00820871">
        <w:rPr>
          <w:b/>
          <w:i/>
        </w:rPr>
        <w:t xml:space="preserve">. </w:t>
      </w:r>
      <w:proofErr w:type="spellStart"/>
      <w:r w:rsidR="00820871">
        <w:rPr>
          <w:b/>
          <w:i/>
        </w:rPr>
        <w:t>Moisă</w:t>
      </w:r>
      <w:proofErr w:type="spellEnd"/>
      <w:r w:rsidR="00820871">
        <w:rPr>
          <w:b/>
          <w:i/>
        </w:rPr>
        <w:t xml:space="preserve"> Ramona</w:t>
      </w:r>
      <w:r w:rsidRPr="00F92A19">
        <w:rPr>
          <w:b/>
          <w:i/>
        </w:rPr>
        <w:t>, tel: 0755057570</w:t>
      </w:r>
      <w:r w:rsidRPr="00F92A19">
        <w:rPr>
          <w:b/>
          <w:i/>
        </w:rPr>
        <w:tab/>
        <w:t xml:space="preserve"> Nr. </w:t>
      </w:r>
      <w:r w:rsidR="00D56E21" w:rsidRPr="00F92A19">
        <w:rPr>
          <w:b/>
          <w:i/>
        </w:rPr>
        <w:t>5</w:t>
      </w:r>
      <w:r w:rsidR="00AA1175">
        <w:rPr>
          <w:b/>
          <w:i/>
        </w:rPr>
        <w:t>9</w:t>
      </w:r>
    </w:p>
    <w:p w14:paraId="1D5F6D76" w14:textId="2CB94052" w:rsidR="007270A6" w:rsidRPr="00F44164" w:rsidRDefault="00545E39" w:rsidP="00F44164">
      <w:pPr>
        <w:spacing w:line="360" w:lineRule="auto"/>
        <w:ind w:left="7200"/>
        <w:rPr>
          <w:b/>
          <w:i/>
        </w:rPr>
      </w:pPr>
      <w:proofErr w:type="spellStart"/>
      <w:r w:rsidRPr="00F92A19">
        <w:rPr>
          <w:b/>
          <w:i/>
        </w:rPr>
        <w:t>Focşani</w:t>
      </w:r>
      <w:proofErr w:type="spellEnd"/>
      <w:r w:rsidRPr="00F92A19">
        <w:rPr>
          <w:b/>
          <w:i/>
        </w:rPr>
        <w:t xml:space="preserve">, </w:t>
      </w:r>
      <w:r w:rsidR="002E0347">
        <w:rPr>
          <w:b/>
          <w:i/>
        </w:rPr>
        <w:t>0</w:t>
      </w:r>
      <w:r w:rsidR="00AA1175">
        <w:rPr>
          <w:b/>
          <w:i/>
        </w:rPr>
        <w:t>9</w:t>
      </w:r>
      <w:r w:rsidR="00D56E21" w:rsidRPr="00F92A19">
        <w:rPr>
          <w:b/>
          <w:i/>
        </w:rPr>
        <w:t>.0</w:t>
      </w:r>
      <w:r w:rsidR="002E0347">
        <w:rPr>
          <w:b/>
          <w:i/>
        </w:rPr>
        <w:t>7</w:t>
      </w:r>
      <w:r w:rsidR="00D56E21" w:rsidRPr="00F92A19">
        <w:rPr>
          <w:b/>
          <w:i/>
        </w:rPr>
        <w:t>.202</w:t>
      </w:r>
      <w:r w:rsidR="00F44164">
        <w:rPr>
          <w:b/>
          <w:i/>
        </w:rPr>
        <w:t>6</w:t>
      </w:r>
    </w:p>
    <w:p w14:paraId="755E43DC" w14:textId="709CC78D" w:rsidR="002E0347" w:rsidRPr="00F92A19" w:rsidRDefault="002E0347" w:rsidP="008739CC">
      <w:pPr>
        <w:jc w:val="center"/>
        <w:rPr>
          <w:b/>
          <w:sz w:val="28"/>
          <w:szCs w:val="28"/>
        </w:rPr>
      </w:pPr>
    </w:p>
    <w:p w14:paraId="234FD864" w14:textId="17D63128" w:rsidR="00AA1175" w:rsidRDefault="00AA1175" w:rsidP="00820871">
      <w:pPr>
        <w:jc w:val="center"/>
        <w:rPr>
          <w:b/>
          <w:bCs/>
          <w:iCs/>
          <w:sz w:val="28"/>
          <w:szCs w:val="28"/>
        </w:rPr>
      </w:pPr>
    </w:p>
    <w:p w14:paraId="668D624A" w14:textId="5CA47B79" w:rsidR="00AA1175" w:rsidRDefault="00AA1175" w:rsidP="00820871">
      <w:pPr>
        <w:jc w:val="center"/>
        <w:rPr>
          <w:b/>
          <w:bCs/>
          <w:iCs/>
          <w:sz w:val="28"/>
          <w:szCs w:val="28"/>
        </w:rPr>
      </w:pPr>
    </w:p>
    <w:p w14:paraId="2F2FA4B0" w14:textId="77777777" w:rsidR="00AA1175" w:rsidRDefault="00AA1175" w:rsidP="00820871">
      <w:pPr>
        <w:jc w:val="center"/>
        <w:rPr>
          <w:b/>
          <w:bCs/>
          <w:iCs/>
          <w:sz w:val="28"/>
          <w:szCs w:val="28"/>
        </w:rPr>
      </w:pPr>
    </w:p>
    <w:p w14:paraId="05130A2B" w14:textId="77777777" w:rsidR="00AA1175" w:rsidRDefault="00AA1175" w:rsidP="00820871">
      <w:pPr>
        <w:jc w:val="center"/>
        <w:rPr>
          <w:b/>
          <w:bCs/>
          <w:iCs/>
          <w:sz w:val="28"/>
          <w:szCs w:val="28"/>
        </w:rPr>
      </w:pPr>
    </w:p>
    <w:p w14:paraId="474E0D79" w14:textId="77777777" w:rsidR="00AA1175" w:rsidRDefault="00AA1175" w:rsidP="00820871">
      <w:pPr>
        <w:jc w:val="center"/>
        <w:rPr>
          <w:b/>
          <w:bCs/>
          <w:iCs/>
          <w:sz w:val="28"/>
          <w:szCs w:val="28"/>
        </w:rPr>
      </w:pPr>
    </w:p>
    <w:p w14:paraId="2177B93C" w14:textId="4679BCD5" w:rsidR="00F92A19" w:rsidRDefault="00AD17E2" w:rsidP="00820871">
      <w:pPr>
        <w:jc w:val="center"/>
        <w:rPr>
          <w:b/>
          <w:bCs/>
          <w:iCs/>
          <w:sz w:val="28"/>
          <w:szCs w:val="28"/>
        </w:rPr>
      </w:pPr>
      <w:r>
        <w:rPr>
          <w:b/>
          <w:bCs/>
          <w:iCs/>
          <w:sz w:val="28"/>
          <w:szCs w:val="28"/>
        </w:rPr>
        <w:t>BULETIN INFORMATIV</w:t>
      </w:r>
    </w:p>
    <w:p w14:paraId="1D6A4E91" w14:textId="77777777" w:rsidR="00AA1175" w:rsidRPr="00AA1175" w:rsidRDefault="00AA1175" w:rsidP="00AA1175">
      <w:pPr>
        <w:jc w:val="center"/>
        <w:rPr>
          <w:b/>
          <w:bCs/>
          <w:sz w:val="28"/>
          <w:szCs w:val="28"/>
        </w:rPr>
      </w:pPr>
      <w:r w:rsidRPr="00AA1175">
        <w:rPr>
          <w:b/>
          <w:bCs/>
          <w:sz w:val="28"/>
          <w:szCs w:val="28"/>
        </w:rPr>
        <w:t xml:space="preserve">Pompierii vrânceni, alături de copiii din Centrul de Agrement </w:t>
      </w:r>
      <w:proofErr w:type="spellStart"/>
      <w:r w:rsidRPr="00AA1175">
        <w:rPr>
          <w:b/>
          <w:bCs/>
          <w:sz w:val="28"/>
          <w:szCs w:val="28"/>
        </w:rPr>
        <w:t>Gălăciuc</w:t>
      </w:r>
      <w:proofErr w:type="spellEnd"/>
    </w:p>
    <w:p w14:paraId="1254E3ED" w14:textId="77777777" w:rsidR="00AA1175" w:rsidRPr="00AA1175" w:rsidRDefault="00AA1175" w:rsidP="00AA1175">
      <w:pPr>
        <w:spacing w:after="160" w:line="278" w:lineRule="auto"/>
        <w:jc w:val="center"/>
        <w:rPr>
          <w:b/>
          <w:bCs/>
          <w:sz w:val="28"/>
          <w:szCs w:val="28"/>
        </w:rPr>
      </w:pPr>
    </w:p>
    <w:p w14:paraId="5DB8A701" w14:textId="45BB1BF6" w:rsidR="00AA1175" w:rsidRPr="00AA1175" w:rsidRDefault="00AA1175" w:rsidP="00AA1175">
      <w:pPr>
        <w:spacing w:line="278" w:lineRule="auto"/>
        <w:ind w:firstLine="720"/>
        <w:jc w:val="both"/>
        <w:rPr>
          <w:sz w:val="28"/>
          <w:szCs w:val="28"/>
        </w:rPr>
      </w:pPr>
      <w:r w:rsidRPr="00AA1175">
        <w:rPr>
          <w:sz w:val="28"/>
          <w:szCs w:val="28"/>
        </w:rPr>
        <w:t xml:space="preserve">Pe parcursul vacanței de vară, în fiecare zi de miercuri, pompierii militari din cadrul </w:t>
      </w:r>
      <w:r w:rsidRPr="00AA1175">
        <w:rPr>
          <w:i/>
          <w:iCs/>
          <w:sz w:val="28"/>
          <w:szCs w:val="28"/>
        </w:rPr>
        <w:t>Inspectoratului pentru Situații de Urgență „Anghel Saligny” al județului Vrancea</w:t>
      </w:r>
      <w:r w:rsidRPr="00AA1175">
        <w:rPr>
          <w:sz w:val="28"/>
          <w:szCs w:val="28"/>
        </w:rPr>
        <w:t xml:space="preserve"> participă la activitățile organizate </w:t>
      </w:r>
      <w:r w:rsidRPr="00AA1175">
        <w:rPr>
          <w:sz w:val="28"/>
          <w:szCs w:val="28"/>
        </w:rPr>
        <w:t>la</w:t>
      </w:r>
      <w:r w:rsidRPr="00AA1175">
        <w:rPr>
          <w:sz w:val="28"/>
          <w:szCs w:val="28"/>
        </w:rPr>
        <w:t xml:space="preserve"> </w:t>
      </w:r>
      <w:r w:rsidRPr="00AA1175">
        <w:rPr>
          <w:i/>
          <w:iCs/>
          <w:sz w:val="28"/>
          <w:szCs w:val="28"/>
        </w:rPr>
        <w:t xml:space="preserve">Centrul de Agrement </w:t>
      </w:r>
      <w:proofErr w:type="spellStart"/>
      <w:r w:rsidRPr="00AA1175">
        <w:rPr>
          <w:i/>
          <w:iCs/>
          <w:sz w:val="28"/>
          <w:szCs w:val="28"/>
        </w:rPr>
        <w:t>Gălăciuc</w:t>
      </w:r>
      <w:proofErr w:type="spellEnd"/>
      <w:r w:rsidRPr="00AA1175">
        <w:rPr>
          <w:sz w:val="28"/>
          <w:szCs w:val="28"/>
        </w:rPr>
        <w:t>, unde desfășoară sesiuni de informare preventivă și prezentări ale tehnicii de intervenție din dotare.</w:t>
      </w:r>
    </w:p>
    <w:p w14:paraId="0FEBBC24" w14:textId="77777777" w:rsidR="00AA1175" w:rsidRPr="00AA1175" w:rsidRDefault="00AA1175" w:rsidP="00AA1175">
      <w:pPr>
        <w:spacing w:line="278" w:lineRule="auto"/>
        <w:ind w:firstLine="720"/>
        <w:jc w:val="both"/>
        <w:rPr>
          <w:sz w:val="28"/>
          <w:szCs w:val="28"/>
        </w:rPr>
      </w:pPr>
      <w:r w:rsidRPr="00AA1175">
        <w:rPr>
          <w:sz w:val="28"/>
          <w:szCs w:val="28"/>
        </w:rPr>
        <w:t>Scopul acestor întâlniri este de a familiariza copiii și tinerii cu regulile esențiale de prevenire a situațiilor de urgență și cu modul corect de comportare în cazul producerii unui incendiu, cutremur sau al altor evenimente care le pot pune viața în pericol. De asemenea, participanții primesc informații privind apelarea responsabilă a numărului unic pentru apeluri de urgență 112 și noțiuni de bază despre acordarea primului ajutor.</w:t>
      </w:r>
    </w:p>
    <w:p w14:paraId="0038AC14" w14:textId="4ACA2787" w:rsidR="00AA1175" w:rsidRPr="00AA1175" w:rsidRDefault="00AA1175" w:rsidP="00AA1175">
      <w:pPr>
        <w:spacing w:line="278" w:lineRule="auto"/>
        <w:ind w:firstLine="720"/>
        <w:jc w:val="both"/>
        <w:rPr>
          <w:sz w:val="28"/>
          <w:szCs w:val="28"/>
        </w:rPr>
      </w:pPr>
      <w:r w:rsidRPr="00AA1175">
        <w:rPr>
          <w:sz w:val="28"/>
          <w:szCs w:val="28"/>
        </w:rPr>
        <w:t xml:space="preserve">În cadrul activităților, pompierii </w:t>
      </w:r>
      <w:r w:rsidRPr="00AA1175">
        <w:rPr>
          <w:sz w:val="28"/>
          <w:szCs w:val="28"/>
        </w:rPr>
        <w:t xml:space="preserve">prezintă tehnica din </w:t>
      </w:r>
      <w:r w:rsidRPr="00AA1175">
        <w:rPr>
          <w:sz w:val="28"/>
          <w:szCs w:val="28"/>
        </w:rPr>
        <w:t xml:space="preserve"> dotarea inspectoratului și echipamentele utilizate în misiunile operative. Participanții au avut ocazia să afle care este rolul acesteia, să descopere o parte dintre accesoriile folosite în intervenții și să primească explicații despre modul în care pompierii acționează pentru gestionarea situațiilor de urgență.</w:t>
      </w:r>
    </w:p>
    <w:p w14:paraId="6D38D7FD" w14:textId="62415A79" w:rsidR="00AA1175" w:rsidRPr="00AA1175" w:rsidRDefault="00AA1175" w:rsidP="00AA1175">
      <w:pPr>
        <w:spacing w:line="278" w:lineRule="auto"/>
        <w:ind w:firstLine="720"/>
        <w:jc w:val="both"/>
        <w:rPr>
          <w:sz w:val="28"/>
          <w:szCs w:val="28"/>
        </w:rPr>
      </w:pPr>
      <w:r w:rsidRPr="00AA1175">
        <w:rPr>
          <w:sz w:val="28"/>
          <w:szCs w:val="28"/>
        </w:rPr>
        <w:t>Prin aceste activități interactive, pompierii vrânceni contribuie la dezvoltarea spiritului civic și a culturii preventive în rândul tinerei generații, demonstrând că educația pentru siguranță este la fel de importantă și în perioada vacanței.</w:t>
      </w:r>
    </w:p>
    <w:p w14:paraId="38C30171" w14:textId="77777777" w:rsidR="00AA1175" w:rsidRPr="00AA1175" w:rsidRDefault="00AA1175" w:rsidP="00AA1175">
      <w:pPr>
        <w:spacing w:line="278" w:lineRule="auto"/>
        <w:ind w:firstLine="720"/>
        <w:jc w:val="both"/>
        <w:rPr>
          <w:sz w:val="28"/>
          <w:szCs w:val="28"/>
        </w:rPr>
      </w:pPr>
      <w:r w:rsidRPr="00AA1175">
        <w:rPr>
          <w:i/>
          <w:iCs/>
          <w:sz w:val="28"/>
          <w:szCs w:val="28"/>
        </w:rPr>
        <w:lastRenderedPageBreak/>
        <w:t>Inspectoratul pentru Situații de Urgență „Anghel Saligny” al județului Vrancea</w:t>
      </w:r>
      <w:r w:rsidRPr="00AA1175">
        <w:rPr>
          <w:sz w:val="28"/>
          <w:szCs w:val="28"/>
        </w:rPr>
        <w:t xml:space="preserve"> va continua să răspundă invitațiilor de a participa la astfel de activități, susținând inițiativele care promovează educația preventivă și apropierea dintre salvatori și comunitate.</w:t>
      </w:r>
    </w:p>
    <w:p w14:paraId="2C1B21B2" w14:textId="77777777" w:rsidR="00AA1175" w:rsidRPr="00AA1175" w:rsidRDefault="00AA1175" w:rsidP="00AA1175">
      <w:pPr>
        <w:spacing w:line="278" w:lineRule="auto"/>
        <w:ind w:firstLine="720"/>
        <w:jc w:val="both"/>
        <w:rPr>
          <w:sz w:val="28"/>
          <w:szCs w:val="28"/>
        </w:rPr>
      </w:pPr>
      <w:r w:rsidRPr="00AA1175">
        <w:rPr>
          <w:b/>
          <w:bCs/>
          <w:i/>
          <w:iCs/>
          <w:sz w:val="28"/>
          <w:szCs w:val="28"/>
        </w:rPr>
        <w:t>Siguranța nu intră în vacanță!</w:t>
      </w:r>
      <w:r w:rsidRPr="00AA1175">
        <w:rPr>
          <w:sz w:val="28"/>
          <w:szCs w:val="28"/>
        </w:rPr>
        <w:t xml:space="preserve"> Prin informare, prevenire și cunoașterea tehnicii de intervenție, copiii dobândesc cunoștințe și deprinderi care îi pot ajuta să reacționeze corect în situații de urgență.</w:t>
      </w:r>
    </w:p>
    <w:p w14:paraId="6328C2CF" w14:textId="77777777" w:rsidR="002E0347" w:rsidRPr="00AA1175" w:rsidRDefault="002E0347" w:rsidP="002E0347">
      <w:pPr>
        <w:spacing w:after="120"/>
        <w:jc w:val="center"/>
        <w:rPr>
          <w:sz w:val="28"/>
          <w:szCs w:val="28"/>
        </w:rPr>
      </w:pPr>
    </w:p>
    <w:p w14:paraId="3EA02873" w14:textId="7C95F921" w:rsidR="00022A9E" w:rsidRDefault="00022A9E" w:rsidP="006C3A36">
      <w:pPr>
        <w:jc w:val="center"/>
        <w:rPr>
          <w:i/>
          <w:sz w:val="26"/>
          <w:szCs w:val="26"/>
        </w:rPr>
      </w:pPr>
      <w:r w:rsidRPr="00CD6D70">
        <w:rPr>
          <w:i/>
          <w:sz w:val="26"/>
          <w:szCs w:val="26"/>
        </w:rPr>
        <w:t xml:space="preserve">Compartimentul Informare </w:t>
      </w:r>
      <w:r w:rsidR="008E5D5B" w:rsidRPr="00CD6D70">
        <w:rPr>
          <w:i/>
          <w:sz w:val="26"/>
          <w:szCs w:val="26"/>
        </w:rPr>
        <w:t>și</w:t>
      </w:r>
      <w:r w:rsidRPr="00CD6D70">
        <w:rPr>
          <w:i/>
          <w:sz w:val="26"/>
          <w:szCs w:val="26"/>
        </w:rPr>
        <w:t xml:space="preserve"> </w:t>
      </w:r>
      <w:r w:rsidR="008E5D5B" w:rsidRPr="00CD6D70">
        <w:rPr>
          <w:i/>
          <w:sz w:val="26"/>
          <w:szCs w:val="26"/>
        </w:rPr>
        <w:t>Relații</w:t>
      </w:r>
      <w:r w:rsidRPr="00CD6D70">
        <w:rPr>
          <w:i/>
          <w:sz w:val="26"/>
          <w:szCs w:val="26"/>
        </w:rPr>
        <w:t xml:space="preserve"> Publice al ISU Vrancea</w:t>
      </w:r>
    </w:p>
    <w:p w14:paraId="524288D7" w14:textId="77777777" w:rsidR="00AA1175" w:rsidRDefault="00AA1175" w:rsidP="006C3A36">
      <w:pPr>
        <w:jc w:val="center"/>
        <w:rPr>
          <w:i/>
          <w:sz w:val="26"/>
          <w:szCs w:val="26"/>
        </w:rPr>
      </w:pPr>
    </w:p>
    <w:p w14:paraId="597E5648" w14:textId="49A05E43" w:rsidR="00AA1175" w:rsidRPr="00F92A19" w:rsidRDefault="00AA1175" w:rsidP="006C3A36">
      <w:pPr>
        <w:jc w:val="center"/>
        <w:rPr>
          <w:i/>
          <w:sz w:val="26"/>
          <w:szCs w:val="26"/>
        </w:rPr>
      </w:pPr>
    </w:p>
    <w:sectPr w:rsidR="00AA1175" w:rsidRPr="00F92A19" w:rsidSect="00AE423E">
      <w:footerReference w:type="default" r:id="rId9"/>
      <w:pgSz w:w="12240" w:h="15840"/>
      <w:pgMar w:top="568" w:right="1183" w:bottom="630" w:left="1276" w:header="720" w:footer="58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7C4E3" w14:textId="77777777" w:rsidR="001A4676" w:rsidRDefault="001A4676" w:rsidP="00E83BD3">
      <w:r>
        <w:separator/>
      </w:r>
    </w:p>
  </w:endnote>
  <w:endnote w:type="continuationSeparator" w:id="0">
    <w:p w14:paraId="5CC05EC6" w14:textId="77777777" w:rsidR="001A4676" w:rsidRDefault="001A4676" w:rsidP="00E83B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99697" w14:textId="77777777" w:rsidR="00547DB6" w:rsidRDefault="00547DB6" w:rsidP="00156360">
    <w:pPr>
      <w:pStyle w:val="Subsol"/>
      <w:jc w:val="center"/>
      <w:rPr>
        <w:b/>
        <w:sz w:val="20"/>
        <w:szCs w:val="20"/>
      </w:rPr>
    </w:pPr>
    <w:bookmarkStart w:id="0" w:name="_Hlk131084100"/>
  </w:p>
  <w:bookmarkStart w:id="1" w:name="_Hlk131082931"/>
  <w:bookmarkStart w:id="2" w:name="_Hlk131082932"/>
  <w:bookmarkEnd w:id="0"/>
  <w:p w14:paraId="51C89801" w14:textId="23A8BA81" w:rsidR="007270A6" w:rsidRPr="000063B1" w:rsidRDefault="007270A6" w:rsidP="007270A6">
    <w:pPr>
      <w:pStyle w:val="Subsol"/>
      <w:jc w:val="center"/>
      <w:rPr>
        <w:b/>
        <w:sz w:val="20"/>
        <w:szCs w:val="20"/>
      </w:rPr>
    </w:pPr>
    <w:r w:rsidRPr="000063B1">
      <w:rPr>
        <w:b/>
        <w:sz w:val="20"/>
        <w:szCs w:val="20"/>
      </w:rPr>
      <w:fldChar w:fldCharType="begin"/>
    </w:r>
    <w:r w:rsidRPr="000063B1">
      <w:rPr>
        <w:b/>
        <w:sz w:val="20"/>
        <w:szCs w:val="20"/>
      </w:rPr>
      <w:instrText xml:space="preserve"> PAGE </w:instrText>
    </w:r>
    <w:r w:rsidRPr="000063B1">
      <w:rPr>
        <w:b/>
        <w:sz w:val="20"/>
        <w:szCs w:val="20"/>
      </w:rPr>
      <w:fldChar w:fldCharType="separate"/>
    </w:r>
    <w:r w:rsidR="00B074B7">
      <w:rPr>
        <w:b/>
        <w:noProof/>
        <w:sz w:val="20"/>
        <w:szCs w:val="20"/>
      </w:rPr>
      <w:t>2</w:t>
    </w:r>
    <w:r w:rsidRPr="000063B1">
      <w:rPr>
        <w:b/>
        <w:sz w:val="20"/>
        <w:szCs w:val="20"/>
      </w:rPr>
      <w:fldChar w:fldCharType="end"/>
    </w:r>
    <w:r w:rsidRPr="000063B1">
      <w:rPr>
        <w:sz w:val="20"/>
        <w:szCs w:val="20"/>
      </w:rPr>
      <w:t xml:space="preserve"> </w:t>
    </w:r>
    <w:r>
      <w:rPr>
        <w:sz w:val="20"/>
        <w:szCs w:val="20"/>
      </w:rPr>
      <w:t>/</w:t>
    </w:r>
    <w:r w:rsidRPr="00E05341">
      <w:rPr>
        <w:b/>
        <w:sz w:val="20"/>
        <w:szCs w:val="20"/>
      </w:rPr>
      <w:t xml:space="preserve"> </w:t>
    </w:r>
    <w:r w:rsidRPr="00E05341">
      <w:rPr>
        <w:b/>
        <w:sz w:val="20"/>
        <w:szCs w:val="20"/>
      </w:rPr>
      <w:fldChar w:fldCharType="begin"/>
    </w:r>
    <w:r w:rsidRPr="00E05341">
      <w:rPr>
        <w:b/>
        <w:sz w:val="20"/>
        <w:szCs w:val="20"/>
      </w:rPr>
      <w:instrText xml:space="preserve"> NUMPAGES </w:instrText>
    </w:r>
    <w:r w:rsidRPr="00E05341">
      <w:rPr>
        <w:b/>
        <w:sz w:val="20"/>
        <w:szCs w:val="20"/>
      </w:rPr>
      <w:fldChar w:fldCharType="separate"/>
    </w:r>
    <w:r w:rsidR="00B074B7">
      <w:rPr>
        <w:b/>
        <w:noProof/>
        <w:sz w:val="20"/>
        <w:szCs w:val="20"/>
      </w:rPr>
      <w:t>2</w:t>
    </w:r>
    <w:r w:rsidRPr="00E05341">
      <w:rPr>
        <w:b/>
        <w:sz w:val="20"/>
        <w:szCs w:val="20"/>
      </w:rPr>
      <w:fldChar w:fldCharType="end"/>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92"/>
      <w:gridCol w:w="2592"/>
      <w:gridCol w:w="2592"/>
    </w:tblGrid>
    <w:tr w:rsidR="007270A6" w:rsidRPr="008B4377" w14:paraId="40794FD1" w14:textId="77777777" w:rsidTr="00FE215E">
      <w:trPr>
        <w:cantSplit/>
        <w:trHeight w:hRule="exact" w:val="72"/>
        <w:jc w:val="center"/>
      </w:trPr>
      <w:tc>
        <w:tcPr>
          <w:tcW w:w="2592" w:type="dxa"/>
          <w:shd w:val="clear" w:color="auto" w:fill="0070C0"/>
        </w:tcPr>
        <w:p w14:paraId="177C31D7" w14:textId="77777777" w:rsidR="007270A6" w:rsidRPr="008B4377" w:rsidRDefault="007270A6" w:rsidP="007270A6">
          <w:pPr>
            <w:pStyle w:val="Subsol"/>
            <w:jc w:val="center"/>
            <w:rPr>
              <w:sz w:val="20"/>
              <w:szCs w:val="20"/>
            </w:rPr>
          </w:pPr>
        </w:p>
      </w:tc>
      <w:tc>
        <w:tcPr>
          <w:tcW w:w="2592" w:type="dxa"/>
          <w:shd w:val="clear" w:color="auto" w:fill="FFFF00"/>
        </w:tcPr>
        <w:p w14:paraId="1290B690" w14:textId="77777777" w:rsidR="007270A6" w:rsidRPr="008B4377" w:rsidRDefault="007270A6" w:rsidP="007270A6">
          <w:pPr>
            <w:pStyle w:val="Subsol"/>
            <w:jc w:val="center"/>
            <w:rPr>
              <w:sz w:val="20"/>
              <w:szCs w:val="20"/>
            </w:rPr>
          </w:pPr>
        </w:p>
      </w:tc>
      <w:tc>
        <w:tcPr>
          <w:tcW w:w="2592" w:type="dxa"/>
          <w:shd w:val="clear" w:color="auto" w:fill="C00000"/>
        </w:tcPr>
        <w:p w14:paraId="54B8614B" w14:textId="77777777" w:rsidR="007270A6" w:rsidRPr="008B4377" w:rsidRDefault="007270A6" w:rsidP="007270A6">
          <w:pPr>
            <w:pStyle w:val="Subsol"/>
            <w:jc w:val="center"/>
            <w:rPr>
              <w:sz w:val="20"/>
              <w:szCs w:val="20"/>
            </w:rPr>
          </w:pPr>
        </w:p>
      </w:tc>
    </w:tr>
  </w:tbl>
  <w:p w14:paraId="08F7C90A" w14:textId="77777777" w:rsidR="007270A6" w:rsidRPr="00481F9E" w:rsidRDefault="007270A6" w:rsidP="007270A6">
    <w:pPr>
      <w:pStyle w:val="Subsol"/>
      <w:tabs>
        <w:tab w:val="center" w:pos="4320"/>
        <w:tab w:val="left" w:pos="8310"/>
        <w:tab w:val="right" w:pos="8640"/>
      </w:tabs>
      <w:jc w:val="center"/>
      <w:rPr>
        <w:rStyle w:val="Numrdepagin"/>
        <w:rFonts w:eastAsiaTheme="majorEastAsia"/>
        <w:color w:val="000000"/>
        <w:sz w:val="20"/>
        <w:szCs w:val="20"/>
      </w:rPr>
    </w:pPr>
    <w:r>
      <w:rPr>
        <w:rStyle w:val="Numrdepagin"/>
        <w:rFonts w:eastAsiaTheme="majorEastAsia"/>
        <w:color w:val="000000"/>
        <w:sz w:val="20"/>
        <w:szCs w:val="20"/>
      </w:rPr>
      <w:t xml:space="preserve">ISU Vrancea, </w:t>
    </w:r>
    <w:r w:rsidRPr="00481F9E">
      <w:rPr>
        <w:rStyle w:val="Numrdepagin"/>
        <w:rFonts w:eastAsiaTheme="majorEastAsia"/>
        <w:color w:val="000000"/>
        <w:sz w:val="20"/>
        <w:szCs w:val="20"/>
      </w:rPr>
      <w:t xml:space="preserve">Str. Dornișoarei, nr. 10, </w:t>
    </w:r>
    <w:proofErr w:type="spellStart"/>
    <w:r w:rsidRPr="00481F9E">
      <w:rPr>
        <w:rStyle w:val="Numrdepagin"/>
        <w:rFonts w:eastAsiaTheme="majorEastAsia"/>
        <w:color w:val="000000"/>
        <w:sz w:val="20"/>
        <w:szCs w:val="20"/>
      </w:rPr>
      <w:t>Focşani</w:t>
    </w:r>
    <w:proofErr w:type="spellEnd"/>
  </w:p>
  <w:p w14:paraId="24E83C62" w14:textId="77777777" w:rsidR="007270A6" w:rsidRPr="00481F9E" w:rsidRDefault="007270A6" w:rsidP="007270A6">
    <w:pPr>
      <w:pStyle w:val="Subsol"/>
      <w:tabs>
        <w:tab w:val="center" w:pos="4320"/>
        <w:tab w:val="left" w:pos="8310"/>
        <w:tab w:val="right" w:pos="8640"/>
      </w:tabs>
      <w:jc w:val="center"/>
      <w:rPr>
        <w:rStyle w:val="Numrdepagin"/>
        <w:rFonts w:eastAsiaTheme="majorEastAsia"/>
        <w:color w:val="000000"/>
        <w:sz w:val="20"/>
        <w:szCs w:val="20"/>
      </w:rPr>
    </w:pPr>
    <w:r w:rsidRPr="00481F9E">
      <w:rPr>
        <w:rStyle w:val="Numrdepagin"/>
        <w:rFonts w:eastAsiaTheme="majorEastAsia"/>
        <w:color w:val="000000"/>
        <w:sz w:val="20"/>
        <w:szCs w:val="20"/>
      </w:rPr>
      <w:t>Telefon: 0237 611212 – Fax: 0237 625701</w:t>
    </w:r>
  </w:p>
  <w:p w14:paraId="7C613478" w14:textId="77777777" w:rsidR="007270A6" w:rsidRPr="00496339" w:rsidRDefault="007270A6" w:rsidP="007270A6">
    <w:pPr>
      <w:pStyle w:val="Subsol"/>
      <w:tabs>
        <w:tab w:val="left" w:pos="8310"/>
      </w:tabs>
      <w:jc w:val="center"/>
      <w:rPr>
        <w:color w:val="000000"/>
        <w:sz w:val="20"/>
        <w:szCs w:val="20"/>
      </w:rPr>
    </w:pPr>
    <w:hyperlink r:id="rId1" w:history="1">
      <w:r w:rsidRPr="00400A45">
        <w:rPr>
          <w:rStyle w:val="Hyperlink"/>
          <w:rFonts w:eastAsiaTheme="majorEastAsia"/>
          <w:sz w:val="20"/>
          <w:szCs w:val="20"/>
        </w:rPr>
        <w:t>https://isuvn.igsu.ro/</w:t>
      </w:r>
    </w:hyperlink>
    <w:r>
      <w:rPr>
        <w:rStyle w:val="Numrdepagin"/>
        <w:rFonts w:eastAsiaTheme="majorEastAsia"/>
        <w:color w:val="000000"/>
        <w:sz w:val="20"/>
        <w:szCs w:val="20"/>
      </w:rPr>
      <w:t xml:space="preserve"> </w:t>
    </w:r>
    <w:r w:rsidRPr="007658B6">
      <w:rPr>
        <w:color w:val="000000"/>
        <w:sz w:val="20"/>
        <w:szCs w:val="20"/>
      </w:rPr>
      <w:t>- email</w:t>
    </w:r>
    <w:r w:rsidRPr="000063B1">
      <w:rPr>
        <w:rStyle w:val="Numrdepagin"/>
        <w:rFonts w:eastAsiaTheme="majorEastAsia"/>
        <w:color w:val="000000"/>
        <w:sz w:val="20"/>
        <w:szCs w:val="20"/>
      </w:rPr>
      <w:t xml:space="preserve">: </w:t>
    </w:r>
    <w:hyperlink r:id="rId2" w:history="1">
      <w:r w:rsidRPr="00091651">
        <w:rPr>
          <w:rStyle w:val="Hyperlink"/>
          <w:rFonts w:eastAsiaTheme="majorEastAsia"/>
          <w:sz w:val="18"/>
          <w:szCs w:val="18"/>
        </w:rPr>
        <w:t>purtator.cuvant@isujvn.ro</w:t>
      </w:r>
    </w:hyperlink>
    <w:r w:rsidRPr="000F408C">
      <w:rPr>
        <w:rStyle w:val="Numrdepagin"/>
        <w:rFonts w:eastAsiaTheme="majorEastAsia"/>
        <w:sz w:val="18"/>
        <w:szCs w:val="18"/>
      </w:rPr>
      <w:t xml:space="preserve"> </w:t>
    </w:r>
    <w:bookmarkEnd w:id="1"/>
    <w:bookmarkEnd w:id="2"/>
  </w:p>
  <w:p w14:paraId="3826DAA0" w14:textId="77777777" w:rsidR="007270A6" w:rsidRDefault="007270A6" w:rsidP="007270A6">
    <w:pPr>
      <w:pStyle w:val="Subsol"/>
    </w:pPr>
  </w:p>
  <w:p w14:paraId="75E49A20" w14:textId="01AFD69B" w:rsidR="00E83BD3" w:rsidRPr="00E83BD3" w:rsidRDefault="00E83BD3" w:rsidP="007270A6">
    <w:pPr>
      <w:pStyle w:val="Subsol"/>
      <w:jc w:val="center"/>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DE9F1" w14:textId="77777777" w:rsidR="001A4676" w:rsidRDefault="001A4676" w:rsidP="00E83BD3">
      <w:r>
        <w:separator/>
      </w:r>
    </w:p>
  </w:footnote>
  <w:footnote w:type="continuationSeparator" w:id="0">
    <w:p w14:paraId="0B37AEF5" w14:textId="77777777" w:rsidR="001A4676" w:rsidRDefault="001A4676" w:rsidP="00E83B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C47E8"/>
    <w:multiLevelType w:val="hybridMultilevel"/>
    <w:tmpl w:val="AC3AC7C4"/>
    <w:lvl w:ilvl="0" w:tplc="04180005">
      <w:start w:val="1"/>
      <w:numFmt w:val="bullet"/>
      <w:lvlText w:val=""/>
      <w:lvlJc w:val="left"/>
      <w:pPr>
        <w:tabs>
          <w:tab w:val="num" w:pos="360"/>
        </w:tabs>
        <w:ind w:left="360" w:hanging="360"/>
      </w:pPr>
      <w:rPr>
        <w:rFonts w:ascii="Wingdings" w:hAnsi="Wingdings" w:hint="default"/>
      </w:rPr>
    </w:lvl>
    <w:lvl w:ilvl="1" w:tplc="04180003" w:tentative="1">
      <w:start w:val="1"/>
      <w:numFmt w:val="bullet"/>
      <w:lvlText w:val="o"/>
      <w:lvlJc w:val="left"/>
      <w:pPr>
        <w:tabs>
          <w:tab w:val="num" w:pos="1080"/>
        </w:tabs>
        <w:ind w:left="1080" w:hanging="360"/>
      </w:pPr>
      <w:rPr>
        <w:rFonts w:ascii="Courier New" w:hAnsi="Courier New" w:cs="Courier New" w:hint="default"/>
      </w:rPr>
    </w:lvl>
    <w:lvl w:ilvl="2" w:tplc="04180005" w:tentative="1">
      <w:start w:val="1"/>
      <w:numFmt w:val="bullet"/>
      <w:lvlText w:val=""/>
      <w:lvlJc w:val="left"/>
      <w:pPr>
        <w:tabs>
          <w:tab w:val="num" w:pos="1800"/>
        </w:tabs>
        <w:ind w:left="1800" w:hanging="360"/>
      </w:pPr>
      <w:rPr>
        <w:rFonts w:ascii="Wingdings" w:hAnsi="Wingdings" w:hint="default"/>
      </w:rPr>
    </w:lvl>
    <w:lvl w:ilvl="3" w:tplc="04180001" w:tentative="1">
      <w:start w:val="1"/>
      <w:numFmt w:val="bullet"/>
      <w:lvlText w:val=""/>
      <w:lvlJc w:val="left"/>
      <w:pPr>
        <w:tabs>
          <w:tab w:val="num" w:pos="2520"/>
        </w:tabs>
        <w:ind w:left="2520" w:hanging="360"/>
      </w:pPr>
      <w:rPr>
        <w:rFonts w:ascii="Symbol" w:hAnsi="Symbol" w:hint="default"/>
      </w:rPr>
    </w:lvl>
    <w:lvl w:ilvl="4" w:tplc="04180003" w:tentative="1">
      <w:start w:val="1"/>
      <w:numFmt w:val="bullet"/>
      <w:lvlText w:val="o"/>
      <w:lvlJc w:val="left"/>
      <w:pPr>
        <w:tabs>
          <w:tab w:val="num" w:pos="3240"/>
        </w:tabs>
        <w:ind w:left="3240" w:hanging="360"/>
      </w:pPr>
      <w:rPr>
        <w:rFonts w:ascii="Courier New" w:hAnsi="Courier New" w:cs="Courier New" w:hint="default"/>
      </w:rPr>
    </w:lvl>
    <w:lvl w:ilvl="5" w:tplc="04180005" w:tentative="1">
      <w:start w:val="1"/>
      <w:numFmt w:val="bullet"/>
      <w:lvlText w:val=""/>
      <w:lvlJc w:val="left"/>
      <w:pPr>
        <w:tabs>
          <w:tab w:val="num" w:pos="3960"/>
        </w:tabs>
        <w:ind w:left="3960" w:hanging="360"/>
      </w:pPr>
      <w:rPr>
        <w:rFonts w:ascii="Wingdings" w:hAnsi="Wingdings" w:hint="default"/>
      </w:rPr>
    </w:lvl>
    <w:lvl w:ilvl="6" w:tplc="04180001" w:tentative="1">
      <w:start w:val="1"/>
      <w:numFmt w:val="bullet"/>
      <w:lvlText w:val=""/>
      <w:lvlJc w:val="left"/>
      <w:pPr>
        <w:tabs>
          <w:tab w:val="num" w:pos="4680"/>
        </w:tabs>
        <w:ind w:left="4680" w:hanging="360"/>
      </w:pPr>
      <w:rPr>
        <w:rFonts w:ascii="Symbol" w:hAnsi="Symbol" w:hint="default"/>
      </w:rPr>
    </w:lvl>
    <w:lvl w:ilvl="7" w:tplc="04180003" w:tentative="1">
      <w:start w:val="1"/>
      <w:numFmt w:val="bullet"/>
      <w:lvlText w:val="o"/>
      <w:lvlJc w:val="left"/>
      <w:pPr>
        <w:tabs>
          <w:tab w:val="num" w:pos="5400"/>
        </w:tabs>
        <w:ind w:left="5400" w:hanging="360"/>
      </w:pPr>
      <w:rPr>
        <w:rFonts w:ascii="Courier New" w:hAnsi="Courier New" w:cs="Courier New" w:hint="default"/>
      </w:rPr>
    </w:lvl>
    <w:lvl w:ilvl="8" w:tplc="0418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32AC39BB"/>
    <w:multiLevelType w:val="hybridMultilevel"/>
    <w:tmpl w:val="E08848CE"/>
    <w:lvl w:ilvl="0" w:tplc="04180005">
      <w:start w:val="1"/>
      <w:numFmt w:val="bullet"/>
      <w:lvlText w:val=""/>
      <w:lvlJc w:val="left"/>
      <w:pPr>
        <w:tabs>
          <w:tab w:val="num" w:pos="360"/>
        </w:tabs>
        <w:ind w:left="360" w:hanging="360"/>
      </w:pPr>
      <w:rPr>
        <w:rFonts w:ascii="Wingdings" w:hAnsi="Wingdings" w:hint="default"/>
      </w:rPr>
    </w:lvl>
    <w:lvl w:ilvl="1" w:tplc="04180003" w:tentative="1">
      <w:start w:val="1"/>
      <w:numFmt w:val="bullet"/>
      <w:lvlText w:val="o"/>
      <w:lvlJc w:val="left"/>
      <w:pPr>
        <w:tabs>
          <w:tab w:val="num" w:pos="1080"/>
        </w:tabs>
        <w:ind w:left="1080" w:hanging="360"/>
      </w:pPr>
      <w:rPr>
        <w:rFonts w:ascii="Courier New" w:hAnsi="Courier New" w:cs="Courier New" w:hint="default"/>
      </w:rPr>
    </w:lvl>
    <w:lvl w:ilvl="2" w:tplc="04180005" w:tentative="1">
      <w:start w:val="1"/>
      <w:numFmt w:val="bullet"/>
      <w:lvlText w:val=""/>
      <w:lvlJc w:val="left"/>
      <w:pPr>
        <w:tabs>
          <w:tab w:val="num" w:pos="1800"/>
        </w:tabs>
        <w:ind w:left="1800" w:hanging="360"/>
      </w:pPr>
      <w:rPr>
        <w:rFonts w:ascii="Wingdings" w:hAnsi="Wingdings" w:hint="default"/>
      </w:rPr>
    </w:lvl>
    <w:lvl w:ilvl="3" w:tplc="04180001" w:tentative="1">
      <w:start w:val="1"/>
      <w:numFmt w:val="bullet"/>
      <w:lvlText w:val=""/>
      <w:lvlJc w:val="left"/>
      <w:pPr>
        <w:tabs>
          <w:tab w:val="num" w:pos="2520"/>
        </w:tabs>
        <w:ind w:left="2520" w:hanging="360"/>
      </w:pPr>
      <w:rPr>
        <w:rFonts w:ascii="Symbol" w:hAnsi="Symbol" w:hint="default"/>
      </w:rPr>
    </w:lvl>
    <w:lvl w:ilvl="4" w:tplc="04180003" w:tentative="1">
      <w:start w:val="1"/>
      <w:numFmt w:val="bullet"/>
      <w:lvlText w:val="o"/>
      <w:lvlJc w:val="left"/>
      <w:pPr>
        <w:tabs>
          <w:tab w:val="num" w:pos="3240"/>
        </w:tabs>
        <w:ind w:left="3240" w:hanging="360"/>
      </w:pPr>
      <w:rPr>
        <w:rFonts w:ascii="Courier New" w:hAnsi="Courier New" w:cs="Courier New" w:hint="default"/>
      </w:rPr>
    </w:lvl>
    <w:lvl w:ilvl="5" w:tplc="04180005" w:tentative="1">
      <w:start w:val="1"/>
      <w:numFmt w:val="bullet"/>
      <w:lvlText w:val=""/>
      <w:lvlJc w:val="left"/>
      <w:pPr>
        <w:tabs>
          <w:tab w:val="num" w:pos="3960"/>
        </w:tabs>
        <w:ind w:left="3960" w:hanging="360"/>
      </w:pPr>
      <w:rPr>
        <w:rFonts w:ascii="Wingdings" w:hAnsi="Wingdings" w:hint="default"/>
      </w:rPr>
    </w:lvl>
    <w:lvl w:ilvl="6" w:tplc="04180001" w:tentative="1">
      <w:start w:val="1"/>
      <w:numFmt w:val="bullet"/>
      <w:lvlText w:val=""/>
      <w:lvlJc w:val="left"/>
      <w:pPr>
        <w:tabs>
          <w:tab w:val="num" w:pos="4680"/>
        </w:tabs>
        <w:ind w:left="4680" w:hanging="360"/>
      </w:pPr>
      <w:rPr>
        <w:rFonts w:ascii="Symbol" w:hAnsi="Symbol" w:hint="default"/>
      </w:rPr>
    </w:lvl>
    <w:lvl w:ilvl="7" w:tplc="04180003" w:tentative="1">
      <w:start w:val="1"/>
      <w:numFmt w:val="bullet"/>
      <w:lvlText w:val="o"/>
      <w:lvlJc w:val="left"/>
      <w:pPr>
        <w:tabs>
          <w:tab w:val="num" w:pos="5400"/>
        </w:tabs>
        <w:ind w:left="5400" w:hanging="360"/>
      </w:pPr>
      <w:rPr>
        <w:rFonts w:ascii="Courier New" w:hAnsi="Courier New" w:cs="Courier New" w:hint="default"/>
      </w:rPr>
    </w:lvl>
    <w:lvl w:ilvl="8" w:tplc="0418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411C0EB7"/>
    <w:multiLevelType w:val="hybridMultilevel"/>
    <w:tmpl w:val="8D2418B4"/>
    <w:lvl w:ilvl="0" w:tplc="04180005">
      <w:start w:val="1"/>
      <w:numFmt w:val="bullet"/>
      <w:lvlText w:val=""/>
      <w:lvlJc w:val="left"/>
      <w:pPr>
        <w:tabs>
          <w:tab w:val="num" w:pos="360"/>
        </w:tabs>
        <w:ind w:left="360" w:hanging="360"/>
      </w:pPr>
      <w:rPr>
        <w:rFonts w:ascii="Wingdings" w:hAnsi="Wingdings" w:hint="default"/>
      </w:rPr>
    </w:lvl>
    <w:lvl w:ilvl="1" w:tplc="04180003" w:tentative="1">
      <w:start w:val="1"/>
      <w:numFmt w:val="bullet"/>
      <w:lvlText w:val="o"/>
      <w:lvlJc w:val="left"/>
      <w:pPr>
        <w:tabs>
          <w:tab w:val="num" w:pos="1080"/>
        </w:tabs>
        <w:ind w:left="1080" w:hanging="360"/>
      </w:pPr>
      <w:rPr>
        <w:rFonts w:ascii="Courier New" w:hAnsi="Courier New" w:cs="Courier New" w:hint="default"/>
      </w:rPr>
    </w:lvl>
    <w:lvl w:ilvl="2" w:tplc="04180005" w:tentative="1">
      <w:start w:val="1"/>
      <w:numFmt w:val="bullet"/>
      <w:lvlText w:val=""/>
      <w:lvlJc w:val="left"/>
      <w:pPr>
        <w:tabs>
          <w:tab w:val="num" w:pos="1800"/>
        </w:tabs>
        <w:ind w:left="1800" w:hanging="360"/>
      </w:pPr>
      <w:rPr>
        <w:rFonts w:ascii="Wingdings" w:hAnsi="Wingdings" w:hint="default"/>
      </w:rPr>
    </w:lvl>
    <w:lvl w:ilvl="3" w:tplc="04180001" w:tentative="1">
      <w:start w:val="1"/>
      <w:numFmt w:val="bullet"/>
      <w:lvlText w:val=""/>
      <w:lvlJc w:val="left"/>
      <w:pPr>
        <w:tabs>
          <w:tab w:val="num" w:pos="2520"/>
        </w:tabs>
        <w:ind w:left="2520" w:hanging="360"/>
      </w:pPr>
      <w:rPr>
        <w:rFonts w:ascii="Symbol" w:hAnsi="Symbol" w:hint="default"/>
      </w:rPr>
    </w:lvl>
    <w:lvl w:ilvl="4" w:tplc="04180003" w:tentative="1">
      <w:start w:val="1"/>
      <w:numFmt w:val="bullet"/>
      <w:lvlText w:val="o"/>
      <w:lvlJc w:val="left"/>
      <w:pPr>
        <w:tabs>
          <w:tab w:val="num" w:pos="3240"/>
        </w:tabs>
        <w:ind w:left="3240" w:hanging="360"/>
      </w:pPr>
      <w:rPr>
        <w:rFonts w:ascii="Courier New" w:hAnsi="Courier New" w:cs="Courier New" w:hint="default"/>
      </w:rPr>
    </w:lvl>
    <w:lvl w:ilvl="5" w:tplc="04180005" w:tentative="1">
      <w:start w:val="1"/>
      <w:numFmt w:val="bullet"/>
      <w:lvlText w:val=""/>
      <w:lvlJc w:val="left"/>
      <w:pPr>
        <w:tabs>
          <w:tab w:val="num" w:pos="3960"/>
        </w:tabs>
        <w:ind w:left="3960" w:hanging="360"/>
      </w:pPr>
      <w:rPr>
        <w:rFonts w:ascii="Wingdings" w:hAnsi="Wingdings" w:hint="default"/>
      </w:rPr>
    </w:lvl>
    <w:lvl w:ilvl="6" w:tplc="04180001" w:tentative="1">
      <w:start w:val="1"/>
      <w:numFmt w:val="bullet"/>
      <w:lvlText w:val=""/>
      <w:lvlJc w:val="left"/>
      <w:pPr>
        <w:tabs>
          <w:tab w:val="num" w:pos="4680"/>
        </w:tabs>
        <w:ind w:left="4680" w:hanging="360"/>
      </w:pPr>
      <w:rPr>
        <w:rFonts w:ascii="Symbol" w:hAnsi="Symbol" w:hint="default"/>
      </w:rPr>
    </w:lvl>
    <w:lvl w:ilvl="7" w:tplc="04180003" w:tentative="1">
      <w:start w:val="1"/>
      <w:numFmt w:val="bullet"/>
      <w:lvlText w:val="o"/>
      <w:lvlJc w:val="left"/>
      <w:pPr>
        <w:tabs>
          <w:tab w:val="num" w:pos="5400"/>
        </w:tabs>
        <w:ind w:left="5400" w:hanging="360"/>
      </w:pPr>
      <w:rPr>
        <w:rFonts w:ascii="Courier New" w:hAnsi="Courier New" w:cs="Courier New" w:hint="default"/>
      </w:rPr>
    </w:lvl>
    <w:lvl w:ilvl="8" w:tplc="0418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8C869E0"/>
    <w:multiLevelType w:val="hybridMultilevel"/>
    <w:tmpl w:val="240659F8"/>
    <w:lvl w:ilvl="0" w:tplc="78ACF1D2">
      <w:numFmt w:val="bullet"/>
      <w:lvlText w:val="-"/>
      <w:lvlJc w:val="left"/>
      <w:pPr>
        <w:tabs>
          <w:tab w:val="num" w:pos="990"/>
        </w:tabs>
        <w:ind w:left="990" w:hanging="990"/>
      </w:pPr>
      <w:rPr>
        <w:rFonts w:ascii="Times New Roman" w:eastAsia="Times New Roman" w:hAnsi="Times New Roman" w:cs="Times New Roman"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4B0F3C02"/>
    <w:multiLevelType w:val="hybridMultilevel"/>
    <w:tmpl w:val="1940EF4C"/>
    <w:lvl w:ilvl="0" w:tplc="04180005">
      <w:start w:val="1"/>
      <w:numFmt w:val="bullet"/>
      <w:lvlText w:val=""/>
      <w:lvlJc w:val="left"/>
      <w:pPr>
        <w:tabs>
          <w:tab w:val="num" w:pos="360"/>
        </w:tabs>
        <w:ind w:left="360" w:hanging="360"/>
      </w:pPr>
      <w:rPr>
        <w:rFonts w:ascii="Wingdings" w:hAnsi="Wingdings" w:hint="default"/>
      </w:rPr>
    </w:lvl>
    <w:lvl w:ilvl="1" w:tplc="04180003" w:tentative="1">
      <w:start w:val="1"/>
      <w:numFmt w:val="bullet"/>
      <w:lvlText w:val="o"/>
      <w:lvlJc w:val="left"/>
      <w:pPr>
        <w:tabs>
          <w:tab w:val="num" w:pos="1080"/>
        </w:tabs>
        <w:ind w:left="1080" w:hanging="360"/>
      </w:pPr>
      <w:rPr>
        <w:rFonts w:ascii="Courier New" w:hAnsi="Courier New" w:cs="Courier New" w:hint="default"/>
      </w:rPr>
    </w:lvl>
    <w:lvl w:ilvl="2" w:tplc="04180005" w:tentative="1">
      <w:start w:val="1"/>
      <w:numFmt w:val="bullet"/>
      <w:lvlText w:val=""/>
      <w:lvlJc w:val="left"/>
      <w:pPr>
        <w:tabs>
          <w:tab w:val="num" w:pos="1800"/>
        </w:tabs>
        <w:ind w:left="1800" w:hanging="360"/>
      </w:pPr>
      <w:rPr>
        <w:rFonts w:ascii="Wingdings" w:hAnsi="Wingdings" w:hint="default"/>
      </w:rPr>
    </w:lvl>
    <w:lvl w:ilvl="3" w:tplc="04180001" w:tentative="1">
      <w:start w:val="1"/>
      <w:numFmt w:val="bullet"/>
      <w:lvlText w:val=""/>
      <w:lvlJc w:val="left"/>
      <w:pPr>
        <w:tabs>
          <w:tab w:val="num" w:pos="2520"/>
        </w:tabs>
        <w:ind w:left="2520" w:hanging="360"/>
      </w:pPr>
      <w:rPr>
        <w:rFonts w:ascii="Symbol" w:hAnsi="Symbol" w:hint="default"/>
      </w:rPr>
    </w:lvl>
    <w:lvl w:ilvl="4" w:tplc="04180003" w:tentative="1">
      <w:start w:val="1"/>
      <w:numFmt w:val="bullet"/>
      <w:lvlText w:val="o"/>
      <w:lvlJc w:val="left"/>
      <w:pPr>
        <w:tabs>
          <w:tab w:val="num" w:pos="3240"/>
        </w:tabs>
        <w:ind w:left="3240" w:hanging="360"/>
      </w:pPr>
      <w:rPr>
        <w:rFonts w:ascii="Courier New" w:hAnsi="Courier New" w:cs="Courier New" w:hint="default"/>
      </w:rPr>
    </w:lvl>
    <w:lvl w:ilvl="5" w:tplc="04180005" w:tentative="1">
      <w:start w:val="1"/>
      <w:numFmt w:val="bullet"/>
      <w:lvlText w:val=""/>
      <w:lvlJc w:val="left"/>
      <w:pPr>
        <w:tabs>
          <w:tab w:val="num" w:pos="3960"/>
        </w:tabs>
        <w:ind w:left="3960" w:hanging="360"/>
      </w:pPr>
      <w:rPr>
        <w:rFonts w:ascii="Wingdings" w:hAnsi="Wingdings" w:hint="default"/>
      </w:rPr>
    </w:lvl>
    <w:lvl w:ilvl="6" w:tplc="04180001" w:tentative="1">
      <w:start w:val="1"/>
      <w:numFmt w:val="bullet"/>
      <w:lvlText w:val=""/>
      <w:lvlJc w:val="left"/>
      <w:pPr>
        <w:tabs>
          <w:tab w:val="num" w:pos="4680"/>
        </w:tabs>
        <w:ind w:left="4680" w:hanging="360"/>
      </w:pPr>
      <w:rPr>
        <w:rFonts w:ascii="Symbol" w:hAnsi="Symbol" w:hint="default"/>
      </w:rPr>
    </w:lvl>
    <w:lvl w:ilvl="7" w:tplc="04180003" w:tentative="1">
      <w:start w:val="1"/>
      <w:numFmt w:val="bullet"/>
      <w:lvlText w:val="o"/>
      <w:lvlJc w:val="left"/>
      <w:pPr>
        <w:tabs>
          <w:tab w:val="num" w:pos="5400"/>
        </w:tabs>
        <w:ind w:left="5400" w:hanging="360"/>
      </w:pPr>
      <w:rPr>
        <w:rFonts w:ascii="Courier New" w:hAnsi="Courier New" w:cs="Courier New" w:hint="default"/>
      </w:rPr>
    </w:lvl>
    <w:lvl w:ilvl="8" w:tplc="0418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C452A8F"/>
    <w:multiLevelType w:val="hybridMultilevel"/>
    <w:tmpl w:val="E3C823B2"/>
    <w:lvl w:ilvl="0" w:tplc="FF7AAF06">
      <w:numFmt w:val="bullet"/>
      <w:lvlText w:val="-"/>
      <w:lvlJc w:val="left"/>
      <w:pPr>
        <w:ind w:left="420" w:hanging="360"/>
      </w:pPr>
      <w:rPr>
        <w:rFonts w:ascii="Times New Roman" w:eastAsia="Times New Roman" w:hAnsi="Times New Roman" w:cs="Times New Roman" w:hint="default"/>
      </w:rPr>
    </w:lvl>
    <w:lvl w:ilvl="1" w:tplc="04180003" w:tentative="1">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abstractNum w:abstractNumId="6" w15:restartNumberingAfterBreak="0">
    <w:nsid w:val="4C9710DD"/>
    <w:multiLevelType w:val="hybridMultilevel"/>
    <w:tmpl w:val="4DB0C988"/>
    <w:lvl w:ilvl="0" w:tplc="D9CC0CE0">
      <w:start w:val="1"/>
      <w:numFmt w:val="upperRoman"/>
      <w:lvlText w:val="%1."/>
      <w:lvlJc w:val="left"/>
      <w:pPr>
        <w:ind w:left="1800" w:hanging="72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7" w15:restartNumberingAfterBreak="0">
    <w:nsid w:val="4D323FDA"/>
    <w:multiLevelType w:val="hybridMultilevel"/>
    <w:tmpl w:val="9CC4A240"/>
    <w:lvl w:ilvl="0" w:tplc="78ACF1D2">
      <w:numFmt w:val="bullet"/>
      <w:lvlText w:val="-"/>
      <w:lvlJc w:val="left"/>
      <w:pPr>
        <w:tabs>
          <w:tab w:val="num" w:pos="990"/>
        </w:tabs>
        <w:ind w:left="990" w:hanging="990"/>
      </w:pPr>
      <w:rPr>
        <w:rFonts w:ascii="Times New Roman" w:eastAsia="Times New Roman" w:hAnsi="Times New Roman" w:cs="Times New Roman" w:hint="default"/>
      </w:rPr>
    </w:lvl>
    <w:lvl w:ilvl="1" w:tplc="04180003" w:tentative="1">
      <w:start w:val="1"/>
      <w:numFmt w:val="bullet"/>
      <w:lvlText w:val="o"/>
      <w:lvlJc w:val="left"/>
      <w:pPr>
        <w:tabs>
          <w:tab w:val="num" w:pos="720"/>
        </w:tabs>
        <w:ind w:left="720" w:hanging="360"/>
      </w:pPr>
      <w:rPr>
        <w:rFonts w:ascii="Courier New" w:hAnsi="Courier New" w:cs="Courier New" w:hint="default"/>
      </w:rPr>
    </w:lvl>
    <w:lvl w:ilvl="2" w:tplc="04180005" w:tentative="1">
      <w:start w:val="1"/>
      <w:numFmt w:val="bullet"/>
      <w:lvlText w:val=""/>
      <w:lvlJc w:val="left"/>
      <w:pPr>
        <w:tabs>
          <w:tab w:val="num" w:pos="1440"/>
        </w:tabs>
        <w:ind w:left="1440" w:hanging="360"/>
      </w:pPr>
      <w:rPr>
        <w:rFonts w:ascii="Wingdings" w:hAnsi="Wingdings" w:hint="default"/>
      </w:rPr>
    </w:lvl>
    <w:lvl w:ilvl="3" w:tplc="04180001" w:tentative="1">
      <w:start w:val="1"/>
      <w:numFmt w:val="bullet"/>
      <w:lvlText w:val=""/>
      <w:lvlJc w:val="left"/>
      <w:pPr>
        <w:tabs>
          <w:tab w:val="num" w:pos="2160"/>
        </w:tabs>
        <w:ind w:left="2160" w:hanging="360"/>
      </w:pPr>
      <w:rPr>
        <w:rFonts w:ascii="Symbol" w:hAnsi="Symbol" w:hint="default"/>
      </w:rPr>
    </w:lvl>
    <w:lvl w:ilvl="4" w:tplc="04180003" w:tentative="1">
      <w:start w:val="1"/>
      <w:numFmt w:val="bullet"/>
      <w:lvlText w:val="o"/>
      <w:lvlJc w:val="left"/>
      <w:pPr>
        <w:tabs>
          <w:tab w:val="num" w:pos="2880"/>
        </w:tabs>
        <w:ind w:left="2880" w:hanging="360"/>
      </w:pPr>
      <w:rPr>
        <w:rFonts w:ascii="Courier New" w:hAnsi="Courier New" w:cs="Courier New" w:hint="default"/>
      </w:rPr>
    </w:lvl>
    <w:lvl w:ilvl="5" w:tplc="04180005" w:tentative="1">
      <w:start w:val="1"/>
      <w:numFmt w:val="bullet"/>
      <w:lvlText w:val=""/>
      <w:lvlJc w:val="left"/>
      <w:pPr>
        <w:tabs>
          <w:tab w:val="num" w:pos="3600"/>
        </w:tabs>
        <w:ind w:left="3600" w:hanging="360"/>
      </w:pPr>
      <w:rPr>
        <w:rFonts w:ascii="Wingdings" w:hAnsi="Wingdings" w:hint="default"/>
      </w:rPr>
    </w:lvl>
    <w:lvl w:ilvl="6" w:tplc="04180001" w:tentative="1">
      <w:start w:val="1"/>
      <w:numFmt w:val="bullet"/>
      <w:lvlText w:val=""/>
      <w:lvlJc w:val="left"/>
      <w:pPr>
        <w:tabs>
          <w:tab w:val="num" w:pos="4320"/>
        </w:tabs>
        <w:ind w:left="4320" w:hanging="360"/>
      </w:pPr>
      <w:rPr>
        <w:rFonts w:ascii="Symbol" w:hAnsi="Symbol" w:hint="default"/>
      </w:rPr>
    </w:lvl>
    <w:lvl w:ilvl="7" w:tplc="04180003" w:tentative="1">
      <w:start w:val="1"/>
      <w:numFmt w:val="bullet"/>
      <w:lvlText w:val="o"/>
      <w:lvlJc w:val="left"/>
      <w:pPr>
        <w:tabs>
          <w:tab w:val="num" w:pos="5040"/>
        </w:tabs>
        <w:ind w:left="5040" w:hanging="360"/>
      </w:pPr>
      <w:rPr>
        <w:rFonts w:ascii="Courier New" w:hAnsi="Courier New" w:cs="Courier New" w:hint="default"/>
      </w:rPr>
    </w:lvl>
    <w:lvl w:ilvl="8" w:tplc="04180005" w:tentative="1">
      <w:start w:val="1"/>
      <w:numFmt w:val="bullet"/>
      <w:lvlText w:val=""/>
      <w:lvlJc w:val="left"/>
      <w:pPr>
        <w:tabs>
          <w:tab w:val="num" w:pos="5760"/>
        </w:tabs>
        <w:ind w:left="5760" w:hanging="360"/>
      </w:pPr>
      <w:rPr>
        <w:rFonts w:ascii="Wingdings" w:hAnsi="Wingdings" w:hint="default"/>
      </w:rPr>
    </w:lvl>
  </w:abstractNum>
  <w:abstractNum w:abstractNumId="8" w15:restartNumberingAfterBreak="0">
    <w:nsid w:val="613C014F"/>
    <w:multiLevelType w:val="hybridMultilevel"/>
    <w:tmpl w:val="9A8EB932"/>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665B0007"/>
    <w:multiLevelType w:val="hybridMultilevel"/>
    <w:tmpl w:val="949498D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66B7398D"/>
    <w:multiLevelType w:val="hybridMultilevel"/>
    <w:tmpl w:val="5226E71E"/>
    <w:lvl w:ilvl="0" w:tplc="041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A3704E7"/>
    <w:multiLevelType w:val="hybridMultilevel"/>
    <w:tmpl w:val="377AA728"/>
    <w:lvl w:ilvl="0" w:tplc="D048F63E">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6D356142"/>
    <w:multiLevelType w:val="hybridMultilevel"/>
    <w:tmpl w:val="BD562A26"/>
    <w:lvl w:ilvl="0" w:tplc="04180005">
      <w:start w:val="1"/>
      <w:numFmt w:val="bullet"/>
      <w:lvlText w:val=""/>
      <w:lvlJc w:val="left"/>
      <w:pPr>
        <w:tabs>
          <w:tab w:val="num" w:pos="360"/>
        </w:tabs>
        <w:ind w:left="360" w:hanging="360"/>
      </w:pPr>
      <w:rPr>
        <w:rFonts w:ascii="Wingdings" w:hAnsi="Wingdings" w:hint="default"/>
      </w:rPr>
    </w:lvl>
    <w:lvl w:ilvl="1" w:tplc="04180003" w:tentative="1">
      <w:start w:val="1"/>
      <w:numFmt w:val="bullet"/>
      <w:lvlText w:val="o"/>
      <w:lvlJc w:val="left"/>
      <w:pPr>
        <w:tabs>
          <w:tab w:val="num" w:pos="1080"/>
        </w:tabs>
        <w:ind w:left="1080" w:hanging="360"/>
      </w:pPr>
      <w:rPr>
        <w:rFonts w:ascii="Courier New" w:hAnsi="Courier New" w:cs="Courier New" w:hint="default"/>
      </w:rPr>
    </w:lvl>
    <w:lvl w:ilvl="2" w:tplc="04180005" w:tentative="1">
      <w:start w:val="1"/>
      <w:numFmt w:val="bullet"/>
      <w:lvlText w:val=""/>
      <w:lvlJc w:val="left"/>
      <w:pPr>
        <w:tabs>
          <w:tab w:val="num" w:pos="1800"/>
        </w:tabs>
        <w:ind w:left="1800" w:hanging="360"/>
      </w:pPr>
      <w:rPr>
        <w:rFonts w:ascii="Wingdings" w:hAnsi="Wingdings" w:hint="default"/>
      </w:rPr>
    </w:lvl>
    <w:lvl w:ilvl="3" w:tplc="04180001" w:tentative="1">
      <w:start w:val="1"/>
      <w:numFmt w:val="bullet"/>
      <w:lvlText w:val=""/>
      <w:lvlJc w:val="left"/>
      <w:pPr>
        <w:tabs>
          <w:tab w:val="num" w:pos="2520"/>
        </w:tabs>
        <w:ind w:left="2520" w:hanging="360"/>
      </w:pPr>
      <w:rPr>
        <w:rFonts w:ascii="Symbol" w:hAnsi="Symbol" w:hint="default"/>
      </w:rPr>
    </w:lvl>
    <w:lvl w:ilvl="4" w:tplc="04180003" w:tentative="1">
      <w:start w:val="1"/>
      <w:numFmt w:val="bullet"/>
      <w:lvlText w:val="o"/>
      <w:lvlJc w:val="left"/>
      <w:pPr>
        <w:tabs>
          <w:tab w:val="num" w:pos="3240"/>
        </w:tabs>
        <w:ind w:left="3240" w:hanging="360"/>
      </w:pPr>
      <w:rPr>
        <w:rFonts w:ascii="Courier New" w:hAnsi="Courier New" w:cs="Courier New" w:hint="default"/>
      </w:rPr>
    </w:lvl>
    <w:lvl w:ilvl="5" w:tplc="04180005" w:tentative="1">
      <w:start w:val="1"/>
      <w:numFmt w:val="bullet"/>
      <w:lvlText w:val=""/>
      <w:lvlJc w:val="left"/>
      <w:pPr>
        <w:tabs>
          <w:tab w:val="num" w:pos="3960"/>
        </w:tabs>
        <w:ind w:left="3960" w:hanging="360"/>
      </w:pPr>
      <w:rPr>
        <w:rFonts w:ascii="Wingdings" w:hAnsi="Wingdings" w:hint="default"/>
      </w:rPr>
    </w:lvl>
    <w:lvl w:ilvl="6" w:tplc="04180001" w:tentative="1">
      <w:start w:val="1"/>
      <w:numFmt w:val="bullet"/>
      <w:lvlText w:val=""/>
      <w:lvlJc w:val="left"/>
      <w:pPr>
        <w:tabs>
          <w:tab w:val="num" w:pos="4680"/>
        </w:tabs>
        <w:ind w:left="4680" w:hanging="360"/>
      </w:pPr>
      <w:rPr>
        <w:rFonts w:ascii="Symbol" w:hAnsi="Symbol" w:hint="default"/>
      </w:rPr>
    </w:lvl>
    <w:lvl w:ilvl="7" w:tplc="04180003" w:tentative="1">
      <w:start w:val="1"/>
      <w:numFmt w:val="bullet"/>
      <w:lvlText w:val="o"/>
      <w:lvlJc w:val="left"/>
      <w:pPr>
        <w:tabs>
          <w:tab w:val="num" w:pos="5400"/>
        </w:tabs>
        <w:ind w:left="5400" w:hanging="360"/>
      </w:pPr>
      <w:rPr>
        <w:rFonts w:ascii="Courier New" w:hAnsi="Courier New" w:cs="Courier New" w:hint="default"/>
      </w:rPr>
    </w:lvl>
    <w:lvl w:ilvl="8" w:tplc="0418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7E5859E3"/>
    <w:multiLevelType w:val="hybridMultilevel"/>
    <w:tmpl w:val="3CD414B6"/>
    <w:lvl w:ilvl="0" w:tplc="04180005">
      <w:start w:val="1"/>
      <w:numFmt w:val="bullet"/>
      <w:lvlText w:val=""/>
      <w:lvlJc w:val="left"/>
      <w:pPr>
        <w:tabs>
          <w:tab w:val="num" w:pos="360"/>
        </w:tabs>
        <w:ind w:left="360" w:hanging="360"/>
      </w:pPr>
      <w:rPr>
        <w:rFonts w:ascii="Wingdings" w:hAnsi="Wingdings" w:hint="default"/>
      </w:rPr>
    </w:lvl>
    <w:lvl w:ilvl="1" w:tplc="04180003" w:tentative="1">
      <w:start w:val="1"/>
      <w:numFmt w:val="bullet"/>
      <w:lvlText w:val="o"/>
      <w:lvlJc w:val="left"/>
      <w:pPr>
        <w:tabs>
          <w:tab w:val="num" w:pos="1080"/>
        </w:tabs>
        <w:ind w:left="1080" w:hanging="360"/>
      </w:pPr>
      <w:rPr>
        <w:rFonts w:ascii="Courier New" w:hAnsi="Courier New" w:cs="Courier New" w:hint="default"/>
      </w:rPr>
    </w:lvl>
    <w:lvl w:ilvl="2" w:tplc="04180005" w:tentative="1">
      <w:start w:val="1"/>
      <w:numFmt w:val="bullet"/>
      <w:lvlText w:val=""/>
      <w:lvlJc w:val="left"/>
      <w:pPr>
        <w:tabs>
          <w:tab w:val="num" w:pos="1800"/>
        </w:tabs>
        <w:ind w:left="1800" w:hanging="360"/>
      </w:pPr>
      <w:rPr>
        <w:rFonts w:ascii="Wingdings" w:hAnsi="Wingdings" w:hint="default"/>
      </w:rPr>
    </w:lvl>
    <w:lvl w:ilvl="3" w:tplc="04180001" w:tentative="1">
      <w:start w:val="1"/>
      <w:numFmt w:val="bullet"/>
      <w:lvlText w:val=""/>
      <w:lvlJc w:val="left"/>
      <w:pPr>
        <w:tabs>
          <w:tab w:val="num" w:pos="2520"/>
        </w:tabs>
        <w:ind w:left="2520" w:hanging="360"/>
      </w:pPr>
      <w:rPr>
        <w:rFonts w:ascii="Symbol" w:hAnsi="Symbol" w:hint="default"/>
      </w:rPr>
    </w:lvl>
    <w:lvl w:ilvl="4" w:tplc="04180003" w:tentative="1">
      <w:start w:val="1"/>
      <w:numFmt w:val="bullet"/>
      <w:lvlText w:val="o"/>
      <w:lvlJc w:val="left"/>
      <w:pPr>
        <w:tabs>
          <w:tab w:val="num" w:pos="3240"/>
        </w:tabs>
        <w:ind w:left="3240" w:hanging="360"/>
      </w:pPr>
      <w:rPr>
        <w:rFonts w:ascii="Courier New" w:hAnsi="Courier New" w:cs="Courier New" w:hint="default"/>
      </w:rPr>
    </w:lvl>
    <w:lvl w:ilvl="5" w:tplc="04180005" w:tentative="1">
      <w:start w:val="1"/>
      <w:numFmt w:val="bullet"/>
      <w:lvlText w:val=""/>
      <w:lvlJc w:val="left"/>
      <w:pPr>
        <w:tabs>
          <w:tab w:val="num" w:pos="3960"/>
        </w:tabs>
        <w:ind w:left="3960" w:hanging="360"/>
      </w:pPr>
      <w:rPr>
        <w:rFonts w:ascii="Wingdings" w:hAnsi="Wingdings" w:hint="default"/>
      </w:rPr>
    </w:lvl>
    <w:lvl w:ilvl="6" w:tplc="04180001" w:tentative="1">
      <w:start w:val="1"/>
      <w:numFmt w:val="bullet"/>
      <w:lvlText w:val=""/>
      <w:lvlJc w:val="left"/>
      <w:pPr>
        <w:tabs>
          <w:tab w:val="num" w:pos="4680"/>
        </w:tabs>
        <w:ind w:left="4680" w:hanging="360"/>
      </w:pPr>
      <w:rPr>
        <w:rFonts w:ascii="Symbol" w:hAnsi="Symbol" w:hint="default"/>
      </w:rPr>
    </w:lvl>
    <w:lvl w:ilvl="7" w:tplc="04180003" w:tentative="1">
      <w:start w:val="1"/>
      <w:numFmt w:val="bullet"/>
      <w:lvlText w:val="o"/>
      <w:lvlJc w:val="left"/>
      <w:pPr>
        <w:tabs>
          <w:tab w:val="num" w:pos="5400"/>
        </w:tabs>
        <w:ind w:left="5400" w:hanging="360"/>
      </w:pPr>
      <w:rPr>
        <w:rFonts w:ascii="Courier New" w:hAnsi="Courier New" w:cs="Courier New" w:hint="default"/>
      </w:rPr>
    </w:lvl>
    <w:lvl w:ilvl="8" w:tplc="04180005" w:tentative="1">
      <w:start w:val="1"/>
      <w:numFmt w:val="bullet"/>
      <w:lvlText w:val=""/>
      <w:lvlJc w:val="left"/>
      <w:pPr>
        <w:tabs>
          <w:tab w:val="num" w:pos="6120"/>
        </w:tabs>
        <w:ind w:left="6120" w:hanging="360"/>
      </w:pPr>
      <w:rPr>
        <w:rFonts w:ascii="Wingdings" w:hAnsi="Wingdings" w:hint="default"/>
      </w:rPr>
    </w:lvl>
  </w:abstractNum>
  <w:num w:numId="1" w16cid:durableId="1540897317">
    <w:abstractNumId w:val="7"/>
  </w:num>
  <w:num w:numId="2" w16cid:durableId="503015134">
    <w:abstractNumId w:val="3"/>
  </w:num>
  <w:num w:numId="3" w16cid:durableId="1345400835">
    <w:abstractNumId w:val="7"/>
  </w:num>
  <w:num w:numId="4" w16cid:durableId="866983923">
    <w:abstractNumId w:val="9"/>
  </w:num>
  <w:num w:numId="5" w16cid:durableId="1809739797">
    <w:abstractNumId w:val="10"/>
  </w:num>
  <w:num w:numId="6" w16cid:durableId="1895120623">
    <w:abstractNumId w:val="8"/>
  </w:num>
  <w:num w:numId="7" w16cid:durableId="1739325730">
    <w:abstractNumId w:val="0"/>
  </w:num>
  <w:num w:numId="8" w16cid:durableId="903953176">
    <w:abstractNumId w:val="1"/>
  </w:num>
  <w:num w:numId="9" w16cid:durableId="1577477902">
    <w:abstractNumId w:val="13"/>
  </w:num>
  <w:num w:numId="10" w16cid:durableId="857082084">
    <w:abstractNumId w:val="2"/>
  </w:num>
  <w:num w:numId="11" w16cid:durableId="2008706660">
    <w:abstractNumId w:val="4"/>
  </w:num>
  <w:num w:numId="12" w16cid:durableId="1522233690">
    <w:abstractNumId w:val="12"/>
  </w:num>
  <w:num w:numId="13" w16cid:durableId="983580498">
    <w:abstractNumId w:val="5"/>
  </w:num>
  <w:num w:numId="14" w16cid:durableId="1959678233">
    <w:abstractNumId w:val="11"/>
  </w:num>
  <w:num w:numId="15" w16cid:durableId="5111452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278"/>
    <w:rsid w:val="00001AF9"/>
    <w:rsid w:val="000168E5"/>
    <w:rsid w:val="0002067A"/>
    <w:rsid w:val="00022A9E"/>
    <w:rsid w:val="000236D8"/>
    <w:rsid w:val="00040B70"/>
    <w:rsid w:val="000414D2"/>
    <w:rsid w:val="000634D9"/>
    <w:rsid w:val="00065809"/>
    <w:rsid w:val="00065DD1"/>
    <w:rsid w:val="00074199"/>
    <w:rsid w:val="00091238"/>
    <w:rsid w:val="000B6368"/>
    <w:rsid w:val="000C570C"/>
    <w:rsid w:val="000D564A"/>
    <w:rsid w:val="000E7E80"/>
    <w:rsid w:val="0010100F"/>
    <w:rsid w:val="00102E44"/>
    <w:rsid w:val="001235C9"/>
    <w:rsid w:val="001255EC"/>
    <w:rsid w:val="001256BB"/>
    <w:rsid w:val="001504DE"/>
    <w:rsid w:val="00154639"/>
    <w:rsid w:val="00156360"/>
    <w:rsid w:val="00161A1C"/>
    <w:rsid w:val="00180231"/>
    <w:rsid w:val="0018078B"/>
    <w:rsid w:val="00181FFC"/>
    <w:rsid w:val="0019435A"/>
    <w:rsid w:val="001A1F8D"/>
    <w:rsid w:val="001A2555"/>
    <w:rsid w:val="001A2CB2"/>
    <w:rsid w:val="001A4676"/>
    <w:rsid w:val="001C12EC"/>
    <w:rsid w:val="001C378E"/>
    <w:rsid w:val="001C682E"/>
    <w:rsid w:val="001D3F37"/>
    <w:rsid w:val="002053FD"/>
    <w:rsid w:val="00207954"/>
    <w:rsid w:val="0021228E"/>
    <w:rsid w:val="0021421B"/>
    <w:rsid w:val="0022112E"/>
    <w:rsid w:val="00221639"/>
    <w:rsid w:val="00232F8E"/>
    <w:rsid w:val="002366F2"/>
    <w:rsid w:val="00245D99"/>
    <w:rsid w:val="00246606"/>
    <w:rsid w:val="00246614"/>
    <w:rsid w:val="00250C55"/>
    <w:rsid w:val="002530C8"/>
    <w:rsid w:val="00255CB5"/>
    <w:rsid w:val="0026005F"/>
    <w:rsid w:val="00260B9D"/>
    <w:rsid w:val="002A6C32"/>
    <w:rsid w:val="002C27B3"/>
    <w:rsid w:val="002E0347"/>
    <w:rsid w:val="002E0D5D"/>
    <w:rsid w:val="002E68B0"/>
    <w:rsid w:val="002E6FB4"/>
    <w:rsid w:val="002E7B0A"/>
    <w:rsid w:val="002F004C"/>
    <w:rsid w:val="002F56A2"/>
    <w:rsid w:val="00301889"/>
    <w:rsid w:val="0030243A"/>
    <w:rsid w:val="0030478A"/>
    <w:rsid w:val="00312207"/>
    <w:rsid w:val="003148DA"/>
    <w:rsid w:val="003159C7"/>
    <w:rsid w:val="00335F27"/>
    <w:rsid w:val="00336B8E"/>
    <w:rsid w:val="00353C03"/>
    <w:rsid w:val="00360071"/>
    <w:rsid w:val="00361831"/>
    <w:rsid w:val="00363414"/>
    <w:rsid w:val="00363F23"/>
    <w:rsid w:val="00377E51"/>
    <w:rsid w:val="00387258"/>
    <w:rsid w:val="00387A2B"/>
    <w:rsid w:val="00395C0F"/>
    <w:rsid w:val="003974BD"/>
    <w:rsid w:val="003A3A59"/>
    <w:rsid w:val="003D2061"/>
    <w:rsid w:val="003D6B29"/>
    <w:rsid w:val="003D6D57"/>
    <w:rsid w:val="003F1CD0"/>
    <w:rsid w:val="003F1EE0"/>
    <w:rsid w:val="003F531B"/>
    <w:rsid w:val="00423097"/>
    <w:rsid w:val="00426887"/>
    <w:rsid w:val="0043366D"/>
    <w:rsid w:val="00436FDC"/>
    <w:rsid w:val="00437269"/>
    <w:rsid w:val="004403C6"/>
    <w:rsid w:val="00442CAF"/>
    <w:rsid w:val="0044392E"/>
    <w:rsid w:val="0044502E"/>
    <w:rsid w:val="00451958"/>
    <w:rsid w:val="00454514"/>
    <w:rsid w:val="00454CE3"/>
    <w:rsid w:val="00465991"/>
    <w:rsid w:val="004678F6"/>
    <w:rsid w:val="00472F7A"/>
    <w:rsid w:val="00486975"/>
    <w:rsid w:val="004A269C"/>
    <w:rsid w:val="004B331B"/>
    <w:rsid w:val="004B42FB"/>
    <w:rsid w:val="004C03A5"/>
    <w:rsid w:val="004C39E8"/>
    <w:rsid w:val="004C3CC8"/>
    <w:rsid w:val="004D78C2"/>
    <w:rsid w:val="004F0246"/>
    <w:rsid w:val="004F092B"/>
    <w:rsid w:val="004F1622"/>
    <w:rsid w:val="004F263C"/>
    <w:rsid w:val="004F6D1C"/>
    <w:rsid w:val="005019D0"/>
    <w:rsid w:val="00514ED9"/>
    <w:rsid w:val="0053009C"/>
    <w:rsid w:val="00545E39"/>
    <w:rsid w:val="00547DB6"/>
    <w:rsid w:val="0055038C"/>
    <w:rsid w:val="005512E9"/>
    <w:rsid w:val="00555D25"/>
    <w:rsid w:val="005603A1"/>
    <w:rsid w:val="00576011"/>
    <w:rsid w:val="005767E0"/>
    <w:rsid w:val="00582046"/>
    <w:rsid w:val="005903C7"/>
    <w:rsid w:val="00592A00"/>
    <w:rsid w:val="005949B3"/>
    <w:rsid w:val="00595773"/>
    <w:rsid w:val="005A02D8"/>
    <w:rsid w:val="005B70A4"/>
    <w:rsid w:val="005E2F8A"/>
    <w:rsid w:val="005F0B82"/>
    <w:rsid w:val="005F7FAD"/>
    <w:rsid w:val="00601181"/>
    <w:rsid w:val="00606460"/>
    <w:rsid w:val="006065C1"/>
    <w:rsid w:val="00611186"/>
    <w:rsid w:val="00612218"/>
    <w:rsid w:val="00612622"/>
    <w:rsid w:val="00614ACE"/>
    <w:rsid w:val="00614D40"/>
    <w:rsid w:val="006158D8"/>
    <w:rsid w:val="0063006C"/>
    <w:rsid w:val="006302B4"/>
    <w:rsid w:val="00637248"/>
    <w:rsid w:val="00647A6E"/>
    <w:rsid w:val="0065699C"/>
    <w:rsid w:val="006603FA"/>
    <w:rsid w:val="00670776"/>
    <w:rsid w:val="00677D76"/>
    <w:rsid w:val="006803CB"/>
    <w:rsid w:val="00691373"/>
    <w:rsid w:val="006935CC"/>
    <w:rsid w:val="006B1D6F"/>
    <w:rsid w:val="006B3CC0"/>
    <w:rsid w:val="006C3A36"/>
    <w:rsid w:val="006C6D07"/>
    <w:rsid w:val="006D549A"/>
    <w:rsid w:val="006F3A54"/>
    <w:rsid w:val="006F6168"/>
    <w:rsid w:val="007042A4"/>
    <w:rsid w:val="00714513"/>
    <w:rsid w:val="00715098"/>
    <w:rsid w:val="0071564F"/>
    <w:rsid w:val="00715860"/>
    <w:rsid w:val="007208C0"/>
    <w:rsid w:val="007270A6"/>
    <w:rsid w:val="0074500D"/>
    <w:rsid w:val="0074598A"/>
    <w:rsid w:val="007460B4"/>
    <w:rsid w:val="0075433C"/>
    <w:rsid w:val="00756D42"/>
    <w:rsid w:val="00763365"/>
    <w:rsid w:val="00765DAB"/>
    <w:rsid w:val="00780041"/>
    <w:rsid w:val="00782C4E"/>
    <w:rsid w:val="007908FF"/>
    <w:rsid w:val="00792B14"/>
    <w:rsid w:val="007A1097"/>
    <w:rsid w:val="007A7448"/>
    <w:rsid w:val="007B03D6"/>
    <w:rsid w:val="007B14A1"/>
    <w:rsid w:val="007C223B"/>
    <w:rsid w:val="007D0EA8"/>
    <w:rsid w:val="007D22B1"/>
    <w:rsid w:val="007D484B"/>
    <w:rsid w:val="007E18CB"/>
    <w:rsid w:val="007E483E"/>
    <w:rsid w:val="007F14D4"/>
    <w:rsid w:val="00800B08"/>
    <w:rsid w:val="008069DB"/>
    <w:rsid w:val="00814C83"/>
    <w:rsid w:val="00820871"/>
    <w:rsid w:val="00823415"/>
    <w:rsid w:val="00823A1E"/>
    <w:rsid w:val="00825CBA"/>
    <w:rsid w:val="008337D3"/>
    <w:rsid w:val="008413AE"/>
    <w:rsid w:val="00856BE2"/>
    <w:rsid w:val="008652F1"/>
    <w:rsid w:val="008739CC"/>
    <w:rsid w:val="00880428"/>
    <w:rsid w:val="00884979"/>
    <w:rsid w:val="00886363"/>
    <w:rsid w:val="00892730"/>
    <w:rsid w:val="00894627"/>
    <w:rsid w:val="008A1751"/>
    <w:rsid w:val="008C1B71"/>
    <w:rsid w:val="008C1D04"/>
    <w:rsid w:val="008D146C"/>
    <w:rsid w:val="008D411C"/>
    <w:rsid w:val="008E0910"/>
    <w:rsid w:val="008E33AD"/>
    <w:rsid w:val="008E5409"/>
    <w:rsid w:val="008E5D5B"/>
    <w:rsid w:val="008F4571"/>
    <w:rsid w:val="008F71F7"/>
    <w:rsid w:val="009023EA"/>
    <w:rsid w:val="0091186A"/>
    <w:rsid w:val="00913C68"/>
    <w:rsid w:val="009156E3"/>
    <w:rsid w:val="00935B04"/>
    <w:rsid w:val="0095097D"/>
    <w:rsid w:val="009513C4"/>
    <w:rsid w:val="0095393F"/>
    <w:rsid w:val="00957E53"/>
    <w:rsid w:val="00976259"/>
    <w:rsid w:val="00977232"/>
    <w:rsid w:val="00980562"/>
    <w:rsid w:val="00985F7D"/>
    <w:rsid w:val="00987893"/>
    <w:rsid w:val="0099349F"/>
    <w:rsid w:val="0099665B"/>
    <w:rsid w:val="00996DDA"/>
    <w:rsid w:val="009A1F8F"/>
    <w:rsid w:val="009B1AE0"/>
    <w:rsid w:val="009B1B03"/>
    <w:rsid w:val="009B467C"/>
    <w:rsid w:val="009D04B5"/>
    <w:rsid w:val="009D0AB8"/>
    <w:rsid w:val="009D11C1"/>
    <w:rsid w:val="009D6416"/>
    <w:rsid w:val="009E3A64"/>
    <w:rsid w:val="009E3F8D"/>
    <w:rsid w:val="009E5BD9"/>
    <w:rsid w:val="00A005E3"/>
    <w:rsid w:val="00A068E0"/>
    <w:rsid w:val="00A11E13"/>
    <w:rsid w:val="00A131BC"/>
    <w:rsid w:val="00A20F92"/>
    <w:rsid w:val="00A37455"/>
    <w:rsid w:val="00A37504"/>
    <w:rsid w:val="00A5589B"/>
    <w:rsid w:val="00A614D1"/>
    <w:rsid w:val="00A63146"/>
    <w:rsid w:val="00A67EEE"/>
    <w:rsid w:val="00A72DC2"/>
    <w:rsid w:val="00A745FD"/>
    <w:rsid w:val="00A7651F"/>
    <w:rsid w:val="00A8211B"/>
    <w:rsid w:val="00A971B0"/>
    <w:rsid w:val="00AA1175"/>
    <w:rsid w:val="00AA1EAA"/>
    <w:rsid w:val="00AC4C7F"/>
    <w:rsid w:val="00AC4E29"/>
    <w:rsid w:val="00AC6C43"/>
    <w:rsid w:val="00AD17E2"/>
    <w:rsid w:val="00AD2D3E"/>
    <w:rsid w:val="00AE00C5"/>
    <w:rsid w:val="00AE25C2"/>
    <w:rsid w:val="00AE423E"/>
    <w:rsid w:val="00AE64C7"/>
    <w:rsid w:val="00AF161C"/>
    <w:rsid w:val="00AF77C1"/>
    <w:rsid w:val="00B042FF"/>
    <w:rsid w:val="00B048AC"/>
    <w:rsid w:val="00B074B7"/>
    <w:rsid w:val="00B1112A"/>
    <w:rsid w:val="00B12C49"/>
    <w:rsid w:val="00B13482"/>
    <w:rsid w:val="00B139DF"/>
    <w:rsid w:val="00B219F2"/>
    <w:rsid w:val="00B25DB0"/>
    <w:rsid w:val="00B32190"/>
    <w:rsid w:val="00B34645"/>
    <w:rsid w:val="00B5675D"/>
    <w:rsid w:val="00B60D20"/>
    <w:rsid w:val="00B65686"/>
    <w:rsid w:val="00B66E3E"/>
    <w:rsid w:val="00B911F7"/>
    <w:rsid w:val="00B9495E"/>
    <w:rsid w:val="00B95278"/>
    <w:rsid w:val="00B9536B"/>
    <w:rsid w:val="00B9594A"/>
    <w:rsid w:val="00BA09B5"/>
    <w:rsid w:val="00BB0396"/>
    <w:rsid w:val="00BB756F"/>
    <w:rsid w:val="00BC0409"/>
    <w:rsid w:val="00BC4CD3"/>
    <w:rsid w:val="00BC6E1B"/>
    <w:rsid w:val="00BC6E50"/>
    <w:rsid w:val="00BD2166"/>
    <w:rsid w:val="00BE1A85"/>
    <w:rsid w:val="00BF3D63"/>
    <w:rsid w:val="00BF713E"/>
    <w:rsid w:val="00BF79AC"/>
    <w:rsid w:val="00C03C67"/>
    <w:rsid w:val="00C209CE"/>
    <w:rsid w:val="00C74253"/>
    <w:rsid w:val="00C75374"/>
    <w:rsid w:val="00C802E1"/>
    <w:rsid w:val="00C8366A"/>
    <w:rsid w:val="00C86862"/>
    <w:rsid w:val="00C86E4D"/>
    <w:rsid w:val="00CA2788"/>
    <w:rsid w:val="00CC3C7B"/>
    <w:rsid w:val="00CC603E"/>
    <w:rsid w:val="00CD6D70"/>
    <w:rsid w:val="00CF03DD"/>
    <w:rsid w:val="00CF636C"/>
    <w:rsid w:val="00D0183F"/>
    <w:rsid w:val="00D025CF"/>
    <w:rsid w:val="00D07277"/>
    <w:rsid w:val="00D12737"/>
    <w:rsid w:val="00D205B4"/>
    <w:rsid w:val="00D2237F"/>
    <w:rsid w:val="00D3337D"/>
    <w:rsid w:val="00D42F0D"/>
    <w:rsid w:val="00D4563A"/>
    <w:rsid w:val="00D47D4D"/>
    <w:rsid w:val="00D56E21"/>
    <w:rsid w:val="00D659B1"/>
    <w:rsid w:val="00D6672F"/>
    <w:rsid w:val="00D80284"/>
    <w:rsid w:val="00D84E14"/>
    <w:rsid w:val="00D90EBF"/>
    <w:rsid w:val="00D91341"/>
    <w:rsid w:val="00D96A38"/>
    <w:rsid w:val="00DB5F53"/>
    <w:rsid w:val="00DB7150"/>
    <w:rsid w:val="00DD0FB1"/>
    <w:rsid w:val="00DD3ED9"/>
    <w:rsid w:val="00DD454F"/>
    <w:rsid w:val="00DD7C7C"/>
    <w:rsid w:val="00DE36D1"/>
    <w:rsid w:val="00DF13FC"/>
    <w:rsid w:val="00DF71CF"/>
    <w:rsid w:val="00E23BAF"/>
    <w:rsid w:val="00E27337"/>
    <w:rsid w:val="00E326F6"/>
    <w:rsid w:val="00E60BD8"/>
    <w:rsid w:val="00E66476"/>
    <w:rsid w:val="00E76394"/>
    <w:rsid w:val="00E83BD3"/>
    <w:rsid w:val="00E92779"/>
    <w:rsid w:val="00EB67C6"/>
    <w:rsid w:val="00EC3615"/>
    <w:rsid w:val="00ED30B6"/>
    <w:rsid w:val="00ED3465"/>
    <w:rsid w:val="00ED5B33"/>
    <w:rsid w:val="00ED7188"/>
    <w:rsid w:val="00F03434"/>
    <w:rsid w:val="00F06682"/>
    <w:rsid w:val="00F0686D"/>
    <w:rsid w:val="00F12F0F"/>
    <w:rsid w:val="00F13650"/>
    <w:rsid w:val="00F22854"/>
    <w:rsid w:val="00F41FF8"/>
    <w:rsid w:val="00F42213"/>
    <w:rsid w:val="00F432CB"/>
    <w:rsid w:val="00F43AC6"/>
    <w:rsid w:val="00F44164"/>
    <w:rsid w:val="00F53658"/>
    <w:rsid w:val="00F54988"/>
    <w:rsid w:val="00F63DAB"/>
    <w:rsid w:val="00F7071C"/>
    <w:rsid w:val="00F70B5F"/>
    <w:rsid w:val="00F725FD"/>
    <w:rsid w:val="00F73B75"/>
    <w:rsid w:val="00F73E9F"/>
    <w:rsid w:val="00F808EE"/>
    <w:rsid w:val="00F81F8B"/>
    <w:rsid w:val="00F92A19"/>
    <w:rsid w:val="00F94C89"/>
    <w:rsid w:val="00FA55FD"/>
    <w:rsid w:val="00FB1823"/>
    <w:rsid w:val="00FD2F93"/>
    <w:rsid w:val="00FD53D0"/>
    <w:rsid w:val="00FE5E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5D938"/>
  <w15:docId w15:val="{646058E9-7746-4E44-9A1B-4AF2186D7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278"/>
    <w:pPr>
      <w:spacing w:after="0" w:line="240" w:lineRule="auto"/>
    </w:pPr>
    <w:rPr>
      <w:rFonts w:ascii="Times New Roman" w:eastAsia="Times New Roman" w:hAnsi="Times New Roman" w:cs="Times New Roman"/>
      <w:sz w:val="24"/>
      <w:szCs w:val="24"/>
      <w:lang w:val="ro-RO"/>
    </w:rPr>
  </w:style>
  <w:style w:type="paragraph" w:styleId="Titlu1">
    <w:name w:val="heading 1"/>
    <w:basedOn w:val="Normal"/>
    <w:link w:val="Titlu1Caracter"/>
    <w:uiPriority w:val="9"/>
    <w:qFormat/>
    <w:rsid w:val="0074598A"/>
    <w:pPr>
      <w:spacing w:before="100" w:beforeAutospacing="1" w:after="100" w:afterAutospacing="1"/>
      <w:outlineLvl w:val="0"/>
    </w:pPr>
    <w:rPr>
      <w:b/>
      <w:bCs/>
      <w:kern w:val="36"/>
      <w:sz w:val="48"/>
      <w:szCs w:val="4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B95278"/>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B95278"/>
    <w:rPr>
      <w:rFonts w:ascii="Tahoma" w:eastAsia="Times New Roman" w:hAnsi="Tahoma" w:cs="Tahoma"/>
      <w:sz w:val="16"/>
      <w:szCs w:val="16"/>
    </w:rPr>
  </w:style>
  <w:style w:type="character" w:customStyle="1" w:styleId="textexposedshow">
    <w:name w:val="text_exposed_show"/>
    <w:basedOn w:val="Fontdeparagrafimplicit"/>
    <w:rsid w:val="00B048AC"/>
  </w:style>
  <w:style w:type="character" w:customStyle="1" w:styleId="d2edcug0">
    <w:name w:val="d2edcug0"/>
    <w:basedOn w:val="Fontdeparagrafimplicit"/>
    <w:rsid w:val="004C39E8"/>
  </w:style>
  <w:style w:type="paragraph" w:styleId="Antet">
    <w:name w:val="header"/>
    <w:basedOn w:val="Normal"/>
    <w:link w:val="AntetCaracter"/>
    <w:uiPriority w:val="99"/>
    <w:unhideWhenUsed/>
    <w:rsid w:val="00E83BD3"/>
    <w:pPr>
      <w:tabs>
        <w:tab w:val="center" w:pos="4513"/>
        <w:tab w:val="right" w:pos="9026"/>
      </w:tabs>
    </w:pPr>
  </w:style>
  <w:style w:type="character" w:customStyle="1" w:styleId="AntetCaracter">
    <w:name w:val="Antet Caracter"/>
    <w:basedOn w:val="Fontdeparagrafimplicit"/>
    <w:link w:val="Antet"/>
    <w:uiPriority w:val="99"/>
    <w:rsid w:val="00E83BD3"/>
    <w:rPr>
      <w:rFonts w:ascii="Times New Roman" w:eastAsia="Times New Roman" w:hAnsi="Times New Roman" w:cs="Times New Roman"/>
      <w:sz w:val="24"/>
      <w:szCs w:val="24"/>
    </w:rPr>
  </w:style>
  <w:style w:type="paragraph" w:styleId="Subsol">
    <w:name w:val="footer"/>
    <w:basedOn w:val="Normal"/>
    <w:link w:val="SubsolCaracter"/>
    <w:unhideWhenUsed/>
    <w:rsid w:val="00E83BD3"/>
    <w:pPr>
      <w:tabs>
        <w:tab w:val="center" w:pos="4513"/>
        <w:tab w:val="right" w:pos="9026"/>
      </w:tabs>
    </w:pPr>
  </w:style>
  <w:style w:type="character" w:customStyle="1" w:styleId="SubsolCaracter">
    <w:name w:val="Subsol Caracter"/>
    <w:basedOn w:val="Fontdeparagrafimplicit"/>
    <w:link w:val="Subsol"/>
    <w:rsid w:val="00E83BD3"/>
    <w:rPr>
      <w:rFonts w:ascii="Times New Roman" w:eastAsia="Times New Roman" w:hAnsi="Times New Roman" w:cs="Times New Roman"/>
      <w:sz w:val="24"/>
      <w:szCs w:val="24"/>
    </w:rPr>
  </w:style>
  <w:style w:type="character" w:styleId="Hyperlink">
    <w:name w:val="Hyperlink"/>
    <w:basedOn w:val="Fontdeparagrafimplicit"/>
    <w:unhideWhenUsed/>
    <w:rsid w:val="00E83BD3"/>
    <w:rPr>
      <w:color w:val="0000FF"/>
      <w:u w:val="single"/>
    </w:rPr>
  </w:style>
  <w:style w:type="character" w:styleId="Numrdepagin">
    <w:name w:val="page number"/>
    <w:basedOn w:val="Fontdeparagrafimplicit"/>
    <w:rsid w:val="00E83BD3"/>
  </w:style>
  <w:style w:type="paragraph" w:styleId="Listparagraf">
    <w:name w:val="List Paragraph"/>
    <w:basedOn w:val="Normal"/>
    <w:uiPriority w:val="34"/>
    <w:qFormat/>
    <w:rsid w:val="007B03D6"/>
    <w:pPr>
      <w:ind w:left="720"/>
      <w:contextualSpacing/>
    </w:pPr>
  </w:style>
  <w:style w:type="character" w:customStyle="1" w:styleId="MeniuneNerezolvat1">
    <w:name w:val="Mențiune Nerezolvat1"/>
    <w:basedOn w:val="Fontdeparagrafimplicit"/>
    <w:uiPriority w:val="99"/>
    <w:semiHidden/>
    <w:unhideWhenUsed/>
    <w:rsid w:val="00156360"/>
    <w:rPr>
      <w:color w:val="605E5C"/>
      <w:shd w:val="clear" w:color="auto" w:fill="E1DFDD"/>
    </w:rPr>
  </w:style>
  <w:style w:type="paragraph" w:styleId="NormalWeb">
    <w:name w:val="Normal (Web)"/>
    <w:basedOn w:val="Normal"/>
    <w:uiPriority w:val="99"/>
    <w:unhideWhenUsed/>
    <w:rsid w:val="008E33AD"/>
    <w:pPr>
      <w:spacing w:before="100" w:beforeAutospacing="1" w:after="100" w:afterAutospacing="1"/>
    </w:pPr>
  </w:style>
  <w:style w:type="character" w:customStyle="1" w:styleId="markedcontent">
    <w:name w:val="markedcontent"/>
    <w:basedOn w:val="Fontdeparagrafimplicit"/>
    <w:rsid w:val="008E33AD"/>
  </w:style>
  <w:style w:type="character" w:customStyle="1" w:styleId="Titlu1Caracter">
    <w:name w:val="Titlu 1 Caracter"/>
    <w:basedOn w:val="Fontdeparagrafimplicit"/>
    <w:link w:val="Titlu1"/>
    <w:uiPriority w:val="9"/>
    <w:rsid w:val="0074598A"/>
    <w:rPr>
      <w:rFonts w:ascii="Times New Roman" w:eastAsia="Times New Roman" w:hAnsi="Times New Roman" w:cs="Times New Roman"/>
      <w:b/>
      <w:bCs/>
      <w:kern w:val="36"/>
      <w:sz w:val="48"/>
      <w:szCs w:val="48"/>
    </w:rPr>
  </w:style>
  <w:style w:type="character" w:customStyle="1" w:styleId="selectable-text">
    <w:name w:val="selectable-text"/>
    <w:basedOn w:val="Fontdeparagrafimplicit"/>
    <w:rsid w:val="0074598A"/>
  </w:style>
  <w:style w:type="character" w:styleId="Accentuat">
    <w:name w:val="Emphasis"/>
    <w:basedOn w:val="Fontdeparagrafimplicit"/>
    <w:qFormat/>
    <w:rsid w:val="008739C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970662">
      <w:bodyDiv w:val="1"/>
      <w:marLeft w:val="0"/>
      <w:marRight w:val="0"/>
      <w:marTop w:val="0"/>
      <w:marBottom w:val="0"/>
      <w:divBdr>
        <w:top w:val="none" w:sz="0" w:space="0" w:color="auto"/>
        <w:left w:val="none" w:sz="0" w:space="0" w:color="auto"/>
        <w:bottom w:val="none" w:sz="0" w:space="0" w:color="auto"/>
        <w:right w:val="none" w:sz="0" w:space="0" w:color="auto"/>
      </w:divBdr>
    </w:div>
    <w:div w:id="220749048">
      <w:bodyDiv w:val="1"/>
      <w:marLeft w:val="0"/>
      <w:marRight w:val="0"/>
      <w:marTop w:val="0"/>
      <w:marBottom w:val="0"/>
      <w:divBdr>
        <w:top w:val="none" w:sz="0" w:space="0" w:color="auto"/>
        <w:left w:val="none" w:sz="0" w:space="0" w:color="auto"/>
        <w:bottom w:val="none" w:sz="0" w:space="0" w:color="auto"/>
        <w:right w:val="none" w:sz="0" w:space="0" w:color="auto"/>
      </w:divBdr>
    </w:div>
    <w:div w:id="385834180">
      <w:bodyDiv w:val="1"/>
      <w:marLeft w:val="0"/>
      <w:marRight w:val="0"/>
      <w:marTop w:val="0"/>
      <w:marBottom w:val="0"/>
      <w:divBdr>
        <w:top w:val="none" w:sz="0" w:space="0" w:color="auto"/>
        <w:left w:val="none" w:sz="0" w:space="0" w:color="auto"/>
        <w:bottom w:val="none" w:sz="0" w:space="0" w:color="auto"/>
        <w:right w:val="none" w:sz="0" w:space="0" w:color="auto"/>
      </w:divBdr>
      <w:divsChild>
        <w:div w:id="130901715">
          <w:marLeft w:val="0"/>
          <w:marRight w:val="0"/>
          <w:marTop w:val="0"/>
          <w:marBottom w:val="0"/>
          <w:divBdr>
            <w:top w:val="none" w:sz="0" w:space="0" w:color="auto"/>
            <w:left w:val="none" w:sz="0" w:space="0" w:color="auto"/>
            <w:bottom w:val="none" w:sz="0" w:space="0" w:color="auto"/>
            <w:right w:val="none" w:sz="0" w:space="0" w:color="auto"/>
          </w:divBdr>
        </w:div>
        <w:div w:id="1394694598">
          <w:marLeft w:val="0"/>
          <w:marRight w:val="0"/>
          <w:marTop w:val="0"/>
          <w:marBottom w:val="0"/>
          <w:divBdr>
            <w:top w:val="none" w:sz="0" w:space="0" w:color="auto"/>
            <w:left w:val="none" w:sz="0" w:space="0" w:color="auto"/>
            <w:bottom w:val="none" w:sz="0" w:space="0" w:color="auto"/>
            <w:right w:val="none" w:sz="0" w:space="0" w:color="auto"/>
          </w:divBdr>
        </w:div>
        <w:div w:id="552350144">
          <w:marLeft w:val="0"/>
          <w:marRight w:val="0"/>
          <w:marTop w:val="0"/>
          <w:marBottom w:val="0"/>
          <w:divBdr>
            <w:top w:val="none" w:sz="0" w:space="0" w:color="auto"/>
            <w:left w:val="none" w:sz="0" w:space="0" w:color="auto"/>
            <w:bottom w:val="none" w:sz="0" w:space="0" w:color="auto"/>
            <w:right w:val="none" w:sz="0" w:space="0" w:color="auto"/>
          </w:divBdr>
        </w:div>
        <w:div w:id="514612704">
          <w:marLeft w:val="0"/>
          <w:marRight w:val="0"/>
          <w:marTop w:val="0"/>
          <w:marBottom w:val="0"/>
          <w:divBdr>
            <w:top w:val="none" w:sz="0" w:space="0" w:color="auto"/>
            <w:left w:val="none" w:sz="0" w:space="0" w:color="auto"/>
            <w:bottom w:val="none" w:sz="0" w:space="0" w:color="auto"/>
            <w:right w:val="none" w:sz="0" w:space="0" w:color="auto"/>
          </w:divBdr>
        </w:div>
        <w:div w:id="232931910">
          <w:marLeft w:val="0"/>
          <w:marRight w:val="0"/>
          <w:marTop w:val="0"/>
          <w:marBottom w:val="0"/>
          <w:divBdr>
            <w:top w:val="none" w:sz="0" w:space="0" w:color="auto"/>
            <w:left w:val="none" w:sz="0" w:space="0" w:color="auto"/>
            <w:bottom w:val="none" w:sz="0" w:space="0" w:color="auto"/>
            <w:right w:val="none" w:sz="0" w:space="0" w:color="auto"/>
          </w:divBdr>
        </w:div>
        <w:div w:id="587344571">
          <w:marLeft w:val="0"/>
          <w:marRight w:val="0"/>
          <w:marTop w:val="0"/>
          <w:marBottom w:val="0"/>
          <w:divBdr>
            <w:top w:val="none" w:sz="0" w:space="0" w:color="auto"/>
            <w:left w:val="none" w:sz="0" w:space="0" w:color="auto"/>
            <w:bottom w:val="none" w:sz="0" w:space="0" w:color="auto"/>
            <w:right w:val="none" w:sz="0" w:space="0" w:color="auto"/>
          </w:divBdr>
        </w:div>
        <w:div w:id="1750034401">
          <w:marLeft w:val="0"/>
          <w:marRight w:val="0"/>
          <w:marTop w:val="0"/>
          <w:marBottom w:val="0"/>
          <w:divBdr>
            <w:top w:val="none" w:sz="0" w:space="0" w:color="auto"/>
            <w:left w:val="none" w:sz="0" w:space="0" w:color="auto"/>
            <w:bottom w:val="none" w:sz="0" w:space="0" w:color="auto"/>
            <w:right w:val="none" w:sz="0" w:space="0" w:color="auto"/>
          </w:divBdr>
        </w:div>
        <w:div w:id="1362130518">
          <w:marLeft w:val="0"/>
          <w:marRight w:val="0"/>
          <w:marTop w:val="0"/>
          <w:marBottom w:val="0"/>
          <w:divBdr>
            <w:top w:val="none" w:sz="0" w:space="0" w:color="auto"/>
            <w:left w:val="none" w:sz="0" w:space="0" w:color="auto"/>
            <w:bottom w:val="none" w:sz="0" w:space="0" w:color="auto"/>
            <w:right w:val="none" w:sz="0" w:space="0" w:color="auto"/>
          </w:divBdr>
        </w:div>
        <w:div w:id="2084135076">
          <w:marLeft w:val="0"/>
          <w:marRight w:val="0"/>
          <w:marTop w:val="0"/>
          <w:marBottom w:val="0"/>
          <w:divBdr>
            <w:top w:val="none" w:sz="0" w:space="0" w:color="auto"/>
            <w:left w:val="none" w:sz="0" w:space="0" w:color="auto"/>
            <w:bottom w:val="none" w:sz="0" w:space="0" w:color="auto"/>
            <w:right w:val="none" w:sz="0" w:space="0" w:color="auto"/>
          </w:divBdr>
        </w:div>
      </w:divsChild>
    </w:div>
    <w:div w:id="508763492">
      <w:bodyDiv w:val="1"/>
      <w:marLeft w:val="0"/>
      <w:marRight w:val="0"/>
      <w:marTop w:val="0"/>
      <w:marBottom w:val="0"/>
      <w:divBdr>
        <w:top w:val="none" w:sz="0" w:space="0" w:color="auto"/>
        <w:left w:val="none" w:sz="0" w:space="0" w:color="auto"/>
        <w:bottom w:val="none" w:sz="0" w:space="0" w:color="auto"/>
        <w:right w:val="none" w:sz="0" w:space="0" w:color="auto"/>
      </w:divBdr>
    </w:div>
    <w:div w:id="782455957">
      <w:bodyDiv w:val="1"/>
      <w:marLeft w:val="0"/>
      <w:marRight w:val="0"/>
      <w:marTop w:val="0"/>
      <w:marBottom w:val="0"/>
      <w:divBdr>
        <w:top w:val="none" w:sz="0" w:space="0" w:color="auto"/>
        <w:left w:val="none" w:sz="0" w:space="0" w:color="auto"/>
        <w:bottom w:val="none" w:sz="0" w:space="0" w:color="auto"/>
        <w:right w:val="none" w:sz="0" w:space="0" w:color="auto"/>
      </w:divBdr>
    </w:div>
    <w:div w:id="942346852">
      <w:bodyDiv w:val="1"/>
      <w:marLeft w:val="0"/>
      <w:marRight w:val="0"/>
      <w:marTop w:val="0"/>
      <w:marBottom w:val="0"/>
      <w:divBdr>
        <w:top w:val="none" w:sz="0" w:space="0" w:color="auto"/>
        <w:left w:val="none" w:sz="0" w:space="0" w:color="auto"/>
        <w:bottom w:val="none" w:sz="0" w:space="0" w:color="auto"/>
        <w:right w:val="none" w:sz="0" w:space="0" w:color="auto"/>
      </w:divBdr>
    </w:div>
    <w:div w:id="1040932834">
      <w:bodyDiv w:val="1"/>
      <w:marLeft w:val="0"/>
      <w:marRight w:val="0"/>
      <w:marTop w:val="0"/>
      <w:marBottom w:val="0"/>
      <w:divBdr>
        <w:top w:val="none" w:sz="0" w:space="0" w:color="auto"/>
        <w:left w:val="none" w:sz="0" w:space="0" w:color="auto"/>
        <w:bottom w:val="none" w:sz="0" w:space="0" w:color="auto"/>
        <w:right w:val="none" w:sz="0" w:space="0" w:color="auto"/>
      </w:divBdr>
    </w:div>
    <w:div w:id="1219510755">
      <w:bodyDiv w:val="1"/>
      <w:marLeft w:val="0"/>
      <w:marRight w:val="0"/>
      <w:marTop w:val="0"/>
      <w:marBottom w:val="0"/>
      <w:divBdr>
        <w:top w:val="none" w:sz="0" w:space="0" w:color="auto"/>
        <w:left w:val="none" w:sz="0" w:space="0" w:color="auto"/>
        <w:bottom w:val="none" w:sz="0" w:space="0" w:color="auto"/>
        <w:right w:val="none" w:sz="0" w:space="0" w:color="auto"/>
      </w:divBdr>
    </w:div>
    <w:div w:id="1348098133">
      <w:bodyDiv w:val="1"/>
      <w:marLeft w:val="0"/>
      <w:marRight w:val="0"/>
      <w:marTop w:val="0"/>
      <w:marBottom w:val="0"/>
      <w:divBdr>
        <w:top w:val="none" w:sz="0" w:space="0" w:color="auto"/>
        <w:left w:val="none" w:sz="0" w:space="0" w:color="auto"/>
        <w:bottom w:val="none" w:sz="0" w:space="0" w:color="auto"/>
        <w:right w:val="none" w:sz="0" w:space="0" w:color="auto"/>
      </w:divBdr>
    </w:div>
    <w:div w:id="1481119755">
      <w:bodyDiv w:val="1"/>
      <w:marLeft w:val="0"/>
      <w:marRight w:val="0"/>
      <w:marTop w:val="0"/>
      <w:marBottom w:val="0"/>
      <w:divBdr>
        <w:top w:val="none" w:sz="0" w:space="0" w:color="auto"/>
        <w:left w:val="none" w:sz="0" w:space="0" w:color="auto"/>
        <w:bottom w:val="none" w:sz="0" w:space="0" w:color="auto"/>
        <w:right w:val="none" w:sz="0" w:space="0" w:color="auto"/>
      </w:divBdr>
    </w:div>
    <w:div w:id="1492915912">
      <w:bodyDiv w:val="1"/>
      <w:marLeft w:val="0"/>
      <w:marRight w:val="0"/>
      <w:marTop w:val="0"/>
      <w:marBottom w:val="0"/>
      <w:divBdr>
        <w:top w:val="none" w:sz="0" w:space="0" w:color="auto"/>
        <w:left w:val="none" w:sz="0" w:space="0" w:color="auto"/>
        <w:bottom w:val="none" w:sz="0" w:space="0" w:color="auto"/>
        <w:right w:val="none" w:sz="0" w:space="0" w:color="auto"/>
      </w:divBdr>
    </w:div>
    <w:div w:id="1608273961">
      <w:bodyDiv w:val="1"/>
      <w:marLeft w:val="0"/>
      <w:marRight w:val="0"/>
      <w:marTop w:val="0"/>
      <w:marBottom w:val="0"/>
      <w:divBdr>
        <w:top w:val="none" w:sz="0" w:space="0" w:color="auto"/>
        <w:left w:val="none" w:sz="0" w:space="0" w:color="auto"/>
        <w:bottom w:val="none" w:sz="0" w:space="0" w:color="auto"/>
        <w:right w:val="none" w:sz="0" w:space="0" w:color="auto"/>
      </w:divBdr>
    </w:div>
    <w:div w:id="1918401860">
      <w:bodyDiv w:val="1"/>
      <w:marLeft w:val="0"/>
      <w:marRight w:val="0"/>
      <w:marTop w:val="0"/>
      <w:marBottom w:val="0"/>
      <w:divBdr>
        <w:top w:val="none" w:sz="0" w:space="0" w:color="auto"/>
        <w:left w:val="none" w:sz="0" w:space="0" w:color="auto"/>
        <w:bottom w:val="none" w:sz="0" w:space="0" w:color="auto"/>
        <w:right w:val="none" w:sz="0" w:space="0" w:color="auto"/>
      </w:divBdr>
    </w:div>
    <w:div w:id="1932658121">
      <w:bodyDiv w:val="1"/>
      <w:marLeft w:val="0"/>
      <w:marRight w:val="0"/>
      <w:marTop w:val="0"/>
      <w:marBottom w:val="0"/>
      <w:divBdr>
        <w:top w:val="none" w:sz="0" w:space="0" w:color="auto"/>
        <w:left w:val="none" w:sz="0" w:space="0" w:color="auto"/>
        <w:bottom w:val="none" w:sz="0" w:space="0" w:color="auto"/>
        <w:right w:val="none" w:sz="0" w:space="0" w:color="auto"/>
      </w:divBdr>
    </w:div>
    <w:div w:id="1954748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purtator.cuvant@isujvn.ro" TargetMode="External"/><Relationship Id="rId1" Type="http://schemas.openxmlformats.org/officeDocument/2006/relationships/hyperlink" Target="https://isuvn.igsu.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310</Words>
  <Characters>1801</Characters>
  <Application>Microsoft Office Word</Application>
  <DocSecurity>0</DocSecurity>
  <Lines>15</Lines>
  <Paragraphs>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Cosma Robin</dc:creator>
  <cp:lastModifiedBy>Ramona Moisa</cp:lastModifiedBy>
  <cp:revision>2</cp:revision>
  <cp:lastPrinted>2026-07-09T06:53:00Z</cp:lastPrinted>
  <dcterms:created xsi:type="dcterms:W3CDTF">2026-07-09T07:00:00Z</dcterms:created>
  <dcterms:modified xsi:type="dcterms:W3CDTF">2026-07-09T07:00:00Z</dcterms:modified>
</cp:coreProperties>
</file>