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54" w:rsidRDefault="003D0254" w:rsidP="003D025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o-RO"/>
        </w:rPr>
      </w:pPr>
    </w:p>
    <w:p w:rsidR="003D0254" w:rsidRDefault="003D0254" w:rsidP="003D025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o-RO"/>
        </w:rPr>
      </w:pPr>
    </w:p>
    <w:p w:rsidR="003D0254" w:rsidRPr="001350A1" w:rsidRDefault="003D0254" w:rsidP="001350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</w:pPr>
      <w:r w:rsidRPr="001350A1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 xml:space="preserve">Consiliul Județean Vrancea, prin Centrul Cultural Vrancea – compartimentul Școala Populară de Artă, participă cu elevi ai </w:t>
      </w:r>
      <w:r w:rsidRPr="001350A1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o-RO"/>
        </w:rPr>
        <w:t>clasei de Aeromodelism</w:t>
      </w:r>
      <w:r w:rsidRPr="001350A1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 xml:space="preserve"> la o serie de antrenamente de performanță cu rol pregătitor pentru concursurile și campionatele naționale.</w:t>
      </w:r>
    </w:p>
    <w:p w:rsidR="003D0254" w:rsidRPr="001350A1" w:rsidRDefault="003D0254" w:rsidP="001350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</w:pPr>
    </w:p>
    <w:p w:rsidR="003D0254" w:rsidRPr="001350A1" w:rsidRDefault="003D0254" w:rsidP="001350A1">
      <w:pPr>
        <w:pStyle w:val="Listparagraf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</w:pPr>
      <w:r w:rsidRPr="001350A1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o-RO"/>
        </w:rPr>
        <w:t>Sâmbătă, 25 aprilie 2026, la stadionul</w:t>
      </w:r>
      <w:r w:rsidR="004521BB" w:rsidRPr="001350A1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o-RO"/>
        </w:rPr>
        <w:t xml:space="preserve"> Milcovul</w:t>
      </w:r>
      <w:r w:rsidRPr="001350A1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 xml:space="preserve"> din cartierul Sud Focșani, juniorii și seniorii clasei, îndrumați de domnul Ionuț Valentin Ștefan, instructor al clasei Aeromodele  - Centrul Cultural Vrancea, vor participa la antrenamente cu domnul Traian Moroșanu – american de origine română.</w:t>
      </w:r>
    </w:p>
    <w:p w:rsidR="001350A1" w:rsidRDefault="003D0254" w:rsidP="001350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</w:pPr>
      <w:r w:rsidRPr="001350A1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 xml:space="preserve">Pasionat de aeromodelism de la vârsta de 10 ani, practică </w:t>
      </w:r>
      <w:r w:rsidR="001350A1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 xml:space="preserve">acest sport tehnic în București </w:t>
      </w:r>
      <w:r w:rsidRPr="001350A1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 xml:space="preserve">și pleacă în America din </w:t>
      </w:r>
      <w:r w:rsidR="001350A1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 xml:space="preserve">anul </w:t>
      </w:r>
      <w:r w:rsidRPr="001350A1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>1990</w:t>
      </w:r>
      <w:r w:rsidR="001350A1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>,</w:t>
      </w:r>
      <w:r w:rsidRPr="001350A1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 xml:space="preserve"> ajungând multiplu campion național la Aeromodelism F2B, cu multiple premii în </w:t>
      </w:r>
      <w:r w:rsidR="004521BB" w:rsidRPr="001350A1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 xml:space="preserve">America și nu numai. </w:t>
      </w:r>
    </w:p>
    <w:p w:rsidR="004521BB" w:rsidRPr="001350A1" w:rsidRDefault="004521BB" w:rsidP="001350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</w:pPr>
      <w:r w:rsidRPr="001350A1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>Inginer de meserie, practică aeromodelism</w:t>
      </w:r>
      <w:r w:rsidR="001350A1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>ul</w:t>
      </w:r>
      <w:r w:rsidRPr="001350A1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 xml:space="preserve"> cu precizie și pasiune, transmițând cu răbdare și talent pedagogic acest sport elegant și antrenant în rândul copiilor.</w:t>
      </w:r>
      <w:r w:rsidR="001350A1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 xml:space="preserve"> </w:t>
      </w:r>
      <w:r w:rsidRPr="001350A1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>Domnul Traian Moroșanu a ajutat cu materiale și indicații tehnice elevii clasei conduse de instructorul Ionuț Ștefan, promovând permanent talentul și înclinațiile elevilor acestuia.</w:t>
      </w:r>
    </w:p>
    <w:p w:rsidR="004521BB" w:rsidRPr="001350A1" w:rsidRDefault="004521BB" w:rsidP="001350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</w:pPr>
    </w:p>
    <w:p w:rsidR="004521BB" w:rsidRPr="001350A1" w:rsidRDefault="004521BB" w:rsidP="001350A1">
      <w:pPr>
        <w:pStyle w:val="Listparagraf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</w:pPr>
      <w:r w:rsidRPr="001350A1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o-RO"/>
        </w:rPr>
        <w:t>Sâmbătă, 2 mai 2026, la stadionul Mărgineni, județul Bacău</w:t>
      </w:r>
      <w:r w:rsidRPr="001350A1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 xml:space="preserve">, vor participa juniorii și seniorii clasei Aeromodelism din cadrul Centrului Cultural Vrancea la </w:t>
      </w:r>
      <w:r w:rsidRPr="001350A1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o-RO"/>
        </w:rPr>
        <w:t>Cupa Aerostar F2B</w:t>
      </w:r>
      <w:r w:rsidRPr="001350A1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 xml:space="preserve">, organizată împreună cu </w:t>
      </w:r>
      <w:r w:rsidR="001350A1" w:rsidRPr="001350A1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 xml:space="preserve">fabrica de avioane Aerostar – ( Uzina de Reparații Avioane și Întreprinderea de Avioane Bacău, înființată în anul 1953). </w:t>
      </w:r>
    </w:p>
    <w:p w:rsidR="001350A1" w:rsidRPr="001350A1" w:rsidRDefault="001350A1" w:rsidP="001350A1">
      <w:pPr>
        <w:pStyle w:val="Listparagraf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</w:pPr>
      <w:r w:rsidRPr="001350A1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>Elevii vrânceni, alături de instructorul Ionuț Ștefan, vor participa alături de 2 cl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>uburi din Bacău, 2 din Iași și u</w:t>
      </w:r>
      <w:r w:rsidRPr="001350A1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>nul sucevean, la o serie de probe de concurs: aeromodel captiv acrobație F2B și motoplanoare radiocomandate electric.</w:t>
      </w:r>
    </w:p>
    <w:p w:rsidR="001350A1" w:rsidRPr="001350A1" w:rsidRDefault="001350A1" w:rsidP="001350A1">
      <w:pPr>
        <w:pStyle w:val="Listparagraf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</w:pPr>
      <w:r w:rsidRPr="001350A1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>Această competiție are rol de antrenament pentru cele mai puternice concursuri ce promovează sportul tehnic în rândul copiilor și tinerilor.</w:t>
      </w:r>
    </w:p>
    <w:p w:rsidR="001350A1" w:rsidRPr="001350A1" w:rsidRDefault="001350A1" w:rsidP="007F5731">
      <w:pPr>
        <w:pStyle w:val="Listparagraf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</w:pPr>
      <w:bookmarkStart w:id="0" w:name="_GoBack"/>
      <w:bookmarkEnd w:id="0"/>
      <w:r w:rsidRPr="001350A1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>Clubul de aeromodelism din cadrul uzinei Aerostar va oferi diplome și medalii.</w:t>
      </w:r>
    </w:p>
    <w:p w:rsidR="003D0254" w:rsidRDefault="003D0254" w:rsidP="003D025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o-RO"/>
        </w:rPr>
      </w:pPr>
    </w:p>
    <w:p w:rsidR="003D0254" w:rsidRDefault="003D0254" w:rsidP="003D025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o-RO"/>
        </w:rPr>
      </w:pPr>
    </w:p>
    <w:p w:rsidR="003D0254" w:rsidRDefault="003D0254" w:rsidP="003D025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o-RO"/>
        </w:rPr>
      </w:pPr>
    </w:p>
    <w:p w:rsidR="003D0254" w:rsidRDefault="003D0254" w:rsidP="003D025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o-RO"/>
        </w:rPr>
      </w:pPr>
    </w:p>
    <w:sectPr w:rsidR="003D0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29C8"/>
    <w:multiLevelType w:val="hybridMultilevel"/>
    <w:tmpl w:val="E9EC815E"/>
    <w:lvl w:ilvl="0" w:tplc="D6900B46">
      <w:numFmt w:val="bullet"/>
      <w:lvlText w:val="-"/>
      <w:lvlJc w:val="left"/>
      <w:pPr>
        <w:ind w:left="720" w:hanging="360"/>
      </w:pPr>
      <w:rPr>
        <w:rFonts w:ascii="inherit" w:eastAsia="Times New Roman" w:hAnsi="inherit" w:cs="Segoe UI Historic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54"/>
    <w:rsid w:val="001350A1"/>
    <w:rsid w:val="003D0254"/>
    <w:rsid w:val="004521BB"/>
    <w:rsid w:val="007F5731"/>
    <w:rsid w:val="00B8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D0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0254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452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D0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0254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45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3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8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6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02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5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279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Centrul Cultural Vrancea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 CCV</dc:creator>
  <cp:lastModifiedBy>Secretariat CCV</cp:lastModifiedBy>
  <cp:revision>1</cp:revision>
  <dcterms:created xsi:type="dcterms:W3CDTF">2026-04-23T07:18:00Z</dcterms:created>
  <dcterms:modified xsi:type="dcterms:W3CDTF">2026-04-23T07:49:00Z</dcterms:modified>
</cp:coreProperties>
</file>