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486F" w:rsidRPr="00D24473" w:rsidRDefault="0053371F">
      <w:pPr>
        <w:rPr>
          <w:lang w:val="ro-RO"/>
        </w:rPr>
      </w:pPr>
      <w:r w:rsidRPr="00D24473">
        <w:rPr>
          <w:noProof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-998220</wp:posOffset>
            </wp:positionH>
            <wp:positionV relativeFrom="margin">
              <wp:align>top</wp:align>
            </wp:positionV>
            <wp:extent cx="899795" cy="899795"/>
            <wp:effectExtent l="0" t="0" r="0" b="0"/>
            <wp:wrapTight wrapText="bothSides">
              <wp:wrapPolygon edited="0">
                <wp:start x="6245" y="0"/>
                <wp:lineTo x="3021" y="1799"/>
                <wp:lineTo x="-211" y="5426"/>
                <wp:lineTo x="-211" y="15851"/>
                <wp:lineTo x="4869" y="20833"/>
                <wp:lineTo x="6245" y="20833"/>
                <wp:lineTo x="14558" y="20833"/>
                <wp:lineTo x="15935" y="20833"/>
                <wp:lineTo x="21015" y="15851"/>
                <wp:lineTo x="21015" y="5426"/>
                <wp:lineTo x="17783" y="1799"/>
                <wp:lineTo x="14558" y="0"/>
                <wp:lineTo x="6245" y="0"/>
              </wp:wrapPolygon>
            </wp:wrapTight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795" cy="899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24473">
        <w:rPr>
          <w:noProof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column">
              <wp:posOffset>3236595</wp:posOffset>
            </wp:positionH>
            <wp:positionV relativeFrom="paragraph">
              <wp:posOffset>94615</wp:posOffset>
            </wp:positionV>
            <wp:extent cx="2403475" cy="808355"/>
            <wp:effectExtent l="0" t="0" r="0" b="0"/>
            <wp:wrapSquare wrapText="largest"/>
            <wp:docPr id="2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6473" t="35256" r="5556" b="351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3475" cy="8083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F486F" w:rsidRPr="00D24473" w:rsidRDefault="0053371F">
      <w:pPr>
        <w:rPr>
          <w:rFonts w:ascii="Trajan Pro" w:hAnsi="Trajan Pro"/>
          <w:b/>
          <w:sz w:val="28"/>
          <w:szCs w:val="28"/>
          <w:lang w:val="ro-RO"/>
        </w:rPr>
      </w:pPr>
      <w:r w:rsidRPr="00D24473">
        <w:rPr>
          <w:rFonts w:ascii="Trajan Pro" w:hAnsi="Trajan Pro"/>
          <w:b/>
          <w:sz w:val="28"/>
          <w:szCs w:val="28"/>
          <w:lang w:val="ro-RO"/>
        </w:rPr>
        <w:t xml:space="preserve">MINISTERUL FINANȚELOR       </w:t>
      </w:r>
    </w:p>
    <w:p w:rsidR="00FF486F" w:rsidRPr="00D24473" w:rsidRDefault="0053371F">
      <w:pPr>
        <w:spacing w:after="46"/>
        <w:rPr>
          <w:lang w:val="ro-RO"/>
        </w:rPr>
      </w:pPr>
      <w:r w:rsidRPr="00D24473">
        <w:rPr>
          <w:rFonts w:ascii="Trebuchet MS" w:hAnsi="Trebuchet MS"/>
          <w:b/>
          <w:sz w:val="24"/>
          <w:szCs w:val="24"/>
          <w:lang w:val="ro-RO"/>
        </w:rPr>
        <w:t>Agenția Națională de Administrare Fiscală</w:t>
      </w:r>
    </w:p>
    <w:p w:rsidR="00E21643" w:rsidRPr="00D24473" w:rsidRDefault="0053371F" w:rsidP="00E21643">
      <w:pPr>
        <w:spacing w:after="0"/>
        <w:rPr>
          <w:rFonts w:ascii="Trebuchet MS" w:hAnsi="Trebuchet MS"/>
          <w:b/>
          <w:sz w:val="24"/>
          <w:szCs w:val="24"/>
          <w:lang w:val="ro-RO"/>
        </w:rPr>
      </w:pPr>
      <w:r w:rsidRPr="00D24473">
        <w:rPr>
          <w:rFonts w:ascii="Trebuchet MS" w:hAnsi="Trebuchet MS"/>
          <w:b/>
          <w:sz w:val="24"/>
          <w:szCs w:val="24"/>
          <w:lang w:val="ro-RO"/>
        </w:rPr>
        <w:t>Direcția</w:t>
      </w:r>
      <w:r w:rsidR="00E21643" w:rsidRPr="00D24473">
        <w:rPr>
          <w:rFonts w:ascii="Trebuchet MS" w:hAnsi="Trebuchet MS"/>
          <w:b/>
          <w:sz w:val="24"/>
          <w:szCs w:val="24"/>
          <w:lang w:val="ro-RO"/>
        </w:rPr>
        <w:t xml:space="preserve"> Generala Regională a Finanțelor Publice Galați</w:t>
      </w:r>
    </w:p>
    <w:p w:rsidR="00E21643" w:rsidRPr="00D24473" w:rsidRDefault="00E21643" w:rsidP="00E21643">
      <w:pPr>
        <w:spacing w:after="0"/>
        <w:rPr>
          <w:rFonts w:ascii="Trebuchet MS" w:hAnsi="Trebuchet MS"/>
          <w:b/>
          <w:sz w:val="24"/>
          <w:szCs w:val="24"/>
          <w:lang w:val="ro-RO"/>
        </w:rPr>
      </w:pPr>
      <w:r w:rsidRPr="00D24473">
        <w:rPr>
          <w:rFonts w:ascii="Trebuchet MS" w:hAnsi="Trebuchet MS"/>
          <w:b/>
          <w:sz w:val="24"/>
          <w:szCs w:val="24"/>
          <w:lang w:val="ro-RO"/>
        </w:rPr>
        <w:t>Administrația Județeană a Finanțelor Publice Vrancea</w:t>
      </w:r>
    </w:p>
    <w:p w:rsidR="006E3F3D" w:rsidRPr="00F6659D" w:rsidRDefault="006E3F3D" w:rsidP="006E3F3D">
      <w:pPr>
        <w:rPr>
          <w:rFonts w:ascii="Trebuchet MS" w:hAnsi="Trebuchet MS" w:cs="Arial"/>
          <w:b/>
          <w:bCs/>
          <w:color w:val="000000" w:themeColor="text1"/>
          <w:sz w:val="28"/>
          <w:szCs w:val="28"/>
          <w:lang w:val="ro-RO"/>
        </w:rPr>
      </w:pPr>
    </w:p>
    <w:p w:rsidR="00F125E3" w:rsidRDefault="00F125E3" w:rsidP="00F6659D">
      <w:pPr>
        <w:jc w:val="center"/>
        <w:rPr>
          <w:rFonts w:ascii="Trebuchet MS" w:hAnsi="Trebuchet MS" w:cs="Arial"/>
          <w:b/>
          <w:bCs/>
          <w:color w:val="000000" w:themeColor="text1"/>
          <w:sz w:val="28"/>
          <w:szCs w:val="28"/>
          <w:u w:val="single"/>
          <w:lang w:val="ro-RO"/>
        </w:rPr>
      </w:pPr>
    </w:p>
    <w:p w:rsidR="00BF6908" w:rsidRPr="00F125E3" w:rsidRDefault="00BF6908" w:rsidP="00F6659D">
      <w:pPr>
        <w:jc w:val="center"/>
        <w:rPr>
          <w:rFonts w:ascii="Trebuchet MS" w:hAnsi="Trebuchet MS" w:cs="Arial"/>
          <w:b/>
          <w:bCs/>
          <w:color w:val="000000" w:themeColor="text1"/>
          <w:sz w:val="28"/>
          <w:szCs w:val="28"/>
          <w:u w:val="single"/>
          <w:lang w:val="ro-RO"/>
        </w:rPr>
      </w:pPr>
    </w:p>
    <w:p w:rsidR="00F6659D" w:rsidRDefault="0014661A" w:rsidP="00F6659D">
      <w:pPr>
        <w:jc w:val="center"/>
        <w:rPr>
          <w:rFonts w:ascii="Trebuchet MS" w:hAnsi="Trebuchet MS" w:cs="Arial"/>
          <w:b/>
          <w:bCs/>
          <w:color w:val="000000" w:themeColor="text1"/>
          <w:sz w:val="28"/>
          <w:szCs w:val="28"/>
          <w:u w:val="single"/>
          <w:lang w:val="ro-RO"/>
        </w:rPr>
      </w:pPr>
      <w:r>
        <w:rPr>
          <w:rFonts w:ascii="Trebuchet MS" w:hAnsi="Trebuchet MS" w:cs="Arial"/>
          <w:b/>
          <w:bCs/>
          <w:color w:val="000000" w:themeColor="text1"/>
          <w:sz w:val="28"/>
          <w:szCs w:val="28"/>
          <w:u w:val="single"/>
          <w:lang w:val="ro-RO"/>
        </w:rPr>
        <w:t>Precizări referitoare la declararea și plata CASS pentru persoanele aflate în întreținere</w:t>
      </w:r>
    </w:p>
    <w:p w:rsidR="00BF6908" w:rsidRDefault="00BF6908" w:rsidP="00F6659D">
      <w:pPr>
        <w:jc w:val="center"/>
        <w:rPr>
          <w:rFonts w:ascii="Trebuchet MS" w:hAnsi="Trebuchet MS" w:cs="Arial"/>
          <w:b/>
          <w:bCs/>
          <w:color w:val="000000" w:themeColor="text1"/>
          <w:sz w:val="28"/>
          <w:szCs w:val="28"/>
          <w:u w:val="single"/>
          <w:lang w:val="ro-RO"/>
        </w:rPr>
      </w:pPr>
    </w:p>
    <w:p w:rsidR="00BF6908" w:rsidRPr="00F125E3" w:rsidRDefault="00BF6908" w:rsidP="00F6659D">
      <w:pPr>
        <w:jc w:val="center"/>
        <w:rPr>
          <w:rFonts w:ascii="Trebuchet MS" w:hAnsi="Trebuchet MS" w:cs="Arial"/>
          <w:b/>
          <w:bCs/>
          <w:color w:val="000000" w:themeColor="text1"/>
          <w:sz w:val="28"/>
          <w:szCs w:val="28"/>
          <w:u w:val="single"/>
          <w:lang w:val="ro-RO"/>
        </w:rPr>
      </w:pPr>
    </w:p>
    <w:p w:rsidR="00F125E3" w:rsidRPr="005952F7" w:rsidRDefault="00F125E3" w:rsidP="004332C2">
      <w:pPr>
        <w:spacing w:after="0" w:line="240" w:lineRule="auto"/>
        <w:jc w:val="both"/>
        <w:rPr>
          <w:rFonts w:ascii="Trebuchet MS" w:hAnsi="Trebuchet MS" w:cs="Arial"/>
          <w:bCs/>
          <w:color w:val="000000" w:themeColor="text1"/>
          <w:sz w:val="24"/>
          <w:szCs w:val="24"/>
          <w:lang w:val="ro-RO"/>
        </w:rPr>
      </w:pPr>
      <w:r w:rsidRPr="005952F7">
        <w:rPr>
          <w:rFonts w:ascii="Trebuchet MS" w:hAnsi="Trebuchet MS" w:cs="Arial"/>
          <w:bCs/>
          <w:color w:val="000000" w:themeColor="text1"/>
          <w:sz w:val="24"/>
          <w:szCs w:val="24"/>
          <w:lang w:val="ro-RO"/>
        </w:rPr>
        <w:t>În Monitorul Oficial nr. 699/25.07.2025 a fost publicată Legea nr. 141/2025</w:t>
      </w:r>
      <w:r w:rsidR="00F43A4B">
        <w:rPr>
          <w:rFonts w:ascii="Trebuchet MS" w:hAnsi="Trebuchet MS" w:cs="Arial"/>
          <w:bCs/>
          <w:color w:val="000000" w:themeColor="text1"/>
          <w:sz w:val="24"/>
          <w:szCs w:val="24"/>
          <w:lang w:val="ro-RO"/>
        </w:rPr>
        <w:t>,</w:t>
      </w:r>
      <w:r w:rsidRPr="005952F7">
        <w:rPr>
          <w:rFonts w:ascii="Trebuchet MS" w:hAnsi="Trebuchet MS" w:cs="Arial"/>
          <w:bCs/>
          <w:color w:val="000000" w:themeColor="text1"/>
          <w:sz w:val="24"/>
          <w:szCs w:val="24"/>
          <w:lang w:val="ro-RO"/>
        </w:rPr>
        <w:t xml:space="preserve"> </w:t>
      </w:r>
      <w:r w:rsidR="004332C2">
        <w:rPr>
          <w:rFonts w:ascii="Trebuchet MS" w:hAnsi="Trebuchet MS" w:cs="Arial"/>
          <w:bCs/>
          <w:color w:val="000000" w:themeColor="text1"/>
          <w:sz w:val="24"/>
          <w:szCs w:val="24"/>
          <w:lang w:val="ro-RO"/>
        </w:rPr>
        <w:t xml:space="preserve">care </w:t>
      </w:r>
      <w:r w:rsidR="004332C2" w:rsidRPr="004332C2">
        <w:rPr>
          <w:rFonts w:ascii="Trebuchet MS" w:hAnsi="Trebuchet MS" w:cs="Arial"/>
          <w:bCs/>
          <w:color w:val="000000" w:themeColor="text1"/>
          <w:sz w:val="24"/>
          <w:szCs w:val="24"/>
          <w:lang w:val="ro-RO"/>
        </w:rPr>
        <w:t>reglementează unele măsuri fiscal-bugetare pentru a consolida sustenabilitatea financiară a României pe termen lung</w:t>
      </w:r>
      <w:r w:rsidR="004332C2">
        <w:rPr>
          <w:rFonts w:ascii="Trebuchet MS" w:hAnsi="Trebuchet MS" w:cs="Arial"/>
          <w:bCs/>
          <w:color w:val="000000" w:themeColor="text1"/>
          <w:sz w:val="24"/>
          <w:szCs w:val="24"/>
          <w:lang w:val="ro-RO"/>
        </w:rPr>
        <w:t xml:space="preserve">. </w:t>
      </w:r>
      <w:r w:rsidR="00F43A4B">
        <w:rPr>
          <w:rFonts w:ascii="Trebuchet MS" w:hAnsi="Trebuchet MS" w:cs="Arial"/>
          <w:bCs/>
          <w:color w:val="000000" w:themeColor="text1"/>
          <w:sz w:val="24"/>
          <w:szCs w:val="24"/>
          <w:lang w:val="ro-RO"/>
        </w:rPr>
        <w:t>Dintre m</w:t>
      </w:r>
      <w:r w:rsidR="004332C2" w:rsidRPr="004332C2">
        <w:rPr>
          <w:rFonts w:ascii="Trebuchet MS" w:hAnsi="Trebuchet MS" w:cs="Arial"/>
          <w:bCs/>
          <w:color w:val="000000" w:themeColor="text1"/>
          <w:sz w:val="24"/>
          <w:szCs w:val="24"/>
          <w:lang w:val="ro-RO"/>
        </w:rPr>
        <w:t xml:space="preserve">ăsurile instituite de </w:t>
      </w:r>
      <w:r w:rsidR="00F43A4B">
        <w:rPr>
          <w:rFonts w:ascii="Trebuchet MS" w:hAnsi="Trebuchet MS" w:cs="Arial"/>
          <w:bCs/>
          <w:color w:val="000000" w:themeColor="text1"/>
          <w:sz w:val="24"/>
          <w:szCs w:val="24"/>
          <w:lang w:val="ro-RO"/>
        </w:rPr>
        <w:t>această</w:t>
      </w:r>
      <w:r w:rsidR="004332C2" w:rsidRPr="004332C2">
        <w:rPr>
          <w:rFonts w:ascii="Trebuchet MS" w:hAnsi="Trebuchet MS" w:cs="Arial"/>
          <w:bCs/>
          <w:color w:val="000000" w:themeColor="text1"/>
          <w:sz w:val="24"/>
          <w:szCs w:val="24"/>
          <w:lang w:val="ro-RO"/>
        </w:rPr>
        <w:t xml:space="preserve"> lege</w:t>
      </w:r>
      <w:r w:rsidR="00F43A4B">
        <w:rPr>
          <w:rFonts w:ascii="Trebuchet MS" w:hAnsi="Trebuchet MS" w:cs="Arial"/>
          <w:bCs/>
          <w:color w:val="000000" w:themeColor="text1"/>
          <w:sz w:val="24"/>
          <w:szCs w:val="24"/>
          <w:lang w:val="ro-RO"/>
        </w:rPr>
        <w:t xml:space="preserve"> menţionăm</w:t>
      </w:r>
      <w:r w:rsidR="004332C2">
        <w:rPr>
          <w:rFonts w:ascii="Trebuchet MS" w:hAnsi="Trebuchet MS" w:cs="Arial"/>
          <w:bCs/>
          <w:color w:val="000000" w:themeColor="text1"/>
          <w:sz w:val="24"/>
          <w:szCs w:val="24"/>
          <w:lang w:val="ro-RO"/>
        </w:rPr>
        <w:t xml:space="preserve"> </w:t>
      </w:r>
      <w:r w:rsidR="0014661A" w:rsidRPr="005952F7">
        <w:rPr>
          <w:rFonts w:ascii="Trebuchet MS" w:hAnsi="Trebuchet MS" w:cs="Arial"/>
          <w:bCs/>
          <w:color w:val="000000" w:themeColor="text1"/>
          <w:sz w:val="24"/>
          <w:szCs w:val="24"/>
          <w:lang w:val="ro-RO"/>
        </w:rPr>
        <w:t>modifică</w:t>
      </w:r>
      <w:r w:rsidR="004332C2">
        <w:rPr>
          <w:rFonts w:ascii="Trebuchet MS" w:hAnsi="Trebuchet MS" w:cs="Arial"/>
          <w:bCs/>
          <w:color w:val="000000" w:themeColor="text1"/>
          <w:sz w:val="24"/>
          <w:szCs w:val="24"/>
          <w:lang w:val="ro-RO"/>
        </w:rPr>
        <w:t>ri</w:t>
      </w:r>
      <w:r w:rsidR="00F43A4B">
        <w:rPr>
          <w:rFonts w:ascii="Trebuchet MS" w:hAnsi="Trebuchet MS" w:cs="Arial"/>
          <w:bCs/>
          <w:color w:val="000000" w:themeColor="text1"/>
          <w:sz w:val="24"/>
          <w:szCs w:val="24"/>
          <w:lang w:val="ro-RO"/>
        </w:rPr>
        <w:t>le aduse Codului fiscal</w:t>
      </w:r>
      <w:r w:rsidR="0014661A" w:rsidRPr="005952F7">
        <w:rPr>
          <w:rFonts w:ascii="Trebuchet MS" w:hAnsi="Trebuchet MS" w:cs="Arial"/>
          <w:bCs/>
          <w:color w:val="000000" w:themeColor="text1"/>
          <w:sz w:val="24"/>
          <w:szCs w:val="24"/>
          <w:lang w:val="ro-RO"/>
        </w:rPr>
        <w:t xml:space="preserve"> </w:t>
      </w:r>
      <w:r w:rsidR="00F43A4B">
        <w:rPr>
          <w:rFonts w:ascii="Trebuchet MS" w:hAnsi="Trebuchet MS" w:cs="Arial"/>
          <w:bCs/>
          <w:color w:val="000000" w:themeColor="text1"/>
          <w:sz w:val="24"/>
          <w:szCs w:val="24"/>
          <w:lang w:val="ro-RO"/>
        </w:rPr>
        <w:t xml:space="preserve">în ceea ce priveşte </w:t>
      </w:r>
      <w:r w:rsidR="00F43A4B" w:rsidRPr="00F43A4B">
        <w:rPr>
          <w:rFonts w:ascii="Trebuchet MS" w:hAnsi="Trebuchet MS" w:cs="Arial"/>
          <w:bCs/>
          <w:color w:val="000000" w:themeColor="text1"/>
          <w:sz w:val="24"/>
          <w:szCs w:val="24"/>
          <w:lang w:val="ro-RO"/>
        </w:rPr>
        <w:t xml:space="preserve">declararea și plata </w:t>
      </w:r>
      <w:r w:rsidR="00446EEF" w:rsidRPr="005952F7">
        <w:rPr>
          <w:rFonts w:ascii="Trebuchet MS" w:hAnsi="Trebuchet MS"/>
          <w:color w:val="000000" w:themeColor="text1"/>
          <w:sz w:val="24"/>
          <w:szCs w:val="24"/>
        </w:rPr>
        <w:t>contribuției de asigurări sociale de sănătate (CASS)</w:t>
      </w:r>
      <w:r w:rsidR="00F43A4B" w:rsidRPr="00F43A4B">
        <w:rPr>
          <w:rFonts w:ascii="Trebuchet MS" w:hAnsi="Trebuchet MS" w:cs="Arial"/>
          <w:bCs/>
          <w:color w:val="000000" w:themeColor="text1"/>
          <w:sz w:val="24"/>
          <w:szCs w:val="24"/>
          <w:lang w:val="ro-RO"/>
        </w:rPr>
        <w:t xml:space="preserve"> pentru persoanele aflate în întreținere</w:t>
      </w:r>
      <w:r w:rsidR="0014661A" w:rsidRPr="005952F7">
        <w:rPr>
          <w:rFonts w:ascii="Trebuchet MS" w:hAnsi="Trebuchet MS" w:cs="Arial"/>
          <w:bCs/>
          <w:color w:val="000000" w:themeColor="text1"/>
          <w:sz w:val="24"/>
          <w:szCs w:val="24"/>
          <w:lang w:val="ro-RO"/>
        </w:rPr>
        <w:t>.</w:t>
      </w:r>
    </w:p>
    <w:p w:rsidR="0014661A" w:rsidRPr="005952F7" w:rsidRDefault="0014661A" w:rsidP="004332C2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5952F7">
        <w:rPr>
          <w:rFonts w:ascii="Trebuchet MS" w:hAnsi="Trebuchet MS" w:cs="Arial"/>
          <w:bCs/>
          <w:color w:val="000000" w:themeColor="text1"/>
          <w:sz w:val="24"/>
          <w:szCs w:val="24"/>
          <w:lang w:val="ro-RO"/>
        </w:rPr>
        <w:t xml:space="preserve">Astfel, </w:t>
      </w:r>
      <w:r w:rsidRPr="00446EEF">
        <w:rPr>
          <w:rFonts w:ascii="Trebuchet MS" w:hAnsi="Trebuchet MS"/>
          <w:color w:val="000000" w:themeColor="text1"/>
          <w:sz w:val="24"/>
          <w:szCs w:val="24"/>
        </w:rPr>
        <w:t>începând cu data de 01 august 2025</w:t>
      </w:r>
      <w:r w:rsidRPr="005952F7">
        <w:rPr>
          <w:rFonts w:ascii="Trebuchet MS" w:hAnsi="Trebuchet MS"/>
          <w:color w:val="000000" w:themeColor="text1"/>
          <w:sz w:val="24"/>
          <w:szCs w:val="24"/>
        </w:rPr>
        <w:t>, se exclud din categoria persoanelor</w:t>
      </w:r>
      <w:r w:rsidR="00446EEF">
        <w:rPr>
          <w:rFonts w:ascii="Trebuchet MS" w:hAnsi="Trebuchet MS"/>
          <w:color w:val="000000" w:themeColor="text1"/>
          <w:sz w:val="24"/>
          <w:szCs w:val="24"/>
        </w:rPr>
        <w:t xml:space="preserve"> fizice</w:t>
      </w:r>
      <w:r w:rsidRPr="005952F7">
        <w:rPr>
          <w:rFonts w:ascii="Trebuchet MS" w:hAnsi="Trebuchet MS"/>
          <w:color w:val="000000" w:themeColor="text1"/>
          <w:sz w:val="24"/>
          <w:szCs w:val="24"/>
        </w:rPr>
        <w:t xml:space="preserve"> exceptate de la plata contribuției de asigurări sociale de sănătate (CASS) </w:t>
      </w:r>
      <w:r w:rsidRPr="005952F7">
        <w:rPr>
          <w:rFonts w:ascii="Trebuchet MS" w:eastAsia="Times New Roman" w:hAnsi="Trebuchet MS" w:cs="Times New Roman"/>
          <w:sz w:val="24"/>
          <w:szCs w:val="24"/>
        </w:rPr>
        <w:t>soţul, soţia şi părinţii fără venituri proprii, aflaţi în întreţinerea unei persoane asigurate.</w:t>
      </w:r>
    </w:p>
    <w:p w:rsidR="005952F7" w:rsidRDefault="0014661A" w:rsidP="004332C2">
      <w:pPr>
        <w:pStyle w:val="al"/>
        <w:spacing w:before="0" w:beforeAutospacing="0" w:after="0" w:afterAutospacing="0"/>
        <w:jc w:val="both"/>
        <w:rPr>
          <w:rFonts w:ascii="Trebuchet MS" w:hAnsi="Trebuchet MS"/>
        </w:rPr>
      </w:pPr>
      <w:r w:rsidRPr="005952F7">
        <w:rPr>
          <w:rFonts w:ascii="Trebuchet MS" w:hAnsi="Trebuchet MS"/>
        </w:rPr>
        <w:t xml:space="preserve">În acest </w:t>
      </w:r>
      <w:r w:rsidR="00446EEF">
        <w:rPr>
          <w:rFonts w:ascii="Trebuchet MS" w:hAnsi="Trebuchet MS"/>
        </w:rPr>
        <w:t>sens, conform noului articol introdus</w:t>
      </w:r>
      <w:r w:rsidR="00446EEF" w:rsidRPr="005952F7">
        <w:rPr>
          <w:rFonts w:ascii="Trebuchet MS" w:hAnsi="Trebuchet MS"/>
        </w:rPr>
        <w:t xml:space="preserve"> </w:t>
      </w:r>
      <w:r w:rsidR="00272AA0">
        <w:rPr>
          <w:rFonts w:ascii="Trebuchet MS" w:hAnsi="Trebuchet MS"/>
        </w:rPr>
        <w:t xml:space="preserve">în </w:t>
      </w:r>
      <w:r w:rsidR="00446EEF" w:rsidRPr="005952F7">
        <w:rPr>
          <w:rFonts w:ascii="Trebuchet MS" w:hAnsi="Trebuchet MS"/>
        </w:rPr>
        <w:t>Codul fiscal</w:t>
      </w:r>
      <w:r w:rsidR="00446EEF">
        <w:rPr>
          <w:rFonts w:ascii="Trebuchet MS" w:hAnsi="Trebuchet MS"/>
        </w:rPr>
        <w:t>,</w:t>
      </w:r>
      <w:r w:rsidR="00446EEF" w:rsidRPr="005952F7">
        <w:rPr>
          <w:rFonts w:ascii="Trebuchet MS" w:hAnsi="Trebuchet MS"/>
        </w:rPr>
        <w:t xml:space="preserve"> art</w:t>
      </w:r>
      <w:r w:rsidR="00446EEF">
        <w:rPr>
          <w:rFonts w:ascii="Trebuchet MS" w:hAnsi="Trebuchet MS"/>
        </w:rPr>
        <w:t>.</w:t>
      </w:r>
      <w:r w:rsidR="00446EEF" w:rsidRPr="005952F7">
        <w:rPr>
          <w:rFonts w:ascii="Trebuchet MS" w:hAnsi="Trebuchet MS"/>
          <w:i/>
        </w:rPr>
        <w:t>182</w:t>
      </w:r>
      <w:r w:rsidR="00446EEF" w:rsidRPr="005952F7">
        <w:rPr>
          <w:rFonts w:ascii="Trebuchet MS" w:hAnsi="Trebuchet MS"/>
          <w:i/>
          <w:vertAlign w:val="superscript"/>
        </w:rPr>
        <w:t>1</w:t>
      </w:r>
      <w:r w:rsidR="00272AA0">
        <w:rPr>
          <w:rFonts w:ascii="Trebuchet MS" w:hAnsi="Trebuchet MS"/>
          <w:i/>
          <w:vertAlign w:val="superscript"/>
        </w:rPr>
        <w:t xml:space="preserve"> </w:t>
      </w:r>
      <w:r w:rsidR="00446EEF" w:rsidRPr="005952F7">
        <w:rPr>
          <w:rFonts w:ascii="Trebuchet MS" w:hAnsi="Trebuchet MS"/>
          <w:i/>
        </w:rPr>
        <w:t>”Contribuţia de asigurări sociale de sănătate datorată de persoanele fizice pentru persoanele aflate în întreţinere”</w:t>
      </w:r>
      <w:r w:rsidR="005952F7">
        <w:rPr>
          <w:rFonts w:ascii="Trebuchet MS" w:hAnsi="Trebuchet MS"/>
        </w:rPr>
        <w:t>:</w:t>
      </w:r>
    </w:p>
    <w:p w:rsidR="005952F7" w:rsidRPr="005952F7" w:rsidRDefault="005952F7" w:rsidP="004332C2">
      <w:pPr>
        <w:pStyle w:val="al"/>
        <w:spacing w:before="0" w:beforeAutospacing="0" w:after="0" w:afterAutospacing="0"/>
        <w:jc w:val="both"/>
        <w:rPr>
          <w:rFonts w:ascii="Trebuchet MS" w:hAnsi="Trebuchet MS"/>
        </w:rPr>
      </w:pPr>
      <w:r w:rsidRPr="005952F7">
        <w:rPr>
          <w:rFonts w:ascii="Trebuchet MS" w:hAnsi="Trebuchet MS"/>
        </w:rPr>
        <w:t xml:space="preserve">Persoanele fizice care realizează venituri din cele prevăzute la art. 155 alin. (1) </w:t>
      </w:r>
      <w:r>
        <w:rPr>
          <w:rFonts w:ascii="Trebuchet MS" w:hAnsi="Trebuchet MS"/>
        </w:rPr>
        <w:t xml:space="preserve">din Codul fiscal </w:t>
      </w:r>
      <w:r w:rsidRPr="005952F7">
        <w:rPr>
          <w:rFonts w:ascii="Trebuchet MS" w:hAnsi="Trebuchet MS"/>
        </w:rPr>
        <w:t>pentru care datorează contribuţia de asigurări sociale de sănătate</w:t>
      </w:r>
      <w:r w:rsidR="00240930">
        <w:rPr>
          <w:rFonts w:ascii="Trebuchet MS" w:hAnsi="Trebuchet MS"/>
        </w:rPr>
        <w:t xml:space="preserve"> </w:t>
      </w:r>
      <w:r w:rsidRPr="005952F7">
        <w:rPr>
          <w:rFonts w:ascii="Trebuchet MS" w:hAnsi="Trebuchet MS"/>
        </w:rPr>
        <w:t xml:space="preserve">pot opta pentru plata </w:t>
      </w:r>
      <w:r w:rsidR="00470FE3">
        <w:rPr>
          <w:rFonts w:ascii="Trebuchet MS" w:hAnsi="Trebuchet MS"/>
        </w:rPr>
        <w:t>CASS</w:t>
      </w:r>
      <w:r w:rsidRPr="005952F7">
        <w:rPr>
          <w:rFonts w:ascii="Trebuchet MS" w:hAnsi="Trebuchet MS"/>
        </w:rPr>
        <w:t xml:space="preserve">, pentru </w:t>
      </w:r>
      <w:r w:rsidR="00272AA0" w:rsidRPr="005952F7">
        <w:rPr>
          <w:rFonts w:ascii="Trebuchet MS" w:hAnsi="Trebuchet MS"/>
        </w:rPr>
        <w:t xml:space="preserve">soţul, soţia şi părinţii fără venituri proprii, aflaţi în întreţinerea </w:t>
      </w:r>
      <w:r w:rsidR="00272AA0">
        <w:rPr>
          <w:rFonts w:ascii="Trebuchet MS" w:hAnsi="Trebuchet MS"/>
        </w:rPr>
        <w:t>acestor pe</w:t>
      </w:r>
      <w:r w:rsidR="002C7311">
        <w:rPr>
          <w:rFonts w:ascii="Trebuchet MS" w:hAnsi="Trebuchet MS"/>
        </w:rPr>
        <w:t>r</w:t>
      </w:r>
      <w:r w:rsidR="00272AA0">
        <w:rPr>
          <w:rFonts w:ascii="Trebuchet MS" w:hAnsi="Trebuchet MS"/>
        </w:rPr>
        <w:t>soane</w:t>
      </w:r>
      <w:r w:rsidRPr="005952F7">
        <w:rPr>
          <w:rFonts w:ascii="Trebuchet MS" w:hAnsi="Trebuchet MS"/>
        </w:rPr>
        <w:t>.</w:t>
      </w:r>
    </w:p>
    <w:p w:rsidR="005952F7" w:rsidRPr="005952F7" w:rsidRDefault="00240930" w:rsidP="004332C2">
      <w:pPr>
        <w:pStyle w:val="al"/>
        <w:spacing w:before="0" w:beforeAutospacing="0" w:after="0" w:afterAutospacing="0"/>
        <w:jc w:val="both"/>
        <w:rPr>
          <w:rFonts w:ascii="Trebuchet MS" w:hAnsi="Trebuchet MS"/>
        </w:rPr>
      </w:pPr>
      <w:r>
        <w:rPr>
          <w:rFonts w:ascii="Trebuchet MS" w:hAnsi="Trebuchet MS"/>
        </w:rPr>
        <w:t>CASS</w:t>
      </w:r>
      <w:r w:rsidR="005952F7" w:rsidRPr="005952F7">
        <w:rPr>
          <w:rFonts w:ascii="Trebuchet MS" w:hAnsi="Trebuchet MS"/>
        </w:rPr>
        <w:t xml:space="preserve"> datorată de persoanele fizice care optează potrivit </w:t>
      </w:r>
      <w:r w:rsidR="002C7311">
        <w:rPr>
          <w:rFonts w:ascii="Trebuchet MS" w:hAnsi="Trebuchet MS"/>
        </w:rPr>
        <w:t>prevederilor anterioare</w:t>
      </w:r>
      <w:r w:rsidR="005952F7" w:rsidRPr="005952F7">
        <w:rPr>
          <w:rFonts w:ascii="Trebuchet MS" w:hAnsi="Trebuchet MS"/>
        </w:rPr>
        <w:t xml:space="preserve"> pentru fiecare persoană pentru care se exercită opţiunea, se determină prin aplicarea cotei </w:t>
      </w:r>
      <w:r>
        <w:rPr>
          <w:rFonts w:ascii="Trebuchet MS" w:hAnsi="Trebuchet MS"/>
        </w:rPr>
        <w:t>de 10%</w:t>
      </w:r>
      <w:r w:rsidR="005952F7" w:rsidRPr="005952F7">
        <w:rPr>
          <w:rFonts w:ascii="Trebuchet MS" w:hAnsi="Trebuchet MS"/>
        </w:rPr>
        <w:t xml:space="preserve"> asupra bazei de calcul, reprezentând valoarea a 6 salarii de bază minime brute pe ţară, în vigoare la data de 1 ianuarie a anului în care se exercită opţiunea</w:t>
      </w:r>
      <w:r>
        <w:rPr>
          <w:rFonts w:ascii="Trebuchet MS" w:hAnsi="Trebuchet MS"/>
        </w:rPr>
        <w:t xml:space="preserve"> (pentru acest an, salariul minim brut este de 4050 lei).</w:t>
      </w:r>
    </w:p>
    <w:p w:rsidR="005952F7" w:rsidRPr="005952F7" w:rsidRDefault="005952F7" w:rsidP="004332C2">
      <w:pPr>
        <w:pStyle w:val="al"/>
        <w:spacing w:before="0" w:beforeAutospacing="0" w:after="0" w:afterAutospacing="0"/>
        <w:jc w:val="both"/>
        <w:rPr>
          <w:rFonts w:ascii="Trebuchet MS" w:hAnsi="Trebuchet MS"/>
        </w:rPr>
      </w:pPr>
      <w:r w:rsidRPr="005952F7">
        <w:rPr>
          <w:rFonts w:ascii="Trebuchet MS" w:hAnsi="Trebuchet MS"/>
        </w:rPr>
        <w:t xml:space="preserve">Opţiunea </w:t>
      </w:r>
      <w:r w:rsidRPr="00470FE3">
        <w:rPr>
          <w:rFonts w:ascii="Trebuchet MS" w:hAnsi="Trebuchet MS"/>
          <w:u w:val="single"/>
        </w:rPr>
        <w:t>se exercită oricând în cursul anului</w:t>
      </w:r>
      <w:r w:rsidRPr="005952F7">
        <w:rPr>
          <w:rFonts w:ascii="Trebuchet MS" w:hAnsi="Trebuchet MS"/>
        </w:rPr>
        <w:t>, prin depunerea Declaraţiei unice privind impozitul pe venit şi contribuţiile sociale datorate de persoanele fizice</w:t>
      </w:r>
      <w:r w:rsidR="00470FE3">
        <w:rPr>
          <w:rFonts w:ascii="Trebuchet MS" w:hAnsi="Trebuchet MS"/>
        </w:rPr>
        <w:t xml:space="preserve"> (formular 212)</w:t>
      </w:r>
      <w:r w:rsidRPr="005952F7">
        <w:rPr>
          <w:rFonts w:ascii="Trebuchet MS" w:hAnsi="Trebuchet MS"/>
        </w:rPr>
        <w:t xml:space="preserve">, în care se evidenţiază </w:t>
      </w:r>
      <w:r w:rsidR="00470FE3">
        <w:rPr>
          <w:rFonts w:ascii="Trebuchet MS" w:hAnsi="Trebuchet MS"/>
        </w:rPr>
        <w:t>CASS</w:t>
      </w:r>
      <w:r w:rsidRPr="005952F7">
        <w:rPr>
          <w:rFonts w:ascii="Trebuchet MS" w:hAnsi="Trebuchet MS"/>
        </w:rPr>
        <w:t xml:space="preserve"> datorată.</w:t>
      </w:r>
    </w:p>
    <w:p w:rsidR="005952F7" w:rsidRDefault="005952F7" w:rsidP="004332C2">
      <w:pPr>
        <w:pStyle w:val="al"/>
        <w:spacing w:before="0" w:beforeAutospacing="0" w:after="0" w:afterAutospacing="0"/>
        <w:jc w:val="both"/>
        <w:rPr>
          <w:rFonts w:ascii="Trebuchet MS" w:hAnsi="Trebuchet MS"/>
        </w:rPr>
      </w:pPr>
      <w:r w:rsidRPr="005952F7">
        <w:rPr>
          <w:rFonts w:ascii="Trebuchet MS" w:hAnsi="Trebuchet MS"/>
        </w:rPr>
        <w:t>Plata contribuţiei de asigurări sociale de sănătate datorate pentru fiecare persoană pentru care se exercită opţiunea se efectuează în 2 tranşe, după cum urmează:</w:t>
      </w:r>
    </w:p>
    <w:p w:rsidR="005952F7" w:rsidRDefault="005952F7" w:rsidP="004332C2">
      <w:pPr>
        <w:pStyle w:val="al"/>
        <w:spacing w:before="0" w:beforeAutospacing="0" w:after="0" w:afterAutospacing="0"/>
        <w:jc w:val="both"/>
        <w:rPr>
          <w:rFonts w:ascii="Trebuchet MS" w:hAnsi="Trebuchet MS"/>
        </w:rPr>
      </w:pPr>
      <w:r w:rsidRPr="005952F7">
        <w:rPr>
          <w:rFonts w:ascii="Trebuchet MS" w:hAnsi="Trebuchet MS"/>
        </w:rPr>
        <w:t xml:space="preserve">a) 25% din </w:t>
      </w:r>
      <w:r w:rsidR="00470FE3">
        <w:rPr>
          <w:rFonts w:ascii="Trebuchet MS" w:hAnsi="Trebuchet MS"/>
        </w:rPr>
        <w:t>CASS</w:t>
      </w:r>
      <w:r w:rsidRPr="005952F7">
        <w:rPr>
          <w:rFonts w:ascii="Trebuchet MS" w:hAnsi="Trebuchet MS"/>
        </w:rPr>
        <w:t xml:space="preserve"> datorată, la data depunerii declaraţiei prin care se exercită opţiunea;</w:t>
      </w:r>
    </w:p>
    <w:p w:rsidR="005952F7" w:rsidRDefault="005952F7" w:rsidP="004332C2">
      <w:pPr>
        <w:pStyle w:val="al"/>
        <w:spacing w:before="0" w:beforeAutospacing="0" w:after="0" w:afterAutospacing="0"/>
        <w:jc w:val="both"/>
        <w:rPr>
          <w:rFonts w:ascii="Trebuchet MS" w:hAnsi="Trebuchet MS"/>
        </w:rPr>
      </w:pPr>
      <w:r w:rsidRPr="005952F7">
        <w:rPr>
          <w:rFonts w:ascii="Trebuchet MS" w:hAnsi="Trebuchet MS"/>
        </w:rPr>
        <w:t xml:space="preserve">b) 75% din </w:t>
      </w:r>
      <w:r w:rsidR="00470FE3">
        <w:rPr>
          <w:rFonts w:ascii="Trebuchet MS" w:hAnsi="Trebuchet MS"/>
        </w:rPr>
        <w:t xml:space="preserve">CASS </w:t>
      </w:r>
      <w:r w:rsidRPr="005952F7">
        <w:rPr>
          <w:rFonts w:ascii="Trebuchet MS" w:hAnsi="Trebuchet MS"/>
        </w:rPr>
        <w:t xml:space="preserve"> datorată, până la data de 25 mai inclusiv a anului următor celui în care s-a exercitat opţiunea.</w:t>
      </w:r>
    </w:p>
    <w:p w:rsidR="00470FE3" w:rsidRDefault="002C7311" w:rsidP="004332C2">
      <w:pPr>
        <w:pStyle w:val="al"/>
        <w:spacing w:before="0" w:beforeAutospacing="0" w:after="0" w:afterAutospacing="0"/>
        <w:jc w:val="both"/>
        <w:rPr>
          <w:rFonts w:ascii="Trebuchet MS" w:hAnsi="Trebuchet MS"/>
        </w:rPr>
      </w:pPr>
      <w:r>
        <w:rPr>
          <w:rFonts w:ascii="Trebuchet MS" w:hAnsi="Trebuchet MS"/>
        </w:rPr>
        <w:t>Totodată,</w:t>
      </w:r>
      <w:r w:rsidR="00470FE3">
        <w:rPr>
          <w:rFonts w:ascii="Trebuchet MS" w:hAnsi="Trebuchet MS"/>
        </w:rPr>
        <w:t xml:space="preserve"> </w:t>
      </w:r>
      <w:r w:rsidR="00BF6908" w:rsidRPr="00BF6908">
        <w:rPr>
          <w:rFonts w:ascii="Trebuchet MS" w:hAnsi="Trebuchet MS" w:cs="Arial"/>
          <w:bCs/>
          <w:color w:val="000000" w:themeColor="text1"/>
          <w:lang w:val="ro-RO"/>
        </w:rPr>
        <w:t>persoanele fizice care nu realizează venituri de natura celor prevăzute la art. 155 și nu se încadrează în categoriile de persoane exceptate de la plata</w:t>
      </w:r>
      <w:r w:rsidR="00BF6908">
        <w:rPr>
          <w:rFonts w:ascii="Trebuchet MS" w:hAnsi="Trebuchet MS" w:cs="Arial"/>
          <w:bCs/>
          <w:color w:val="000000" w:themeColor="text1"/>
          <w:lang w:val="ro-RO"/>
        </w:rPr>
        <w:t xml:space="preserve"> </w:t>
      </w:r>
      <w:r w:rsidR="00BF6908">
        <w:rPr>
          <w:rFonts w:ascii="Trebuchet MS" w:hAnsi="Trebuchet MS" w:cs="Arial"/>
          <w:bCs/>
          <w:color w:val="000000" w:themeColor="text1"/>
          <w:lang w:val="ro-RO"/>
        </w:rPr>
        <w:lastRenderedPageBreak/>
        <w:t>CASS</w:t>
      </w:r>
      <w:r w:rsidRPr="005952F7">
        <w:rPr>
          <w:rFonts w:ascii="Trebuchet MS" w:hAnsi="Trebuchet MS"/>
        </w:rPr>
        <w:t xml:space="preserve"> </w:t>
      </w:r>
      <w:r w:rsidR="00470FE3">
        <w:rPr>
          <w:rFonts w:ascii="Trebuchet MS" w:hAnsi="Trebuchet MS"/>
        </w:rPr>
        <w:t>pot opta în nume propriu pentru plata CASS, prin depuner</w:t>
      </w:r>
      <w:r w:rsidR="00661D4F">
        <w:rPr>
          <w:rFonts w:ascii="Trebuchet MS" w:hAnsi="Trebuchet MS"/>
        </w:rPr>
        <w:t>e</w:t>
      </w:r>
      <w:r w:rsidR="00470FE3">
        <w:rPr>
          <w:rFonts w:ascii="Trebuchet MS" w:hAnsi="Trebuchet MS"/>
        </w:rPr>
        <w:t>a formularului 212 și plata contribuției în cele două tranșe</w:t>
      </w:r>
      <w:r w:rsidR="00BF6908">
        <w:rPr>
          <w:rFonts w:ascii="Trebuchet MS" w:hAnsi="Trebuchet MS"/>
        </w:rPr>
        <w:t xml:space="preserve"> menţionate mai sus</w:t>
      </w:r>
      <w:r w:rsidR="00470FE3">
        <w:rPr>
          <w:rFonts w:ascii="Trebuchet MS" w:hAnsi="Trebuchet MS"/>
        </w:rPr>
        <w:t>.</w:t>
      </w:r>
    </w:p>
    <w:p w:rsidR="0053384A" w:rsidRDefault="0053384A" w:rsidP="004332C2">
      <w:pPr>
        <w:pStyle w:val="al"/>
        <w:spacing w:before="0" w:beforeAutospacing="0" w:after="0" w:afterAutospacing="0"/>
        <w:jc w:val="both"/>
        <w:rPr>
          <w:rFonts w:ascii="Trebuchet MS" w:hAnsi="Trebuchet MS"/>
        </w:rPr>
      </w:pPr>
    </w:p>
    <w:p w:rsidR="0053384A" w:rsidRDefault="0053384A" w:rsidP="0053384A">
      <w:pPr>
        <w:pStyle w:val="al"/>
        <w:spacing w:before="0" w:beforeAutospacing="0" w:after="0" w:afterAutospacing="0"/>
        <w:jc w:val="both"/>
        <w:rPr>
          <w:rFonts w:ascii="Trebuchet MS" w:hAnsi="Trebuchet MS"/>
        </w:rPr>
      </w:pPr>
      <w:r w:rsidRPr="0053384A">
        <w:rPr>
          <w:rFonts w:ascii="Trebuchet MS" w:hAnsi="Trebuchet MS"/>
        </w:rPr>
        <w:t xml:space="preserve">Declarația </w:t>
      </w:r>
      <w:r>
        <w:rPr>
          <w:rFonts w:ascii="Trebuchet MS" w:hAnsi="Trebuchet MS"/>
        </w:rPr>
        <w:t xml:space="preserve">212 </w:t>
      </w:r>
      <w:r w:rsidRPr="0053384A">
        <w:rPr>
          <w:rFonts w:ascii="Trebuchet MS" w:hAnsi="Trebuchet MS"/>
        </w:rPr>
        <w:t xml:space="preserve">se </w:t>
      </w:r>
      <w:r>
        <w:rPr>
          <w:rFonts w:ascii="Trebuchet MS" w:hAnsi="Trebuchet MS"/>
        </w:rPr>
        <w:t xml:space="preserve">poate </w:t>
      </w:r>
      <w:r w:rsidRPr="0053384A">
        <w:rPr>
          <w:rFonts w:ascii="Trebuchet MS" w:hAnsi="Trebuchet MS"/>
        </w:rPr>
        <w:t xml:space="preserve">depune : </w:t>
      </w:r>
    </w:p>
    <w:p w:rsidR="0053384A" w:rsidRPr="0053384A" w:rsidRDefault="0053384A" w:rsidP="0053384A">
      <w:pPr>
        <w:pStyle w:val="al"/>
        <w:spacing w:before="0" w:beforeAutospacing="0" w:after="0" w:afterAutospacing="0"/>
        <w:jc w:val="both"/>
        <w:rPr>
          <w:rFonts w:ascii="Trebuchet MS" w:hAnsi="Trebuchet MS"/>
        </w:rPr>
      </w:pPr>
      <w:r w:rsidRPr="0053384A">
        <w:rPr>
          <w:rFonts w:ascii="Trebuchet MS" w:hAnsi="Trebuchet MS"/>
        </w:rPr>
        <w:t>•</w:t>
      </w:r>
      <w:r w:rsidRPr="0053384A">
        <w:rPr>
          <w:rFonts w:ascii="Trebuchet MS" w:hAnsi="Trebuchet MS"/>
        </w:rPr>
        <w:tab/>
        <w:t xml:space="preserve"> prin mijloace electronice de transmitere la distanţă prin intermediul serviciului “Spaţiul privat virtual", disponibil pe site-ul www.anaf.ro;</w:t>
      </w:r>
    </w:p>
    <w:p w:rsidR="0053384A" w:rsidRPr="0053384A" w:rsidRDefault="0053384A" w:rsidP="0053384A">
      <w:pPr>
        <w:pStyle w:val="al"/>
        <w:spacing w:before="0" w:beforeAutospacing="0" w:after="0" w:afterAutospacing="0"/>
        <w:jc w:val="both"/>
        <w:rPr>
          <w:rFonts w:ascii="Trebuchet MS" w:hAnsi="Trebuchet MS"/>
        </w:rPr>
      </w:pPr>
      <w:r w:rsidRPr="0053384A">
        <w:rPr>
          <w:rFonts w:ascii="Trebuchet MS" w:hAnsi="Trebuchet MS"/>
        </w:rPr>
        <w:t>•</w:t>
      </w:r>
      <w:r w:rsidRPr="0053384A">
        <w:rPr>
          <w:rFonts w:ascii="Trebuchet MS" w:hAnsi="Trebuchet MS"/>
        </w:rPr>
        <w:tab/>
        <w:t xml:space="preserve"> pe site-ul www.e-guvernare.ro.</w:t>
      </w:r>
    </w:p>
    <w:p w:rsidR="00BF6908" w:rsidRDefault="0053384A" w:rsidP="0053384A">
      <w:pPr>
        <w:pStyle w:val="al"/>
        <w:spacing w:before="0" w:beforeAutospacing="0" w:after="0" w:afterAutospacing="0"/>
        <w:jc w:val="both"/>
        <w:rPr>
          <w:rFonts w:ascii="Trebuchet MS" w:hAnsi="Trebuchet MS"/>
        </w:rPr>
      </w:pPr>
      <w:r w:rsidRPr="0053384A">
        <w:rPr>
          <w:rFonts w:ascii="Trebuchet MS" w:hAnsi="Trebuchet MS"/>
        </w:rPr>
        <w:t>•</w:t>
      </w:r>
      <w:r w:rsidRPr="0053384A">
        <w:rPr>
          <w:rFonts w:ascii="Trebuchet MS" w:hAnsi="Trebuchet MS"/>
        </w:rPr>
        <w:tab/>
        <w:t xml:space="preserve"> în format hârtie, direct la registratura organului fiscal sau prin poştă, cu scrisoare recomandată cu confirmare de primire</w:t>
      </w:r>
    </w:p>
    <w:p w:rsidR="0053384A" w:rsidRPr="005952F7" w:rsidRDefault="0053384A" w:rsidP="0053384A">
      <w:pPr>
        <w:pStyle w:val="al"/>
        <w:spacing w:before="0" w:beforeAutospacing="0" w:after="0" w:afterAutospacing="0"/>
        <w:jc w:val="both"/>
        <w:rPr>
          <w:rFonts w:ascii="Trebuchet MS" w:hAnsi="Trebuchet MS"/>
        </w:rPr>
      </w:pPr>
    </w:p>
    <w:p w:rsidR="0014661A" w:rsidRPr="00E500DC" w:rsidRDefault="003C1D2C" w:rsidP="004332C2">
      <w:pPr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Î</w:t>
      </w:r>
      <w:r w:rsidR="0091206B" w:rsidRPr="00E500DC">
        <w:rPr>
          <w:rFonts w:ascii="Trebuchet MS" w:eastAsia="Times New Roman" w:hAnsi="Trebuchet MS" w:cs="Times New Roman"/>
          <w:sz w:val="24"/>
          <w:szCs w:val="24"/>
        </w:rPr>
        <w:t xml:space="preserve">n virtutea rolului </w:t>
      </w:r>
      <w:r w:rsidR="00E500DC" w:rsidRPr="00E500DC">
        <w:rPr>
          <w:rFonts w:ascii="Trebuchet MS" w:eastAsia="Times New Roman" w:hAnsi="Trebuchet MS" w:cs="Times New Roman"/>
          <w:sz w:val="24"/>
          <w:szCs w:val="24"/>
        </w:rPr>
        <w:t>activ</w:t>
      </w:r>
      <w:r w:rsidR="0091206B" w:rsidRPr="00E500DC">
        <w:rPr>
          <w:rFonts w:ascii="Trebuchet MS" w:eastAsia="Times New Roman" w:hAnsi="Trebuchet MS" w:cs="Times New Roman"/>
          <w:sz w:val="24"/>
          <w:szCs w:val="24"/>
        </w:rPr>
        <w:t xml:space="preserve"> al organului fiscal, </w:t>
      </w:r>
      <w:r w:rsidR="0053384A">
        <w:rPr>
          <w:rFonts w:ascii="Trebuchet MS" w:eastAsia="Times New Roman" w:hAnsi="Trebuchet MS" w:cs="Times New Roman"/>
          <w:sz w:val="24"/>
          <w:szCs w:val="24"/>
        </w:rPr>
        <w:t>Administrația Județeană a Finanțelor Publice Vrancea</w:t>
      </w:r>
      <w:r w:rsidR="00CA70CE">
        <w:rPr>
          <w:rFonts w:ascii="Trebuchet MS" w:eastAsia="Times New Roman" w:hAnsi="Trebuchet MS" w:cs="Times New Roman"/>
          <w:sz w:val="24"/>
          <w:szCs w:val="24"/>
        </w:rPr>
        <w:t xml:space="preserve"> pune la dispoziția</w:t>
      </w:r>
      <w:r w:rsidR="0091206B" w:rsidRPr="00E500DC">
        <w:rPr>
          <w:rFonts w:ascii="Trebuchet MS" w:eastAsia="Times New Roman" w:hAnsi="Trebuchet MS" w:cs="Times New Roman"/>
          <w:sz w:val="24"/>
          <w:szCs w:val="24"/>
        </w:rPr>
        <w:t xml:space="preserve"> contribuabililor formularele necesare și acordă </w:t>
      </w:r>
      <w:r w:rsidR="00CA70CE">
        <w:rPr>
          <w:rFonts w:ascii="Trebuchet MS" w:eastAsia="Times New Roman" w:hAnsi="Trebuchet MS" w:cs="Times New Roman"/>
          <w:sz w:val="24"/>
          <w:szCs w:val="24"/>
        </w:rPr>
        <w:t>asistență</w:t>
      </w:r>
      <w:r w:rsidR="0091206B" w:rsidRPr="00E500DC">
        <w:rPr>
          <w:rFonts w:ascii="Trebuchet MS" w:eastAsia="Times New Roman" w:hAnsi="Trebuchet MS" w:cs="Times New Roman"/>
          <w:sz w:val="24"/>
          <w:szCs w:val="24"/>
        </w:rPr>
        <w:t xml:space="preserve"> de specia</w:t>
      </w:r>
      <w:r w:rsidR="00CA70CE">
        <w:rPr>
          <w:rFonts w:ascii="Trebuchet MS" w:eastAsia="Times New Roman" w:hAnsi="Trebuchet MS" w:cs="Times New Roman"/>
          <w:sz w:val="24"/>
          <w:szCs w:val="24"/>
        </w:rPr>
        <w:t>lit</w:t>
      </w:r>
      <w:r w:rsidR="00BF6908">
        <w:rPr>
          <w:rFonts w:ascii="Trebuchet MS" w:eastAsia="Times New Roman" w:hAnsi="Trebuchet MS" w:cs="Times New Roman"/>
          <w:sz w:val="24"/>
          <w:szCs w:val="24"/>
        </w:rPr>
        <w:t xml:space="preserve">ate prin intermediul ghișeelor </w:t>
      </w:r>
      <w:r w:rsidR="00CA70CE">
        <w:rPr>
          <w:rFonts w:ascii="Trebuchet MS" w:eastAsia="Times New Roman" w:hAnsi="Trebuchet MS" w:cs="Times New Roman"/>
          <w:sz w:val="24"/>
          <w:szCs w:val="24"/>
        </w:rPr>
        <w:t>nr.6 și nr.</w:t>
      </w:r>
      <w:r w:rsidR="00BF6908">
        <w:rPr>
          <w:rFonts w:ascii="Trebuchet MS" w:eastAsia="Times New Roman" w:hAnsi="Trebuchet MS" w:cs="Times New Roman"/>
          <w:sz w:val="24"/>
          <w:szCs w:val="24"/>
        </w:rPr>
        <w:t>7 (</w:t>
      </w:r>
      <w:r w:rsidR="00CA70CE">
        <w:rPr>
          <w:rFonts w:ascii="Trebuchet MS" w:eastAsia="Times New Roman" w:hAnsi="Trebuchet MS" w:cs="Times New Roman"/>
          <w:sz w:val="24"/>
          <w:szCs w:val="24"/>
        </w:rPr>
        <w:t xml:space="preserve">sunt deschise 3 ghișee de primire/procesare a declarațiilor unice cu nr.7) </w:t>
      </w:r>
      <w:r w:rsidR="0091206B" w:rsidRPr="00E500DC">
        <w:rPr>
          <w:rFonts w:ascii="Trebuchet MS" w:eastAsia="Times New Roman" w:hAnsi="Trebuchet MS" w:cs="Times New Roman"/>
          <w:sz w:val="24"/>
          <w:szCs w:val="24"/>
        </w:rPr>
        <w:t xml:space="preserve">care, din cauza fluxului ridicat de </w:t>
      </w:r>
      <w:r w:rsidR="00841D7E" w:rsidRPr="00E500DC">
        <w:rPr>
          <w:rFonts w:ascii="Trebuchet MS" w:eastAsia="Times New Roman" w:hAnsi="Trebuchet MS" w:cs="Times New Roman"/>
          <w:sz w:val="24"/>
          <w:szCs w:val="24"/>
        </w:rPr>
        <w:t>contribuabili, a</w:t>
      </w:r>
      <w:r w:rsidR="00E500DC" w:rsidRPr="00E500DC">
        <w:rPr>
          <w:rFonts w:ascii="Trebuchet MS" w:eastAsia="Times New Roman" w:hAnsi="Trebuchet MS" w:cs="Times New Roman"/>
          <w:sz w:val="24"/>
          <w:szCs w:val="24"/>
        </w:rPr>
        <w:t>u</w:t>
      </w:r>
      <w:r w:rsidR="00CA70CE">
        <w:rPr>
          <w:rFonts w:ascii="Trebuchet MS" w:eastAsia="Times New Roman" w:hAnsi="Trebuchet MS" w:cs="Times New Roman"/>
          <w:sz w:val="24"/>
          <w:szCs w:val="24"/>
        </w:rPr>
        <w:t xml:space="preserve"> necesitat personal suplimentar, a declarat IULIAN-DANIEL MILITARU, șeful Administrației Județene a Finanțelor Publice Vrancea.</w:t>
      </w:r>
    </w:p>
    <w:p w:rsidR="0014661A" w:rsidRPr="0014661A" w:rsidRDefault="0014661A" w:rsidP="0014661A">
      <w:pPr>
        <w:spacing w:after="0" w:line="240" w:lineRule="auto"/>
        <w:ind w:left="-1080" w:firstLine="1080"/>
        <w:rPr>
          <w:rFonts w:ascii="Trebuchet MS" w:hAnsi="Trebuchet MS"/>
          <w:color w:val="000000" w:themeColor="text1"/>
          <w:sz w:val="24"/>
          <w:szCs w:val="24"/>
        </w:rPr>
      </w:pPr>
    </w:p>
    <w:p w:rsidR="0014661A" w:rsidRDefault="0014661A" w:rsidP="0014661A">
      <w:pPr>
        <w:spacing w:after="0" w:line="240" w:lineRule="auto"/>
        <w:ind w:left="-1080" w:firstLine="720"/>
        <w:rPr>
          <w:rFonts w:ascii="Trebuchet MS" w:hAnsi="Trebuchet MS" w:cs="Arial"/>
          <w:bCs/>
          <w:color w:val="000000" w:themeColor="text1"/>
          <w:sz w:val="24"/>
          <w:szCs w:val="24"/>
          <w:lang w:val="ro-RO"/>
        </w:rPr>
      </w:pPr>
    </w:p>
    <w:p w:rsidR="0014661A" w:rsidRPr="00A26E7B" w:rsidRDefault="0014661A" w:rsidP="00F125E3">
      <w:pPr>
        <w:spacing w:after="0" w:line="240" w:lineRule="auto"/>
        <w:rPr>
          <w:rFonts w:ascii="Trebuchet MS" w:hAnsi="Trebuchet MS" w:cs="Arial"/>
          <w:bCs/>
          <w:color w:val="000000" w:themeColor="text1"/>
          <w:sz w:val="24"/>
          <w:szCs w:val="24"/>
          <w:lang w:val="ro-RO"/>
        </w:rPr>
      </w:pPr>
    </w:p>
    <w:p w:rsidR="00A26E7B" w:rsidRPr="00A26E7B" w:rsidRDefault="00F125E3" w:rsidP="0014661A">
      <w:pPr>
        <w:spacing w:after="0" w:line="240" w:lineRule="auto"/>
        <w:rPr>
          <w:rFonts w:ascii="Trebuchet MS" w:eastAsia="Times New Roman" w:hAnsi="Trebuchet MS" w:cs="Times New Roman"/>
          <w:i/>
          <w:sz w:val="24"/>
          <w:szCs w:val="24"/>
        </w:rPr>
      </w:pPr>
      <w:r w:rsidRPr="00A26E7B">
        <w:rPr>
          <w:rFonts w:ascii="Trebuchet MS" w:hAnsi="Trebuchet MS" w:cs="Arial"/>
          <w:bCs/>
          <w:color w:val="000000" w:themeColor="text1"/>
          <w:sz w:val="24"/>
          <w:szCs w:val="24"/>
          <w:lang w:val="ro-RO"/>
        </w:rPr>
        <w:tab/>
      </w:r>
    </w:p>
    <w:sectPr w:rsidR="00A26E7B" w:rsidRPr="00A26E7B" w:rsidSect="00393CDC">
      <w:footerReference w:type="default" r:id="rId10"/>
      <w:pgSz w:w="11907" w:h="16839" w:code="9"/>
      <w:pgMar w:top="567" w:right="656" w:bottom="709" w:left="2268" w:header="0" w:footer="179" w:gutter="0"/>
      <w:cols w:space="720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3923" w:rsidRDefault="004D3923" w:rsidP="00FF486F">
      <w:pPr>
        <w:spacing w:after="0" w:line="240" w:lineRule="auto"/>
      </w:pPr>
      <w:r>
        <w:separator/>
      </w:r>
    </w:p>
  </w:endnote>
  <w:endnote w:type="continuationSeparator" w:id="0">
    <w:p w:rsidR="004D3923" w:rsidRDefault="004D3923" w:rsidP="00FF48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rajan Pro">
    <w:panose1 w:val="02020502050506020301"/>
    <w:charset w:val="00"/>
    <w:family w:val="roman"/>
    <w:pitch w:val="variable"/>
    <w:sig w:usb0="800000AF" w:usb1="5000204B" w:usb2="00000000" w:usb3="00000000" w:csb0="0000009B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85088347"/>
      <w:docPartObj>
        <w:docPartGallery w:val="Page Numbers (Top of Page)"/>
        <w:docPartUnique/>
      </w:docPartObj>
    </w:sdtPr>
    <w:sdtContent>
      <w:p w:rsidR="00CF4628" w:rsidRDefault="00CF4628">
        <w:pPr>
          <w:pStyle w:val="Footer"/>
          <w:jc w:val="right"/>
        </w:pPr>
        <w:r>
          <w:rPr>
            <w:rFonts w:ascii="Trebuchet MS" w:eastAsia="Franklin Gothic Demi" w:hAnsi="Trebuchet MS" w:cs="Arial"/>
            <w:b/>
            <w:bCs/>
            <w:color w:val="000000"/>
            <w:sz w:val="18"/>
            <w:szCs w:val="18"/>
            <w:lang w:val="ro-RO"/>
          </w:rPr>
          <w:t>Document care conține date cu caracter personal protejate de prevederile Regulamentului (UE) 2016/679</w:t>
        </w:r>
      </w:p>
      <w:p w:rsidR="00CF4628" w:rsidRDefault="00CF4628">
        <w:pPr>
          <w:pStyle w:val="Footer"/>
          <w:jc w:val="right"/>
        </w:pPr>
        <w:r>
          <w:t xml:space="preserve">Page </w:t>
        </w:r>
        <w:r w:rsidR="006A3172">
          <w:rPr>
            <w:bCs/>
            <w:sz w:val="24"/>
            <w:szCs w:val="24"/>
          </w:rPr>
          <w:fldChar w:fldCharType="begin"/>
        </w:r>
        <w:r>
          <w:rPr>
            <w:bCs/>
            <w:sz w:val="24"/>
            <w:szCs w:val="24"/>
          </w:rPr>
          <w:instrText>PAGE</w:instrText>
        </w:r>
        <w:r w:rsidR="006A3172">
          <w:rPr>
            <w:bCs/>
            <w:sz w:val="24"/>
            <w:szCs w:val="24"/>
          </w:rPr>
          <w:fldChar w:fldCharType="separate"/>
        </w:r>
        <w:r w:rsidR="0095469B">
          <w:rPr>
            <w:bCs/>
            <w:noProof/>
            <w:sz w:val="24"/>
            <w:szCs w:val="24"/>
          </w:rPr>
          <w:t>2</w:t>
        </w:r>
        <w:r w:rsidR="006A3172">
          <w:rPr>
            <w:bCs/>
            <w:sz w:val="24"/>
            <w:szCs w:val="24"/>
          </w:rPr>
          <w:fldChar w:fldCharType="end"/>
        </w:r>
        <w:r>
          <w:rPr>
            <w:bCs/>
            <w:sz w:val="24"/>
            <w:szCs w:val="24"/>
          </w:rPr>
          <w:t>/</w:t>
        </w:r>
        <w:r w:rsidR="006A3172">
          <w:rPr>
            <w:bCs/>
            <w:sz w:val="24"/>
            <w:szCs w:val="24"/>
          </w:rPr>
          <w:fldChar w:fldCharType="begin"/>
        </w:r>
        <w:r>
          <w:rPr>
            <w:bCs/>
            <w:sz w:val="24"/>
            <w:szCs w:val="24"/>
          </w:rPr>
          <w:instrText>NUMPAGES</w:instrText>
        </w:r>
        <w:r w:rsidR="006A3172">
          <w:rPr>
            <w:bCs/>
            <w:sz w:val="24"/>
            <w:szCs w:val="24"/>
          </w:rPr>
          <w:fldChar w:fldCharType="separate"/>
        </w:r>
        <w:r w:rsidR="0095469B">
          <w:rPr>
            <w:bCs/>
            <w:noProof/>
            <w:sz w:val="24"/>
            <w:szCs w:val="24"/>
          </w:rPr>
          <w:t>2</w:t>
        </w:r>
        <w:r w:rsidR="006A3172">
          <w:rPr>
            <w:bCs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3923" w:rsidRDefault="004D3923" w:rsidP="00FF486F">
      <w:pPr>
        <w:spacing w:after="0" w:line="240" w:lineRule="auto"/>
      </w:pPr>
      <w:r>
        <w:separator/>
      </w:r>
    </w:p>
  </w:footnote>
  <w:footnote w:type="continuationSeparator" w:id="0">
    <w:p w:rsidR="004D3923" w:rsidRDefault="004D3923" w:rsidP="00FF48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12C292E"/>
    <w:lvl w:ilvl="0">
      <w:numFmt w:val="bullet"/>
      <w:lvlText w:val="*"/>
      <w:lvlJc w:val="left"/>
    </w:lvl>
  </w:abstractNum>
  <w:abstractNum w:abstractNumId="1">
    <w:nsid w:val="02774DC3"/>
    <w:multiLevelType w:val="hybridMultilevel"/>
    <w:tmpl w:val="E4AE8D80"/>
    <w:lvl w:ilvl="0" w:tplc="D12C292E"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3B0B52"/>
    <w:multiLevelType w:val="hybridMultilevel"/>
    <w:tmpl w:val="11B84344"/>
    <w:lvl w:ilvl="0" w:tplc="6F4ACBC0">
      <w:start w:val="2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C742A3"/>
    <w:multiLevelType w:val="multilevel"/>
    <w:tmpl w:val="2F9E3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5EA221D"/>
    <w:multiLevelType w:val="hybridMultilevel"/>
    <w:tmpl w:val="DE829EC8"/>
    <w:lvl w:ilvl="0" w:tplc="D12C292E"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171489"/>
    <w:multiLevelType w:val="hybridMultilevel"/>
    <w:tmpl w:val="DC5AE7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C60BE0"/>
    <w:multiLevelType w:val="hybridMultilevel"/>
    <w:tmpl w:val="A708820E"/>
    <w:lvl w:ilvl="0" w:tplc="4EDCE3C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075A03"/>
    <w:multiLevelType w:val="hybridMultilevel"/>
    <w:tmpl w:val="DD104A30"/>
    <w:lvl w:ilvl="0" w:tplc="04090005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>
    <w:nsid w:val="15451EEC"/>
    <w:multiLevelType w:val="hybridMultilevel"/>
    <w:tmpl w:val="51D843B4"/>
    <w:lvl w:ilvl="0" w:tplc="947E1686">
      <w:start w:val="1"/>
      <w:numFmt w:val="decimal"/>
      <w:lvlText w:val="%1."/>
      <w:lvlJc w:val="left"/>
      <w:pPr>
        <w:ind w:left="1212" w:hanging="780"/>
      </w:pPr>
      <w:rPr>
        <w:rFonts w:ascii="Trebuchet MS" w:hAnsi="Trebuchet MS" w:cstheme="minorBidi" w:hint="default"/>
        <w:b/>
        <w:color w:val="000000" w:themeColor="text1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9">
    <w:nsid w:val="1634713E"/>
    <w:multiLevelType w:val="hybridMultilevel"/>
    <w:tmpl w:val="4886BE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7183859"/>
    <w:multiLevelType w:val="hybridMultilevel"/>
    <w:tmpl w:val="3468EC2E"/>
    <w:lvl w:ilvl="0" w:tplc="BA8E5F5E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1EE9018B"/>
    <w:multiLevelType w:val="hybridMultilevel"/>
    <w:tmpl w:val="C1685A48"/>
    <w:lvl w:ilvl="0" w:tplc="6A800C50">
      <w:start w:val="3"/>
      <w:numFmt w:val="bullet"/>
      <w:lvlText w:val="-"/>
      <w:lvlJc w:val="left"/>
      <w:pPr>
        <w:ind w:left="927" w:hanging="360"/>
      </w:pPr>
      <w:rPr>
        <w:rFonts w:ascii="Trebuchet MS" w:eastAsiaTheme="minorHAnsi" w:hAnsi="Trebuchet MS" w:cs="Calibri" w:hint="default"/>
        <w:color w:val="333333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>
    <w:nsid w:val="241159BE"/>
    <w:multiLevelType w:val="hybridMultilevel"/>
    <w:tmpl w:val="78F6D7E2"/>
    <w:lvl w:ilvl="0" w:tplc="082CD008">
      <w:start w:val="2"/>
      <w:numFmt w:val="bullet"/>
      <w:lvlText w:val="-"/>
      <w:lvlJc w:val="left"/>
      <w:pPr>
        <w:ind w:left="1069" w:hanging="360"/>
      </w:pPr>
      <w:rPr>
        <w:rFonts w:ascii="Trebuchet MS" w:eastAsia="Times New Roman" w:hAnsi="Trebuchet MS" w:cs="Aria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>
    <w:nsid w:val="260C4152"/>
    <w:multiLevelType w:val="hybridMultilevel"/>
    <w:tmpl w:val="AF9EF2C2"/>
    <w:lvl w:ilvl="0" w:tplc="A46428B2">
      <w:start w:val="4"/>
      <w:numFmt w:val="bullet"/>
      <w:lvlText w:val="-"/>
      <w:lvlJc w:val="left"/>
      <w:pPr>
        <w:ind w:left="720" w:hanging="360"/>
      </w:pPr>
      <w:rPr>
        <w:rFonts w:ascii="ArialMT" w:eastAsiaTheme="minorHAnsi" w:hAnsi="ArialMT" w:cs="ArialM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7E95A3F"/>
    <w:multiLevelType w:val="hybridMultilevel"/>
    <w:tmpl w:val="5ACCC0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A03987"/>
    <w:multiLevelType w:val="hybridMultilevel"/>
    <w:tmpl w:val="54F247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361B6283"/>
    <w:multiLevelType w:val="hybridMultilevel"/>
    <w:tmpl w:val="F36C09A0"/>
    <w:lvl w:ilvl="0" w:tplc="87961A72">
      <w:start w:val="1"/>
      <w:numFmt w:val="bullet"/>
      <w:lvlText w:val="-"/>
      <w:lvlJc w:val="left"/>
      <w:pPr>
        <w:ind w:left="1572" w:hanging="360"/>
      </w:pPr>
      <w:rPr>
        <w:rFonts w:ascii="Trebuchet MS" w:eastAsiaTheme="minorHAnsi" w:hAnsi="Trebuchet MS" w:cs="Calibri" w:hint="default"/>
      </w:rPr>
    </w:lvl>
    <w:lvl w:ilvl="1" w:tplc="0409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17">
    <w:nsid w:val="37625FE7"/>
    <w:multiLevelType w:val="hybridMultilevel"/>
    <w:tmpl w:val="C3E838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3BA73F00"/>
    <w:multiLevelType w:val="hybridMultilevel"/>
    <w:tmpl w:val="B66A9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F2D6FC7"/>
    <w:multiLevelType w:val="hybridMultilevel"/>
    <w:tmpl w:val="C66E15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46927C3"/>
    <w:multiLevelType w:val="hybridMultilevel"/>
    <w:tmpl w:val="077C9FA4"/>
    <w:lvl w:ilvl="0" w:tplc="10304E0E">
      <w:start w:val="4"/>
      <w:numFmt w:val="bullet"/>
      <w:lvlText w:val="-"/>
      <w:lvlJc w:val="left"/>
      <w:pPr>
        <w:ind w:left="1080" w:hanging="360"/>
      </w:pPr>
      <w:rPr>
        <w:rFonts w:ascii="Helv" w:eastAsiaTheme="minorHAnsi" w:hAnsi="Helv" w:cs="Helv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497975DD"/>
    <w:multiLevelType w:val="hybridMultilevel"/>
    <w:tmpl w:val="28CEB5B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9B31578"/>
    <w:multiLevelType w:val="multilevel"/>
    <w:tmpl w:val="AD785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9D3594C"/>
    <w:multiLevelType w:val="hybridMultilevel"/>
    <w:tmpl w:val="254C497A"/>
    <w:lvl w:ilvl="0" w:tplc="DA626160">
      <w:start w:val="1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FB46D64"/>
    <w:multiLevelType w:val="hybridMultilevel"/>
    <w:tmpl w:val="90A476D8"/>
    <w:lvl w:ilvl="0" w:tplc="8730CD74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417354E"/>
    <w:multiLevelType w:val="hybridMultilevel"/>
    <w:tmpl w:val="6A409C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12A5AFB"/>
    <w:multiLevelType w:val="hybridMultilevel"/>
    <w:tmpl w:val="89E47174"/>
    <w:lvl w:ilvl="0" w:tplc="E0DAC582">
      <w:start w:val="4"/>
      <w:numFmt w:val="bullet"/>
      <w:lvlText w:val="-"/>
      <w:lvlJc w:val="left"/>
      <w:pPr>
        <w:ind w:left="360" w:hanging="360"/>
      </w:pPr>
      <w:rPr>
        <w:rFonts w:ascii="Trebuchet MS" w:eastAsia="Times New Roman" w:hAnsi="Trebuchet MS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70D43B90"/>
    <w:multiLevelType w:val="hybridMultilevel"/>
    <w:tmpl w:val="5736247C"/>
    <w:lvl w:ilvl="0" w:tplc="481CB744">
      <w:start w:val="1"/>
      <w:numFmt w:val="bullet"/>
      <w:lvlText w:val="-"/>
      <w:lvlJc w:val="left"/>
      <w:pPr>
        <w:ind w:left="1080" w:hanging="360"/>
      </w:pPr>
      <w:rPr>
        <w:rFonts w:ascii="Trebuchet MS" w:eastAsiaTheme="minorHAnsi" w:hAnsi="Trebuchet MS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7BD16669"/>
    <w:multiLevelType w:val="hybridMultilevel"/>
    <w:tmpl w:val="F8C2C046"/>
    <w:lvl w:ilvl="0" w:tplc="6ABC45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D2719E2"/>
    <w:multiLevelType w:val="hybridMultilevel"/>
    <w:tmpl w:val="7F0C80C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8"/>
  </w:num>
  <w:num w:numId="3">
    <w:abstractNumId w:val="21"/>
  </w:num>
  <w:num w:numId="4">
    <w:abstractNumId w:val="12"/>
  </w:num>
  <w:num w:numId="5">
    <w:abstractNumId w:val="10"/>
  </w:num>
  <w:num w:numId="6">
    <w:abstractNumId w:val="26"/>
  </w:num>
  <w:num w:numId="7">
    <w:abstractNumId w:val="13"/>
  </w:num>
  <w:num w:numId="8">
    <w:abstractNumId w:val="20"/>
  </w:num>
  <w:num w:numId="9">
    <w:abstractNumId w:val="24"/>
  </w:num>
  <w:num w:numId="10">
    <w:abstractNumId w:val="19"/>
  </w:num>
  <w:num w:numId="11">
    <w:abstractNumId w:val="27"/>
  </w:num>
  <w:num w:numId="12">
    <w:abstractNumId w:val="2"/>
  </w:num>
  <w:num w:numId="13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  <w:num w:numId="14">
    <w:abstractNumId w:val="8"/>
  </w:num>
  <w:num w:numId="15">
    <w:abstractNumId w:val="16"/>
  </w:num>
  <w:num w:numId="16">
    <w:abstractNumId w:val="23"/>
  </w:num>
  <w:num w:numId="17">
    <w:abstractNumId w:val="1"/>
  </w:num>
  <w:num w:numId="18">
    <w:abstractNumId w:val="4"/>
  </w:num>
  <w:num w:numId="19">
    <w:abstractNumId w:val="11"/>
  </w:num>
  <w:num w:numId="20">
    <w:abstractNumId w:val="18"/>
  </w:num>
  <w:num w:numId="21">
    <w:abstractNumId w:val="25"/>
  </w:num>
  <w:num w:numId="22">
    <w:abstractNumId w:val="9"/>
  </w:num>
  <w:num w:numId="23">
    <w:abstractNumId w:val="14"/>
  </w:num>
  <w:num w:numId="24">
    <w:abstractNumId w:val="15"/>
  </w:num>
  <w:num w:numId="25">
    <w:abstractNumId w:val="17"/>
  </w:num>
  <w:num w:numId="26">
    <w:abstractNumId w:val="5"/>
  </w:num>
  <w:num w:numId="27">
    <w:abstractNumId w:val="7"/>
  </w:num>
  <w:num w:numId="28">
    <w:abstractNumId w:val="29"/>
  </w:num>
  <w:num w:numId="29">
    <w:abstractNumId w:val="3"/>
  </w:num>
  <w:num w:numId="30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F486F"/>
    <w:rsid w:val="00004A26"/>
    <w:rsid w:val="00004EA2"/>
    <w:rsid w:val="00010490"/>
    <w:rsid w:val="0001306A"/>
    <w:rsid w:val="00014012"/>
    <w:rsid w:val="00015F83"/>
    <w:rsid w:val="00016E8B"/>
    <w:rsid w:val="00025493"/>
    <w:rsid w:val="000330C0"/>
    <w:rsid w:val="00041112"/>
    <w:rsid w:val="000439C7"/>
    <w:rsid w:val="00044053"/>
    <w:rsid w:val="000468DC"/>
    <w:rsid w:val="000473BB"/>
    <w:rsid w:val="0004792E"/>
    <w:rsid w:val="00047F5C"/>
    <w:rsid w:val="00050841"/>
    <w:rsid w:val="00051F3B"/>
    <w:rsid w:val="00052858"/>
    <w:rsid w:val="00070258"/>
    <w:rsid w:val="000705B2"/>
    <w:rsid w:val="0007248C"/>
    <w:rsid w:val="00074450"/>
    <w:rsid w:val="0007759C"/>
    <w:rsid w:val="00083505"/>
    <w:rsid w:val="00084EF5"/>
    <w:rsid w:val="00085869"/>
    <w:rsid w:val="0008642E"/>
    <w:rsid w:val="00090302"/>
    <w:rsid w:val="00091927"/>
    <w:rsid w:val="000925C1"/>
    <w:rsid w:val="00093CEA"/>
    <w:rsid w:val="000A0DCA"/>
    <w:rsid w:val="000A2F89"/>
    <w:rsid w:val="000A418F"/>
    <w:rsid w:val="000A53AF"/>
    <w:rsid w:val="000A53FA"/>
    <w:rsid w:val="000C100A"/>
    <w:rsid w:val="000C19BF"/>
    <w:rsid w:val="000D394E"/>
    <w:rsid w:val="000D5249"/>
    <w:rsid w:val="000E175D"/>
    <w:rsid w:val="000E51F6"/>
    <w:rsid w:val="000F0731"/>
    <w:rsid w:val="000F1C29"/>
    <w:rsid w:val="000F24F7"/>
    <w:rsid w:val="000F2AFB"/>
    <w:rsid w:val="00110E92"/>
    <w:rsid w:val="001122EB"/>
    <w:rsid w:val="001123C1"/>
    <w:rsid w:val="00114B3F"/>
    <w:rsid w:val="00115169"/>
    <w:rsid w:val="00115649"/>
    <w:rsid w:val="00120F59"/>
    <w:rsid w:val="001259AB"/>
    <w:rsid w:val="00136BBF"/>
    <w:rsid w:val="00137660"/>
    <w:rsid w:val="001400E4"/>
    <w:rsid w:val="0014589D"/>
    <w:rsid w:val="0014661A"/>
    <w:rsid w:val="00147587"/>
    <w:rsid w:val="0014773D"/>
    <w:rsid w:val="0015030E"/>
    <w:rsid w:val="00151F06"/>
    <w:rsid w:val="00154E62"/>
    <w:rsid w:val="00165642"/>
    <w:rsid w:val="00167344"/>
    <w:rsid w:val="00173FF4"/>
    <w:rsid w:val="001817BF"/>
    <w:rsid w:val="001829A4"/>
    <w:rsid w:val="00184F56"/>
    <w:rsid w:val="001856C8"/>
    <w:rsid w:val="00185DB7"/>
    <w:rsid w:val="001860E2"/>
    <w:rsid w:val="00191790"/>
    <w:rsid w:val="00192319"/>
    <w:rsid w:val="001936E3"/>
    <w:rsid w:val="00195DC5"/>
    <w:rsid w:val="001A0643"/>
    <w:rsid w:val="001A3780"/>
    <w:rsid w:val="001A4C26"/>
    <w:rsid w:val="001A5605"/>
    <w:rsid w:val="001A6B3D"/>
    <w:rsid w:val="001B1684"/>
    <w:rsid w:val="001C1898"/>
    <w:rsid w:val="001C2F99"/>
    <w:rsid w:val="001C6A97"/>
    <w:rsid w:val="001D186F"/>
    <w:rsid w:val="001D5E6A"/>
    <w:rsid w:val="001E1233"/>
    <w:rsid w:val="001E28B2"/>
    <w:rsid w:val="001F0D0B"/>
    <w:rsid w:val="001F1E54"/>
    <w:rsid w:val="001F6AB1"/>
    <w:rsid w:val="002037F5"/>
    <w:rsid w:val="002073FD"/>
    <w:rsid w:val="00212DC0"/>
    <w:rsid w:val="00216FCC"/>
    <w:rsid w:val="00220FE6"/>
    <w:rsid w:val="00233140"/>
    <w:rsid w:val="002333DE"/>
    <w:rsid w:val="0023446B"/>
    <w:rsid w:val="00234F40"/>
    <w:rsid w:val="00235316"/>
    <w:rsid w:val="00235EB2"/>
    <w:rsid w:val="00240930"/>
    <w:rsid w:val="00246355"/>
    <w:rsid w:val="00251E94"/>
    <w:rsid w:val="00256634"/>
    <w:rsid w:val="00256CAA"/>
    <w:rsid w:val="00264718"/>
    <w:rsid w:val="0026480E"/>
    <w:rsid w:val="00266932"/>
    <w:rsid w:val="00270952"/>
    <w:rsid w:val="00272AA0"/>
    <w:rsid w:val="00272D17"/>
    <w:rsid w:val="002740E2"/>
    <w:rsid w:val="00276835"/>
    <w:rsid w:val="00283FFE"/>
    <w:rsid w:val="00285D3B"/>
    <w:rsid w:val="002917E1"/>
    <w:rsid w:val="00293865"/>
    <w:rsid w:val="00295047"/>
    <w:rsid w:val="00295359"/>
    <w:rsid w:val="002A0E48"/>
    <w:rsid w:val="002A4A2E"/>
    <w:rsid w:val="002B6012"/>
    <w:rsid w:val="002B76DC"/>
    <w:rsid w:val="002B78EA"/>
    <w:rsid w:val="002C060A"/>
    <w:rsid w:val="002C7311"/>
    <w:rsid w:val="002D432E"/>
    <w:rsid w:val="002E0A38"/>
    <w:rsid w:val="002E11BA"/>
    <w:rsid w:val="002E338D"/>
    <w:rsid w:val="002E5175"/>
    <w:rsid w:val="002F6F26"/>
    <w:rsid w:val="00301B2E"/>
    <w:rsid w:val="00305C97"/>
    <w:rsid w:val="00311715"/>
    <w:rsid w:val="00314452"/>
    <w:rsid w:val="003177DA"/>
    <w:rsid w:val="00323456"/>
    <w:rsid w:val="003257EC"/>
    <w:rsid w:val="00325D80"/>
    <w:rsid w:val="00330DC3"/>
    <w:rsid w:val="00331B19"/>
    <w:rsid w:val="00337781"/>
    <w:rsid w:val="003423A5"/>
    <w:rsid w:val="00347159"/>
    <w:rsid w:val="0035148C"/>
    <w:rsid w:val="00357F59"/>
    <w:rsid w:val="00357FC7"/>
    <w:rsid w:val="00361304"/>
    <w:rsid w:val="00362A45"/>
    <w:rsid w:val="00362B6C"/>
    <w:rsid w:val="00364444"/>
    <w:rsid w:val="00365C12"/>
    <w:rsid w:val="003673CA"/>
    <w:rsid w:val="003751FD"/>
    <w:rsid w:val="00386AC8"/>
    <w:rsid w:val="00387537"/>
    <w:rsid w:val="00387E82"/>
    <w:rsid w:val="00390C46"/>
    <w:rsid w:val="00391E8C"/>
    <w:rsid w:val="00393CDC"/>
    <w:rsid w:val="003A01DF"/>
    <w:rsid w:val="003A46C6"/>
    <w:rsid w:val="003A60FD"/>
    <w:rsid w:val="003B62DD"/>
    <w:rsid w:val="003B65AD"/>
    <w:rsid w:val="003B7AAE"/>
    <w:rsid w:val="003C1D2C"/>
    <w:rsid w:val="003C2698"/>
    <w:rsid w:val="003C7BCF"/>
    <w:rsid w:val="003D3AE6"/>
    <w:rsid w:val="003D6B8B"/>
    <w:rsid w:val="003E0132"/>
    <w:rsid w:val="003E36A8"/>
    <w:rsid w:val="003E5777"/>
    <w:rsid w:val="003E640E"/>
    <w:rsid w:val="003F302A"/>
    <w:rsid w:val="003F535E"/>
    <w:rsid w:val="00402480"/>
    <w:rsid w:val="00406D9F"/>
    <w:rsid w:val="00410A0F"/>
    <w:rsid w:val="00411849"/>
    <w:rsid w:val="00417FD6"/>
    <w:rsid w:val="00424578"/>
    <w:rsid w:val="00424962"/>
    <w:rsid w:val="00427892"/>
    <w:rsid w:val="004332C2"/>
    <w:rsid w:val="00437C99"/>
    <w:rsid w:val="004412F2"/>
    <w:rsid w:val="004468C3"/>
    <w:rsid w:val="00446EEF"/>
    <w:rsid w:val="004573D6"/>
    <w:rsid w:val="0045793B"/>
    <w:rsid w:val="00457DAC"/>
    <w:rsid w:val="004613A2"/>
    <w:rsid w:val="0046184E"/>
    <w:rsid w:val="00462DE6"/>
    <w:rsid w:val="004636E5"/>
    <w:rsid w:val="00470EB9"/>
    <w:rsid w:val="00470FE3"/>
    <w:rsid w:val="004769FB"/>
    <w:rsid w:val="00483935"/>
    <w:rsid w:val="00484D62"/>
    <w:rsid w:val="004853E3"/>
    <w:rsid w:val="0048551C"/>
    <w:rsid w:val="00485B68"/>
    <w:rsid w:val="00485EAA"/>
    <w:rsid w:val="00490107"/>
    <w:rsid w:val="00490224"/>
    <w:rsid w:val="00490896"/>
    <w:rsid w:val="00495038"/>
    <w:rsid w:val="004952DC"/>
    <w:rsid w:val="004A09BD"/>
    <w:rsid w:val="004B0AA0"/>
    <w:rsid w:val="004B186F"/>
    <w:rsid w:val="004B18E8"/>
    <w:rsid w:val="004B1DBE"/>
    <w:rsid w:val="004B5D5E"/>
    <w:rsid w:val="004B6AB9"/>
    <w:rsid w:val="004C083A"/>
    <w:rsid w:val="004C5EEA"/>
    <w:rsid w:val="004D0EFC"/>
    <w:rsid w:val="004D30B8"/>
    <w:rsid w:val="004D3923"/>
    <w:rsid w:val="004E3C08"/>
    <w:rsid w:val="004E5BF9"/>
    <w:rsid w:val="004F078F"/>
    <w:rsid w:val="004F497C"/>
    <w:rsid w:val="00501293"/>
    <w:rsid w:val="00507A72"/>
    <w:rsid w:val="0051392B"/>
    <w:rsid w:val="00514787"/>
    <w:rsid w:val="0051782E"/>
    <w:rsid w:val="0051798D"/>
    <w:rsid w:val="005243F5"/>
    <w:rsid w:val="00525D76"/>
    <w:rsid w:val="00531634"/>
    <w:rsid w:val="00532054"/>
    <w:rsid w:val="0053371F"/>
    <w:rsid w:val="0053384A"/>
    <w:rsid w:val="0053467D"/>
    <w:rsid w:val="00535F98"/>
    <w:rsid w:val="00541482"/>
    <w:rsid w:val="00542DF9"/>
    <w:rsid w:val="005452E8"/>
    <w:rsid w:val="0054530F"/>
    <w:rsid w:val="00547EAD"/>
    <w:rsid w:val="005505E0"/>
    <w:rsid w:val="00556AAA"/>
    <w:rsid w:val="0055706E"/>
    <w:rsid w:val="005612B4"/>
    <w:rsid w:val="00561378"/>
    <w:rsid w:val="00561A68"/>
    <w:rsid w:val="00561F70"/>
    <w:rsid w:val="00564A6C"/>
    <w:rsid w:val="00565635"/>
    <w:rsid w:val="005674FB"/>
    <w:rsid w:val="00570114"/>
    <w:rsid w:val="00584E11"/>
    <w:rsid w:val="005868BB"/>
    <w:rsid w:val="00592A4A"/>
    <w:rsid w:val="005948DA"/>
    <w:rsid w:val="005952F7"/>
    <w:rsid w:val="005A028A"/>
    <w:rsid w:val="005A2A2C"/>
    <w:rsid w:val="005A75E3"/>
    <w:rsid w:val="005B09E0"/>
    <w:rsid w:val="005B0BBD"/>
    <w:rsid w:val="005B14AC"/>
    <w:rsid w:val="005C3FB3"/>
    <w:rsid w:val="005D37B9"/>
    <w:rsid w:val="005D6327"/>
    <w:rsid w:val="005E4541"/>
    <w:rsid w:val="005F54BE"/>
    <w:rsid w:val="006025E9"/>
    <w:rsid w:val="00605720"/>
    <w:rsid w:val="006065BA"/>
    <w:rsid w:val="006121BE"/>
    <w:rsid w:val="00614800"/>
    <w:rsid w:val="006153AD"/>
    <w:rsid w:val="00621479"/>
    <w:rsid w:val="006222B5"/>
    <w:rsid w:val="006223E7"/>
    <w:rsid w:val="00632228"/>
    <w:rsid w:val="0063777B"/>
    <w:rsid w:val="0064107C"/>
    <w:rsid w:val="0064334E"/>
    <w:rsid w:val="00643DD1"/>
    <w:rsid w:val="00646113"/>
    <w:rsid w:val="0065158C"/>
    <w:rsid w:val="00652323"/>
    <w:rsid w:val="00653178"/>
    <w:rsid w:val="006551F8"/>
    <w:rsid w:val="00660922"/>
    <w:rsid w:val="00661C26"/>
    <w:rsid w:val="00661D4F"/>
    <w:rsid w:val="00662F59"/>
    <w:rsid w:val="006678CE"/>
    <w:rsid w:val="0067078B"/>
    <w:rsid w:val="00671557"/>
    <w:rsid w:val="00680640"/>
    <w:rsid w:val="00680C33"/>
    <w:rsid w:val="0068129C"/>
    <w:rsid w:val="00681C33"/>
    <w:rsid w:val="00683662"/>
    <w:rsid w:val="006848DB"/>
    <w:rsid w:val="006876B3"/>
    <w:rsid w:val="0069001F"/>
    <w:rsid w:val="006967CF"/>
    <w:rsid w:val="00697EB3"/>
    <w:rsid w:val="006A0E98"/>
    <w:rsid w:val="006A2445"/>
    <w:rsid w:val="006A2CE2"/>
    <w:rsid w:val="006A3172"/>
    <w:rsid w:val="006A47BC"/>
    <w:rsid w:val="006B0281"/>
    <w:rsid w:val="006B0E1D"/>
    <w:rsid w:val="006B149D"/>
    <w:rsid w:val="006B30A5"/>
    <w:rsid w:val="006B462E"/>
    <w:rsid w:val="006B574D"/>
    <w:rsid w:val="006B7D20"/>
    <w:rsid w:val="006C20BC"/>
    <w:rsid w:val="006C321A"/>
    <w:rsid w:val="006C359B"/>
    <w:rsid w:val="006C7BE1"/>
    <w:rsid w:val="006D3B98"/>
    <w:rsid w:val="006D453C"/>
    <w:rsid w:val="006E2865"/>
    <w:rsid w:val="006E3F3D"/>
    <w:rsid w:val="006E5DC3"/>
    <w:rsid w:val="006F0D7C"/>
    <w:rsid w:val="006F6F65"/>
    <w:rsid w:val="00716DF9"/>
    <w:rsid w:val="00722C41"/>
    <w:rsid w:val="007234A2"/>
    <w:rsid w:val="00725D41"/>
    <w:rsid w:val="00730220"/>
    <w:rsid w:val="00735F64"/>
    <w:rsid w:val="0073741E"/>
    <w:rsid w:val="007439A2"/>
    <w:rsid w:val="00744858"/>
    <w:rsid w:val="00744C46"/>
    <w:rsid w:val="007562C3"/>
    <w:rsid w:val="00756DD9"/>
    <w:rsid w:val="0075787F"/>
    <w:rsid w:val="0076147A"/>
    <w:rsid w:val="00765C63"/>
    <w:rsid w:val="00766487"/>
    <w:rsid w:val="00767092"/>
    <w:rsid w:val="00767C6B"/>
    <w:rsid w:val="007706CD"/>
    <w:rsid w:val="00770A62"/>
    <w:rsid w:val="0077191B"/>
    <w:rsid w:val="0077545E"/>
    <w:rsid w:val="00781907"/>
    <w:rsid w:val="007830CB"/>
    <w:rsid w:val="00784BBE"/>
    <w:rsid w:val="00793FF5"/>
    <w:rsid w:val="007948DA"/>
    <w:rsid w:val="00796F6A"/>
    <w:rsid w:val="007973EF"/>
    <w:rsid w:val="007A04E7"/>
    <w:rsid w:val="007A1B2E"/>
    <w:rsid w:val="007A3333"/>
    <w:rsid w:val="007B0511"/>
    <w:rsid w:val="007B1B52"/>
    <w:rsid w:val="007B25CD"/>
    <w:rsid w:val="007B2D06"/>
    <w:rsid w:val="007B60A1"/>
    <w:rsid w:val="007C547D"/>
    <w:rsid w:val="007C687C"/>
    <w:rsid w:val="007C77D0"/>
    <w:rsid w:val="007D0CA4"/>
    <w:rsid w:val="007D2091"/>
    <w:rsid w:val="007D3BEA"/>
    <w:rsid w:val="007D5034"/>
    <w:rsid w:val="007D5AA9"/>
    <w:rsid w:val="007E50C8"/>
    <w:rsid w:val="007E610D"/>
    <w:rsid w:val="007E764D"/>
    <w:rsid w:val="007F7073"/>
    <w:rsid w:val="007F7272"/>
    <w:rsid w:val="007F79DC"/>
    <w:rsid w:val="0080289A"/>
    <w:rsid w:val="008029D7"/>
    <w:rsid w:val="008032F2"/>
    <w:rsid w:val="00807426"/>
    <w:rsid w:val="00810FE1"/>
    <w:rsid w:val="00815A5E"/>
    <w:rsid w:val="00820212"/>
    <w:rsid w:val="008252E4"/>
    <w:rsid w:val="008269D1"/>
    <w:rsid w:val="00833055"/>
    <w:rsid w:val="00834A69"/>
    <w:rsid w:val="00836A4C"/>
    <w:rsid w:val="00840699"/>
    <w:rsid w:val="008409C6"/>
    <w:rsid w:val="00841D7E"/>
    <w:rsid w:val="00847B80"/>
    <w:rsid w:val="00851C14"/>
    <w:rsid w:val="00854473"/>
    <w:rsid w:val="00856B02"/>
    <w:rsid w:val="008577E9"/>
    <w:rsid w:val="008605C6"/>
    <w:rsid w:val="00871900"/>
    <w:rsid w:val="00880822"/>
    <w:rsid w:val="0088466A"/>
    <w:rsid w:val="008970F5"/>
    <w:rsid w:val="008A3DCC"/>
    <w:rsid w:val="008A7EBA"/>
    <w:rsid w:val="008B21B6"/>
    <w:rsid w:val="008B2969"/>
    <w:rsid w:val="008B4582"/>
    <w:rsid w:val="008C1395"/>
    <w:rsid w:val="008C3412"/>
    <w:rsid w:val="008D0974"/>
    <w:rsid w:val="008D2AB0"/>
    <w:rsid w:val="008D7EC5"/>
    <w:rsid w:val="008E2396"/>
    <w:rsid w:val="008E72B8"/>
    <w:rsid w:val="008F2B7A"/>
    <w:rsid w:val="009002E1"/>
    <w:rsid w:val="00901AC9"/>
    <w:rsid w:val="00902155"/>
    <w:rsid w:val="009030F4"/>
    <w:rsid w:val="00910299"/>
    <w:rsid w:val="00910A1F"/>
    <w:rsid w:val="0091206B"/>
    <w:rsid w:val="00912C06"/>
    <w:rsid w:val="00913A6B"/>
    <w:rsid w:val="00917CC6"/>
    <w:rsid w:val="0092131E"/>
    <w:rsid w:val="009242A8"/>
    <w:rsid w:val="00924B89"/>
    <w:rsid w:val="00926CDF"/>
    <w:rsid w:val="0092794F"/>
    <w:rsid w:val="00935A9D"/>
    <w:rsid w:val="00937CDB"/>
    <w:rsid w:val="009421BD"/>
    <w:rsid w:val="00942BD4"/>
    <w:rsid w:val="009451B7"/>
    <w:rsid w:val="0095192D"/>
    <w:rsid w:val="0095469B"/>
    <w:rsid w:val="00954C8D"/>
    <w:rsid w:val="0096192F"/>
    <w:rsid w:val="00965738"/>
    <w:rsid w:val="009671F7"/>
    <w:rsid w:val="0097079A"/>
    <w:rsid w:val="00981D64"/>
    <w:rsid w:val="00991C28"/>
    <w:rsid w:val="00994096"/>
    <w:rsid w:val="00996BE5"/>
    <w:rsid w:val="009A053B"/>
    <w:rsid w:val="009A0EFF"/>
    <w:rsid w:val="009A19A6"/>
    <w:rsid w:val="009A693D"/>
    <w:rsid w:val="009A7D47"/>
    <w:rsid w:val="009B4596"/>
    <w:rsid w:val="009C194A"/>
    <w:rsid w:val="009C3628"/>
    <w:rsid w:val="009D4197"/>
    <w:rsid w:val="009E4DB3"/>
    <w:rsid w:val="00A006E6"/>
    <w:rsid w:val="00A13439"/>
    <w:rsid w:val="00A14432"/>
    <w:rsid w:val="00A17244"/>
    <w:rsid w:val="00A225A6"/>
    <w:rsid w:val="00A2582C"/>
    <w:rsid w:val="00A26E7B"/>
    <w:rsid w:val="00A323F8"/>
    <w:rsid w:val="00A367E6"/>
    <w:rsid w:val="00A36940"/>
    <w:rsid w:val="00A36A66"/>
    <w:rsid w:val="00A41104"/>
    <w:rsid w:val="00A45300"/>
    <w:rsid w:val="00A46616"/>
    <w:rsid w:val="00A600E1"/>
    <w:rsid w:val="00A607BD"/>
    <w:rsid w:val="00A71272"/>
    <w:rsid w:val="00A716AB"/>
    <w:rsid w:val="00A72374"/>
    <w:rsid w:val="00A74FAE"/>
    <w:rsid w:val="00A81084"/>
    <w:rsid w:val="00A81507"/>
    <w:rsid w:val="00A83434"/>
    <w:rsid w:val="00A842AE"/>
    <w:rsid w:val="00A864D5"/>
    <w:rsid w:val="00A95C97"/>
    <w:rsid w:val="00A96E5B"/>
    <w:rsid w:val="00AA02E0"/>
    <w:rsid w:val="00AA6332"/>
    <w:rsid w:val="00AA6458"/>
    <w:rsid w:val="00AB22BB"/>
    <w:rsid w:val="00AB281D"/>
    <w:rsid w:val="00AB2D2A"/>
    <w:rsid w:val="00AB3669"/>
    <w:rsid w:val="00AB42EC"/>
    <w:rsid w:val="00AC37F1"/>
    <w:rsid w:val="00AC6C6F"/>
    <w:rsid w:val="00AD0D1C"/>
    <w:rsid w:val="00AD37B6"/>
    <w:rsid w:val="00AD5A3E"/>
    <w:rsid w:val="00AE0DCF"/>
    <w:rsid w:val="00AE40B6"/>
    <w:rsid w:val="00AE6AC7"/>
    <w:rsid w:val="00AE7F44"/>
    <w:rsid w:val="00AF10A3"/>
    <w:rsid w:val="00AF5CBC"/>
    <w:rsid w:val="00AF6716"/>
    <w:rsid w:val="00B00BCD"/>
    <w:rsid w:val="00B01EBB"/>
    <w:rsid w:val="00B0453D"/>
    <w:rsid w:val="00B13DB5"/>
    <w:rsid w:val="00B13EA8"/>
    <w:rsid w:val="00B14F0E"/>
    <w:rsid w:val="00B16630"/>
    <w:rsid w:val="00B20433"/>
    <w:rsid w:val="00B21B23"/>
    <w:rsid w:val="00B2261E"/>
    <w:rsid w:val="00B23F38"/>
    <w:rsid w:val="00B360AC"/>
    <w:rsid w:val="00B41460"/>
    <w:rsid w:val="00B43770"/>
    <w:rsid w:val="00B5027E"/>
    <w:rsid w:val="00B526C3"/>
    <w:rsid w:val="00B52AFC"/>
    <w:rsid w:val="00B55081"/>
    <w:rsid w:val="00B57136"/>
    <w:rsid w:val="00B700D7"/>
    <w:rsid w:val="00B7145E"/>
    <w:rsid w:val="00B729B1"/>
    <w:rsid w:val="00B739BE"/>
    <w:rsid w:val="00B77BE0"/>
    <w:rsid w:val="00B83140"/>
    <w:rsid w:val="00B8543C"/>
    <w:rsid w:val="00B8612F"/>
    <w:rsid w:val="00B9798A"/>
    <w:rsid w:val="00BB3995"/>
    <w:rsid w:val="00BB599C"/>
    <w:rsid w:val="00BB6156"/>
    <w:rsid w:val="00BC3281"/>
    <w:rsid w:val="00BC3576"/>
    <w:rsid w:val="00BC559F"/>
    <w:rsid w:val="00BC6F9F"/>
    <w:rsid w:val="00BD6682"/>
    <w:rsid w:val="00BE1E85"/>
    <w:rsid w:val="00BF6908"/>
    <w:rsid w:val="00BF69AA"/>
    <w:rsid w:val="00C008CB"/>
    <w:rsid w:val="00C01E90"/>
    <w:rsid w:val="00C062C5"/>
    <w:rsid w:val="00C0792C"/>
    <w:rsid w:val="00C10307"/>
    <w:rsid w:val="00C14883"/>
    <w:rsid w:val="00C152DF"/>
    <w:rsid w:val="00C16B6D"/>
    <w:rsid w:val="00C21F44"/>
    <w:rsid w:val="00C22B48"/>
    <w:rsid w:val="00C27354"/>
    <w:rsid w:val="00C277D8"/>
    <w:rsid w:val="00C34A18"/>
    <w:rsid w:val="00C3559A"/>
    <w:rsid w:val="00C407D6"/>
    <w:rsid w:val="00C46181"/>
    <w:rsid w:val="00C50B6C"/>
    <w:rsid w:val="00C51326"/>
    <w:rsid w:val="00C52F95"/>
    <w:rsid w:val="00C541B7"/>
    <w:rsid w:val="00C56081"/>
    <w:rsid w:val="00C571A3"/>
    <w:rsid w:val="00C602D8"/>
    <w:rsid w:val="00C6104D"/>
    <w:rsid w:val="00C6761B"/>
    <w:rsid w:val="00C6783F"/>
    <w:rsid w:val="00C774D3"/>
    <w:rsid w:val="00C87C84"/>
    <w:rsid w:val="00C87FCC"/>
    <w:rsid w:val="00C9265E"/>
    <w:rsid w:val="00C93E4D"/>
    <w:rsid w:val="00C941F8"/>
    <w:rsid w:val="00C97881"/>
    <w:rsid w:val="00CA0D44"/>
    <w:rsid w:val="00CA1A71"/>
    <w:rsid w:val="00CA27FF"/>
    <w:rsid w:val="00CA5EAA"/>
    <w:rsid w:val="00CA70CE"/>
    <w:rsid w:val="00CB2549"/>
    <w:rsid w:val="00CB3918"/>
    <w:rsid w:val="00CB579A"/>
    <w:rsid w:val="00CB77DF"/>
    <w:rsid w:val="00CC2655"/>
    <w:rsid w:val="00CC3DF6"/>
    <w:rsid w:val="00CC55B7"/>
    <w:rsid w:val="00CD372F"/>
    <w:rsid w:val="00CD4FFF"/>
    <w:rsid w:val="00CD74F6"/>
    <w:rsid w:val="00CE160E"/>
    <w:rsid w:val="00CE3E35"/>
    <w:rsid w:val="00CF2666"/>
    <w:rsid w:val="00CF3E55"/>
    <w:rsid w:val="00CF4628"/>
    <w:rsid w:val="00CF6DB3"/>
    <w:rsid w:val="00CF6F11"/>
    <w:rsid w:val="00D0207B"/>
    <w:rsid w:val="00D02B27"/>
    <w:rsid w:val="00D03C89"/>
    <w:rsid w:val="00D07A39"/>
    <w:rsid w:val="00D11607"/>
    <w:rsid w:val="00D118BA"/>
    <w:rsid w:val="00D15209"/>
    <w:rsid w:val="00D17074"/>
    <w:rsid w:val="00D17B0D"/>
    <w:rsid w:val="00D24473"/>
    <w:rsid w:val="00D250BF"/>
    <w:rsid w:val="00D30928"/>
    <w:rsid w:val="00D36E27"/>
    <w:rsid w:val="00D36F29"/>
    <w:rsid w:val="00D44D89"/>
    <w:rsid w:val="00D50C57"/>
    <w:rsid w:val="00D52BDC"/>
    <w:rsid w:val="00D53244"/>
    <w:rsid w:val="00D53800"/>
    <w:rsid w:val="00D57F07"/>
    <w:rsid w:val="00D6024C"/>
    <w:rsid w:val="00D60C3A"/>
    <w:rsid w:val="00D61801"/>
    <w:rsid w:val="00D63CD3"/>
    <w:rsid w:val="00D6658F"/>
    <w:rsid w:val="00D749DE"/>
    <w:rsid w:val="00D753B7"/>
    <w:rsid w:val="00D82D65"/>
    <w:rsid w:val="00D834B2"/>
    <w:rsid w:val="00D84870"/>
    <w:rsid w:val="00D97EDA"/>
    <w:rsid w:val="00DA008D"/>
    <w:rsid w:val="00DA34AF"/>
    <w:rsid w:val="00DA5C22"/>
    <w:rsid w:val="00DA5FA9"/>
    <w:rsid w:val="00DB0FFF"/>
    <w:rsid w:val="00DB1783"/>
    <w:rsid w:val="00DB198C"/>
    <w:rsid w:val="00DB3FC1"/>
    <w:rsid w:val="00DB6F11"/>
    <w:rsid w:val="00DC1D04"/>
    <w:rsid w:val="00DC2F93"/>
    <w:rsid w:val="00DC446E"/>
    <w:rsid w:val="00DC4C4E"/>
    <w:rsid w:val="00DC79F9"/>
    <w:rsid w:val="00DD0560"/>
    <w:rsid w:val="00DD424B"/>
    <w:rsid w:val="00DD6ABF"/>
    <w:rsid w:val="00DD7119"/>
    <w:rsid w:val="00DE0079"/>
    <w:rsid w:val="00DE1EBD"/>
    <w:rsid w:val="00DE6182"/>
    <w:rsid w:val="00DE6615"/>
    <w:rsid w:val="00DF19D6"/>
    <w:rsid w:val="00E022EE"/>
    <w:rsid w:val="00E04661"/>
    <w:rsid w:val="00E050E7"/>
    <w:rsid w:val="00E12FCC"/>
    <w:rsid w:val="00E21643"/>
    <w:rsid w:val="00E223C4"/>
    <w:rsid w:val="00E26022"/>
    <w:rsid w:val="00E32070"/>
    <w:rsid w:val="00E33C5A"/>
    <w:rsid w:val="00E34C4A"/>
    <w:rsid w:val="00E500DC"/>
    <w:rsid w:val="00E54673"/>
    <w:rsid w:val="00E5613A"/>
    <w:rsid w:val="00E563E2"/>
    <w:rsid w:val="00E6000E"/>
    <w:rsid w:val="00E61292"/>
    <w:rsid w:val="00E61702"/>
    <w:rsid w:val="00E62F42"/>
    <w:rsid w:val="00E63D58"/>
    <w:rsid w:val="00E71779"/>
    <w:rsid w:val="00E7709F"/>
    <w:rsid w:val="00E81B06"/>
    <w:rsid w:val="00E827CB"/>
    <w:rsid w:val="00E84F5E"/>
    <w:rsid w:val="00E86E29"/>
    <w:rsid w:val="00E929BB"/>
    <w:rsid w:val="00E95BC8"/>
    <w:rsid w:val="00EA5232"/>
    <w:rsid w:val="00EA5778"/>
    <w:rsid w:val="00EA6931"/>
    <w:rsid w:val="00EB0CB7"/>
    <w:rsid w:val="00EB16A8"/>
    <w:rsid w:val="00EB18E2"/>
    <w:rsid w:val="00EB2F3F"/>
    <w:rsid w:val="00EB52E1"/>
    <w:rsid w:val="00EB5407"/>
    <w:rsid w:val="00EC0A3E"/>
    <w:rsid w:val="00EC3A97"/>
    <w:rsid w:val="00EC5047"/>
    <w:rsid w:val="00EC76DF"/>
    <w:rsid w:val="00ED2B61"/>
    <w:rsid w:val="00EE000A"/>
    <w:rsid w:val="00EE579B"/>
    <w:rsid w:val="00EE5B95"/>
    <w:rsid w:val="00EE603F"/>
    <w:rsid w:val="00EE646D"/>
    <w:rsid w:val="00F125E3"/>
    <w:rsid w:val="00F13620"/>
    <w:rsid w:val="00F13E21"/>
    <w:rsid w:val="00F14078"/>
    <w:rsid w:val="00F15824"/>
    <w:rsid w:val="00F1715F"/>
    <w:rsid w:val="00F24034"/>
    <w:rsid w:val="00F2545C"/>
    <w:rsid w:val="00F32C33"/>
    <w:rsid w:val="00F37896"/>
    <w:rsid w:val="00F41C5B"/>
    <w:rsid w:val="00F426A0"/>
    <w:rsid w:val="00F43A4B"/>
    <w:rsid w:val="00F4781E"/>
    <w:rsid w:val="00F5029D"/>
    <w:rsid w:val="00F6659D"/>
    <w:rsid w:val="00F67BD0"/>
    <w:rsid w:val="00F72E4E"/>
    <w:rsid w:val="00F80E50"/>
    <w:rsid w:val="00F81AE4"/>
    <w:rsid w:val="00F81FF5"/>
    <w:rsid w:val="00F84306"/>
    <w:rsid w:val="00F852FD"/>
    <w:rsid w:val="00F8595B"/>
    <w:rsid w:val="00F869B1"/>
    <w:rsid w:val="00F94201"/>
    <w:rsid w:val="00FA00C6"/>
    <w:rsid w:val="00FA01E0"/>
    <w:rsid w:val="00FA5D5F"/>
    <w:rsid w:val="00FB1379"/>
    <w:rsid w:val="00FB2F0D"/>
    <w:rsid w:val="00FB352B"/>
    <w:rsid w:val="00FB4A9A"/>
    <w:rsid w:val="00FC0F40"/>
    <w:rsid w:val="00FC3596"/>
    <w:rsid w:val="00FC4E3D"/>
    <w:rsid w:val="00FC6C92"/>
    <w:rsid w:val="00FD405E"/>
    <w:rsid w:val="00FD4D04"/>
    <w:rsid w:val="00FE2517"/>
    <w:rsid w:val="00FE3AFD"/>
    <w:rsid w:val="00FE5BCA"/>
    <w:rsid w:val="00FF486F"/>
    <w:rsid w:val="00FF55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11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486F"/>
    <w:pPr>
      <w:spacing w:after="160" w:line="259" w:lineRule="auto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78C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343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178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4105CC"/>
  </w:style>
  <w:style w:type="character" w:customStyle="1" w:styleId="FooterChar">
    <w:name w:val="Footer Char"/>
    <w:basedOn w:val="DefaultParagraphFont"/>
    <w:link w:val="Footer"/>
    <w:uiPriority w:val="99"/>
    <w:qFormat/>
    <w:rsid w:val="004105CC"/>
  </w:style>
  <w:style w:type="character" w:customStyle="1" w:styleId="InternetLink">
    <w:name w:val="Internet Link"/>
    <w:basedOn w:val="DefaultParagraphFont"/>
    <w:uiPriority w:val="99"/>
    <w:unhideWhenUsed/>
    <w:rsid w:val="00661478"/>
    <w:rPr>
      <w:color w:val="0563C1" w:themeColor="hyperlink"/>
      <w:u w:val="single"/>
    </w:rPr>
  </w:style>
  <w:style w:type="paragraph" w:customStyle="1" w:styleId="Heading">
    <w:name w:val="Heading"/>
    <w:basedOn w:val="Normal"/>
    <w:next w:val="BodyText"/>
    <w:qFormat/>
    <w:rsid w:val="00FF486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rsid w:val="00FF486F"/>
    <w:pPr>
      <w:spacing w:after="140" w:line="276" w:lineRule="auto"/>
    </w:pPr>
  </w:style>
  <w:style w:type="paragraph" w:styleId="List">
    <w:name w:val="List"/>
    <w:basedOn w:val="BodyText"/>
    <w:rsid w:val="00FF486F"/>
    <w:rPr>
      <w:rFonts w:cs="Arial"/>
    </w:rPr>
  </w:style>
  <w:style w:type="paragraph" w:styleId="Caption">
    <w:name w:val="caption"/>
    <w:basedOn w:val="Normal"/>
    <w:qFormat/>
    <w:rsid w:val="00FF486F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rsid w:val="00FF486F"/>
    <w:pPr>
      <w:suppressLineNumbers/>
    </w:pPr>
    <w:rPr>
      <w:rFonts w:cs="Arial"/>
    </w:rPr>
  </w:style>
  <w:style w:type="paragraph" w:styleId="Header">
    <w:name w:val="header"/>
    <w:basedOn w:val="Normal"/>
    <w:link w:val="HeaderChar"/>
    <w:uiPriority w:val="99"/>
    <w:unhideWhenUsed/>
    <w:rsid w:val="004105CC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4105CC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CaracterCaracter">
    <w:name w:val="Caracter Caracter"/>
    <w:basedOn w:val="Normal"/>
    <w:qFormat/>
    <w:rsid w:val="006614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FrameContents">
    <w:name w:val="Frame Contents"/>
    <w:basedOn w:val="Normal"/>
    <w:qFormat/>
    <w:rsid w:val="00FF486F"/>
  </w:style>
  <w:style w:type="paragraph" w:customStyle="1" w:styleId="DefaultText">
    <w:name w:val="Default Text"/>
    <w:basedOn w:val="Normal"/>
    <w:link w:val="DefaultTextCaracter"/>
    <w:rsid w:val="0092131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DefaultTextCaracter">
    <w:name w:val="Default Text Caracter"/>
    <w:basedOn w:val="DefaultParagraphFont"/>
    <w:link w:val="DefaultText"/>
    <w:locked/>
    <w:rsid w:val="0092131E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l5def1">
    <w:name w:val="l5def1"/>
    <w:basedOn w:val="DefaultParagraphFont"/>
    <w:rsid w:val="0092131E"/>
    <w:rPr>
      <w:rFonts w:ascii="Arial" w:hAnsi="Arial" w:cs="Arial" w:hint="default"/>
      <w:color w:val="000000"/>
      <w:sz w:val="26"/>
      <w:szCs w:val="26"/>
    </w:rPr>
  </w:style>
  <w:style w:type="character" w:customStyle="1" w:styleId="l5def2">
    <w:name w:val="l5def2"/>
    <w:basedOn w:val="DefaultParagraphFont"/>
    <w:rsid w:val="0092131E"/>
    <w:rPr>
      <w:rFonts w:ascii="Arial" w:hAnsi="Arial" w:cs="Arial" w:hint="default"/>
      <w:color w:val="000000"/>
      <w:sz w:val="26"/>
      <w:szCs w:val="26"/>
    </w:rPr>
  </w:style>
  <w:style w:type="paragraph" w:customStyle="1" w:styleId="stilparagraf">
    <w:name w:val="stilparagraf"/>
    <w:basedOn w:val="Normal"/>
    <w:rsid w:val="00981D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81D64"/>
    <w:rPr>
      <w:color w:val="0000FF"/>
      <w:u w:val="single"/>
    </w:rPr>
  </w:style>
  <w:style w:type="paragraph" w:customStyle="1" w:styleId="rvps1">
    <w:name w:val="rvps1"/>
    <w:basedOn w:val="Normal"/>
    <w:rsid w:val="00457D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">
    <w:name w:val="rvts1"/>
    <w:basedOn w:val="DefaultParagraphFont"/>
    <w:rsid w:val="00457DAC"/>
  </w:style>
  <w:style w:type="character" w:customStyle="1" w:styleId="rvts4">
    <w:name w:val="rvts4"/>
    <w:basedOn w:val="DefaultParagraphFont"/>
    <w:rsid w:val="007B60A1"/>
  </w:style>
  <w:style w:type="character" w:customStyle="1" w:styleId="rvts8">
    <w:name w:val="rvts8"/>
    <w:basedOn w:val="DefaultParagraphFont"/>
    <w:rsid w:val="007B60A1"/>
  </w:style>
  <w:style w:type="character" w:customStyle="1" w:styleId="rvts2">
    <w:name w:val="rvts2"/>
    <w:basedOn w:val="DefaultParagraphFont"/>
    <w:rsid w:val="0007248C"/>
  </w:style>
  <w:style w:type="paragraph" w:styleId="NormalWeb">
    <w:name w:val="Normal (Web)"/>
    <w:basedOn w:val="Normal"/>
    <w:uiPriority w:val="99"/>
    <w:unhideWhenUsed/>
    <w:rsid w:val="000724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6">
    <w:name w:val="rvts6"/>
    <w:basedOn w:val="DefaultParagraphFont"/>
    <w:rsid w:val="0007248C"/>
  </w:style>
  <w:style w:type="character" w:customStyle="1" w:styleId="rvts7">
    <w:name w:val="rvts7"/>
    <w:basedOn w:val="DefaultParagraphFont"/>
    <w:rsid w:val="0007248C"/>
  </w:style>
  <w:style w:type="paragraph" w:styleId="ListParagraph">
    <w:name w:val="List Paragraph"/>
    <w:basedOn w:val="Normal"/>
    <w:uiPriority w:val="34"/>
    <w:qFormat/>
    <w:rsid w:val="00CE3E35"/>
    <w:pPr>
      <w:ind w:left="720"/>
      <w:contextualSpacing/>
    </w:pPr>
  </w:style>
  <w:style w:type="paragraph" w:customStyle="1" w:styleId="stilarticol">
    <w:name w:val="stilarticol"/>
    <w:basedOn w:val="Normal"/>
    <w:rsid w:val="007706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B41460"/>
    <w:rPr>
      <w:sz w:val="22"/>
    </w:rPr>
  </w:style>
  <w:style w:type="paragraph" w:customStyle="1" w:styleId="stilmodificare">
    <w:name w:val="stilmodificare"/>
    <w:basedOn w:val="Normal"/>
    <w:rsid w:val="000468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468DC"/>
    <w:rPr>
      <w:b/>
      <w:bCs/>
    </w:rPr>
  </w:style>
  <w:style w:type="character" w:customStyle="1" w:styleId="l5ghi1">
    <w:name w:val="l5ghi1"/>
    <w:basedOn w:val="DefaultParagraphFont"/>
    <w:rsid w:val="000468DC"/>
    <w:rPr>
      <w:color w:val="000000"/>
      <w:sz w:val="26"/>
      <w:szCs w:val="26"/>
    </w:rPr>
  </w:style>
  <w:style w:type="character" w:customStyle="1" w:styleId="leftmodcont">
    <w:name w:val="leftmodcont"/>
    <w:basedOn w:val="DefaultParagraphFont"/>
    <w:rsid w:val="000468DC"/>
  </w:style>
  <w:style w:type="character" w:customStyle="1" w:styleId="l5ghi10">
    <w:name w:val="l5_ghi1"/>
    <w:basedOn w:val="DefaultParagraphFont"/>
    <w:rsid w:val="000468DC"/>
    <w:rPr>
      <w:sz w:val="26"/>
      <w:szCs w:val="26"/>
      <w:shd w:val="clear" w:color="auto" w:fill="E0E0F0"/>
    </w:rPr>
  </w:style>
  <w:style w:type="character" w:customStyle="1" w:styleId="l5ghi2">
    <w:name w:val="l5_ghi2"/>
    <w:basedOn w:val="DefaultParagraphFont"/>
    <w:rsid w:val="000468DC"/>
    <w:rPr>
      <w:sz w:val="26"/>
      <w:szCs w:val="26"/>
      <w:shd w:val="clear" w:color="auto" w:fill="E0E0F0"/>
    </w:rPr>
  </w:style>
  <w:style w:type="character" w:customStyle="1" w:styleId="l5ghi3">
    <w:name w:val="l5_ghi3"/>
    <w:basedOn w:val="DefaultParagraphFont"/>
    <w:rsid w:val="000468DC"/>
    <w:rPr>
      <w:sz w:val="26"/>
      <w:szCs w:val="26"/>
      <w:shd w:val="clear" w:color="auto" w:fill="E0E0F0"/>
    </w:rPr>
  </w:style>
  <w:style w:type="character" w:customStyle="1" w:styleId="l5ghi4">
    <w:name w:val="l5_ghi4"/>
    <w:basedOn w:val="DefaultParagraphFont"/>
    <w:rsid w:val="000468DC"/>
    <w:rPr>
      <w:sz w:val="26"/>
      <w:szCs w:val="26"/>
      <w:shd w:val="clear" w:color="auto" w:fill="E0E0F0"/>
    </w:rPr>
  </w:style>
  <w:style w:type="character" w:customStyle="1" w:styleId="l5ghi5">
    <w:name w:val="l5_ghi5"/>
    <w:basedOn w:val="DefaultParagraphFont"/>
    <w:rsid w:val="000468DC"/>
    <w:rPr>
      <w:sz w:val="26"/>
      <w:szCs w:val="26"/>
      <w:shd w:val="clear" w:color="auto" w:fill="E0E0F0"/>
    </w:rPr>
  </w:style>
  <w:style w:type="character" w:customStyle="1" w:styleId="l5ghi7">
    <w:name w:val="l5_ghi7"/>
    <w:basedOn w:val="DefaultParagraphFont"/>
    <w:rsid w:val="000468DC"/>
    <w:rPr>
      <w:sz w:val="26"/>
      <w:szCs w:val="26"/>
      <w:shd w:val="clear" w:color="auto" w:fill="E0E0F0"/>
    </w:rPr>
  </w:style>
  <w:style w:type="character" w:customStyle="1" w:styleId="l5ghi8">
    <w:name w:val="l5_ghi8"/>
    <w:basedOn w:val="DefaultParagraphFont"/>
    <w:rsid w:val="000468DC"/>
    <w:rPr>
      <w:sz w:val="26"/>
      <w:szCs w:val="26"/>
      <w:shd w:val="clear" w:color="auto" w:fill="E0E0F0"/>
    </w:rPr>
  </w:style>
  <w:style w:type="character" w:customStyle="1" w:styleId="l5ghi100">
    <w:name w:val="l5_ghi10"/>
    <w:basedOn w:val="DefaultParagraphFont"/>
    <w:rsid w:val="000468DC"/>
    <w:rPr>
      <w:sz w:val="26"/>
      <w:szCs w:val="26"/>
      <w:shd w:val="clear" w:color="auto" w:fill="E0E0F0"/>
    </w:rPr>
  </w:style>
  <w:style w:type="character" w:customStyle="1" w:styleId="l5ghi11">
    <w:name w:val="l5_ghi11"/>
    <w:basedOn w:val="DefaultParagraphFont"/>
    <w:rsid w:val="000468DC"/>
    <w:rPr>
      <w:sz w:val="26"/>
      <w:szCs w:val="26"/>
      <w:shd w:val="clear" w:color="auto" w:fill="E0E0F0"/>
    </w:rPr>
  </w:style>
  <w:style w:type="character" w:customStyle="1" w:styleId="l5def3">
    <w:name w:val="l5def3"/>
    <w:basedOn w:val="DefaultParagraphFont"/>
    <w:rsid w:val="000468DC"/>
    <w:rPr>
      <w:rFonts w:ascii="Arial" w:hAnsi="Arial" w:cs="Arial" w:hint="default"/>
      <w:color w:val="000000"/>
      <w:sz w:val="26"/>
      <w:szCs w:val="26"/>
    </w:rPr>
  </w:style>
  <w:style w:type="character" w:customStyle="1" w:styleId="l5ghi12">
    <w:name w:val="l5_ghi12"/>
    <w:basedOn w:val="DefaultParagraphFont"/>
    <w:rsid w:val="000468DC"/>
    <w:rPr>
      <w:sz w:val="26"/>
      <w:szCs w:val="26"/>
      <w:shd w:val="clear" w:color="auto" w:fill="E0E0F0"/>
    </w:rPr>
  </w:style>
  <w:style w:type="character" w:customStyle="1" w:styleId="l5ghi13">
    <w:name w:val="l5_ghi13"/>
    <w:basedOn w:val="DefaultParagraphFont"/>
    <w:rsid w:val="000468DC"/>
    <w:rPr>
      <w:sz w:val="26"/>
      <w:szCs w:val="26"/>
      <w:shd w:val="clear" w:color="auto" w:fill="E0E0F0"/>
    </w:rPr>
  </w:style>
  <w:style w:type="character" w:customStyle="1" w:styleId="l5def4">
    <w:name w:val="l5def4"/>
    <w:basedOn w:val="DefaultParagraphFont"/>
    <w:rsid w:val="000468DC"/>
    <w:rPr>
      <w:rFonts w:ascii="Arial" w:hAnsi="Arial" w:cs="Arial" w:hint="default"/>
      <w:color w:val="000000"/>
      <w:sz w:val="26"/>
      <w:szCs w:val="26"/>
    </w:rPr>
  </w:style>
  <w:style w:type="character" w:customStyle="1" w:styleId="l5ghi14">
    <w:name w:val="l5_ghi14"/>
    <w:basedOn w:val="DefaultParagraphFont"/>
    <w:rsid w:val="000468DC"/>
    <w:rPr>
      <w:sz w:val="26"/>
      <w:szCs w:val="26"/>
      <w:shd w:val="clear" w:color="auto" w:fill="E0E0F0"/>
    </w:rPr>
  </w:style>
  <w:style w:type="character" w:customStyle="1" w:styleId="l5ghi15">
    <w:name w:val="l5_ghi15"/>
    <w:basedOn w:val="DefaultParagraphFont"/>
    <w:rsid w:val="000468DC"/>
    <w:rPr>
      <w:sz w:val="26"/>
      <w:szCs w:val="26"/>
      <w:shd w:val="clear" w:color="auto" w:fill="E0E0F0"/>
    </w:rPr>
  </w:style>
  <w:style w:type="character" w:customStyle="1" w:styleId="l5def5">
    <w:name w:val="l5def5"/>
    <w:basedOn w:val="DefaultParagraphFont"/>
    <w:rsid w:val="000468DC"/>
    <w:rPr>
      <w:rFonts w:ascii="Arial" w:hAnsi="Arial" w:cs="Arial" w:hint="default"/>
      <w:color w:val="000000"/>
      <w:sz w:val="26"/>
      <w:szCs w:val="26"/>
    </w:rPr>
  </w:style>
  <w:style w:type="character" w:customStyle="1" w:styleId="l5ghi16">
    <w:name w:val="l5_ghi16"/>
    <w:basedOn w:val="DefaultParagraphFont"/>
    <w:rsid w:val="000468DC"/>
    <w:rPr>
      <w:sz w:val="26"/>
      <w:szCs w:val="26"/>
      <w:shd w:val="clear" w:color="auto" w:fill="E0E0F0"/>
    </w:rPr>
  </w:style>
  <w:style w:type="character" w:customStyle="1" w:styleId="l5ghi17">
    <w:name w:val="l5_ghi17"/>
    <w:basedOn w:val="DefaultParagraphFont"/>
    <w:rsid w:val="000468DC"/>
    <w:rPr>
      <w:sz w:val="26"/>
      <w:szCs w:val="26"/>
      <w:shd w:val="clear" w:color="auto" w:fill="E0E0F0"/>
    </w:rPr>
  </w:style>
  <w:style w:type="character" w:customStyle="1" w:styleId="rvts3">
    <w:name w:val="rvts3"/>
    <w:basedOn w:val="DefaultParagraphFont"/>
    <w:rsid w:val="0063777B"/>
  </w:style>
  <w:style w:type="character" w:customStyle="1" w:styleId="rvts9">
    <w:name w:val="rvts9"/>
    <w:basedOn w:val="DefaultParagraphFont"/>
    <w:rsid w:val="0063777B"/>
  </w:style>
  <w:style w:type="character" w:customStyle="1" w:styleId="rvts11">
    <w:name w:val="rvts11"/>
    <w:basedOn w:val="DefaultParagraphFont"/>
    <w:rsid w:val="0063777B"/>
  </w:style>
  <w:style w:type="character" w:customStyle="1" w:styleId="rvts18">
    <w:name w:val="rvts18"/>
    <w:basedOn w:val="DefaultParagraphFont"/>
    <w:rsid w:val="0063777B"/>
  </w:style>
  <w:style w:type="character" w:customStyle="1" w:styleId="rvts17">
    <w:name w:val="rvts17"/>
    <w:basedOn w:val="DefaultParagraphFont"/>
    <w:rsid w:val="0063777B"/>
  </w:style>
  <w:style w:type="character" w:customStyle="1" w:styleId="psearchhighlight">
    <w:name w:val="psearchhighlight"/>
    <w:basedOn w:val="DefaultParagraphFont"/>
    <w:rsid w:val="000A2F89"/>
  </w:style>
  <w:style w:type="character" w:customStyle="1" w:styleId="rvts10">
    <w:name w:val="rvts10"/>
    <w:basedOn w:val="DefaultParagraphFont"/>
    <w:rsid w:val="004B0AA0"/>
  </w:style>
  <w:style w:type="character" w:customStyle="1" w:styleId="rvts12">
    <w:name w:val="rvts12"/>
    <w:basedOn w:val="DefaultParagraphFont"/>
    <w:rsid w:val="007562C3"/>
  </w:style>
  <w:style w:type="character" w:customStyle="1" w:styleId="rvts5">
    <w:name w:val="rvts5"/>
    <w:basedOn w:val="DefaultParagraphFont"/>
    <w:rsid w:val="006551F8"/>
  </w:style>
  <w:style w:type="character" w:customStyle="1" w:styleId="Heading1Char">
    <w:name w:val="Heading 1 Char"/>
    <w:basedOn w:val="DefaultParagraphFont"/>
    <w:link w:val="Heading1"/>
    <w:uiPriority w:val="9"/>
    <w:rsid w:val="006678C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customStyle="1" w:styleId="al">
    <w:name w:val="a_l"/>
    <w:basedOn w:val="Normal"/>
    <w:rsid w:val="00DB17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1783"/>
    <w:rPr>
      <w:rFonts w:asciiTheme="majorHAnsi" w:eastAsiaTheme="majorEastAsia" w:hAnsiTheme="majorHAnsi" w:cstheme="majorBidi"/>
      <w:b/>
      <w:bCs/>
      <w:i/>
      <w:iCs/>
      <w:color w:val="5B9BD5" w:themeColor="accent1"/>
      <w:sz w:val="22"/>
    </w:rPr>
  </w:style>
  <w:style w:type="paragraph" w:customStyle="1" w:styleId="accordion">
    <w:name w:val="accordion"/>
    <w:basedOn w:val="Normal"/>
    <w:rsid w:val="00DB17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mg">
    <w:name w:val="cmg"/>
    <w:basedOn w:val="DefaultParagraphFont"/>
    <w:rsid w:val="004E5BF9"/>
  </w:style>
  <w:style w:type="character" w:customStyle="1" w:styleId="l5def">
    <w:name w:val="l5def"/>
    <w:basedOn w:val="DefaultParagraphFont"/>
    <w:rsid w:val="00CA0D44"/>
  </w:style>
  <w:style w:type="character" w:styleId="Emphasis">
    <w:name w:val="Emphasis"/>
    <w:basedOn w:val="DefaultParagraphFont"/>
    <w:uiPriority w:val="20"/>
    <w:qFormat/>
    <w:rsid w:val="00CA0D44"/>
    <w:rPr>
      <w:i/>
      <w:iCs/>
    </w:rPr>
  </w:style>
  <w:style w:type="character" w:customStyle="1" w:styleId="l5prgred">
    <w:name w:val="l5prg_red"/>
    <w:basedOn w:val="DefaultParagraphFont"/>
    <w:rsid w:val="00CA0D44"/>
  </w:style>
  <w:style w:type="character" w:customStyle="1" w:styleId="Heading3Char">
    <w:name w:val="Heading 3 Char"/>
    <w:basedOn w:val="DefaultParagraphFont"/>
    <w:link w:val="Heading3"/>
    <w:uiPriority w:val="9"/>
    <w:semiHidden/>
    <w:rsid w:val="00A13439"/>
    <w:rPr>
      <w:rFonts w:asciiTheme="majorHAnsi" w:eastAsiaTheme="majorEastAsia" w:hAnsiTheme="majorHAnsi" w:cstheme="majorBidi"/>
      <w:b/>
      <w:bCs/>
      <w:color w:val="5B9BD5" w:themeColor="accent1"/>
      <w:sz w:val="22"/>
    </w:rPr>
  </w:style>
  <w:style w:type="paragraph" w:customStyle="1" w:styleId="minititle">
    <w:name w:val="mini_title"/>
    <w:basedOn w:val="Normal"/>
    <w:rsid w:val="004E3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nibutton">
    <w:name w:val="mini_button"/>
    <w:basedOn w:val="DefaultParagraphFont"/>
    <w:rsid w:val="004E3C08"/>
  </w:style>
  <w:style w:type="character" w:customStyle="1" w:styleId="js-calendar">
    <w:name w:val="js-calendar"/>
    <w:basedOn w:val="DefaultParagraphFont"/>
    <w:rsid w:val="00D2447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63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36537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9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0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3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4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5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3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0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6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554811">
          <w:marLeft w:val="0"/>
          <w:marRight w:val="0"/>
          <w:marTop w:val="0"/>
          <w:marBottom w:val="0"/>
          <w:divBdr>
            <w:top w:val="single" w:sz="4" w:space="6" w:color="E4E5E6"/>
            <w:left w:val="single" w:sz="4" w:space="3" w:color="E4E5E6"/>
            <w:bottom w:val="single" w:sz="4" w:space="6" w:color="E4E5E6"/>
            <w:right w:val="single" w:sz="4" w:space="3" w:color="E4E5E6"/>
          </w:divBdr>
        </w:div>
        <w:div w:id="614169829">
          <w:marLeft w:val="0"/>
          <w:marRight w:val="0"/>
          <w:marTop w:val="0"/>
          <w:marBottom w:val="0"/>
          <w:divBdr>
            <w:top w:val="single" w:sz="4" w:space="6" w:color="E4E5E6"/>
            <w:left w:val="single" w:sz="4" w:space="3" w:color="E4E5E6"/>
            <w:bottom w:val="single" w:sz="4" w:space="6" w:color="E4E5E6"/>
            <w:right w:val="single" w:sz="4" w:space="3" w:color="E4E5E6"/>
          </w:divBdr>
        </w:div>
        <w:div w:id="172261363">
          <w:marLeft w:val="0"/>
          <w:marRight w:val="0"/>
          <w:marTop w:val="0"/>
          <w:marBottom w:val="0"/>
          <w:divBdr>
            <w:top w:val="single" w:sz="4" w:space="6" w:color="E4E5E6"/>
            <w:left w:val="single" w:sz="4" w:space="3" w:color="E4E5E6"/>
            <w:bottom w:val="single" w:sz="4" w:space="6" w:color="E4E5E6"/>
            <w:right w:val="single" w:sz="4" w:space="3" w:color="E4E5E6"/>
          </w:divBdr>
        </w:div>
      </w:divsChild>
    </w:div>
    <w:div w:id="104359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1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5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30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98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851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6578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122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600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313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27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72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156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92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32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20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302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5226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116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600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494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8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5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322499">
          <w:marLeft w:val="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28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96539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5328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8250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71355">
          <w:marLeft w:val="0"/>
          <w:marRight w:val="0"/>
          <w:marTop w:val="0"/>
          <w:marBottom w:val="0"/>
          <w:divBdr>
            <w:top w:val="none" w:sz="0" w:space="0" w:color="auto"/>
            <w:left w:val="single" w:sz="4" w:space="12" w:color="DDDDDD"/>
            <w:bottom w:val="none" w:sz="0" w:space="0" w:color="auto"/>
            <w:right w:val="none" w:sz="0" w:space="0" w:color="auto"/>
          </w:divBdr>
        </w:div>
        <w:div w:id="1449814019">
          <w:marLeft w:val="0"/>
          <w:marRight w:val="0"/>
          <w:marTop w:val="0"/>
          <w:marBottom w:val="0"/>
          <w:divBdr>
            <w:top w:val="none" w:sz="0" w:space="0" w:color="auto"/>
            <w:left w:val="single" w:sz="4" w:space="12" w:color="DDDDDD"/>
            <w:bottom w:val="none" w:sz="0" w:space="0" w:color="auto"/>
            <w:right w:val="none" w:sz="0" w:space="0" w:color="auto"/>
          </w:divBdr>
        </w:div>
      </w:divsChild>
    </w:div>
    <w:div w:id="15254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69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6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2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1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03B4EA-23F5-48B9-88FE-ED71F3340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531</Words>
  <Characters>3029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Ministerul Finantelor Publice</Company>
  <LinksUpToDate>false</LinksUpToDate>
  <CharactersWithSpaces>3553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CRISTIAN-NICOLAE MARIN</dc:creator>
  <cp:lastModifiedBy>29976707</cp:lastModifiedBy>
  <cp:revision>2</cp:revision>
  <cp:lastPrinted>2025-08-26T07:14:00Z</cp:lastPrinted>
  <dcterms:created xsi:type="dcterms:W3CDTF">2025-08-26T10:39:00Z</dcterms:created>
  <dcterms:modified xsi:type="dcterms:W3CDTF">2025-08-26T10:39:00Z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Ministerul Finantelor Publice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