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4C4" w:rsidRPr="00466490" w:rsidRDefault="00C524C4" w:rsidP="00C524C4">
      <w:pPr>
        <w:rPr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12209E" wp14:editId="3C7A346D">
                <wp:simplePos x="0" y="0"/>
                <wp:positionH relativeFrom="column">
                  <wp:posOffset>4709160</wp:posOffset>
                </wp:positionH>
                <wp:positionV relativeFrom="paragraph">
                  <wp:posOffset>-26670</wp:posOffset>
                </wp:positionV>
                <wp:extent cx="1409700" cy="752475"/>
                <wp:effectExtent l="0" t="0" r="19050" b="28575"/>
                <wp:wrapNone/>
                <wp:docPr id="5" name="Casetă tex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644" w:rsidRPr="00AD2C30" w:rsidRDefault="00103644" w:rsidP="00C524C4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AD2C30">
                              <w:rPr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0DE12891" wp14:editId="11DDFDB9">
                                  <wp:extent cx="1261965" cy="800100"/>
                                  <wp:effectExtent l="0" t="0" r="0" b="0"/>
                                  <wp:docPr id="6" name="Imagine 6" descr="http://storage0.dms.mpinteractiv.ro/media/1/1/1688/16708958/1/hora.jpg?width=12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storage0.dms.mpinteractiv.ro/media/1/1/1688/16708958/1/hora.jpg?width=12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1587" cy="8062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12209E" id="_x0000_t202" coordsize="21600,21600" o:spt="202" path="m,l,21600r21600,l21600,xe">
                <v:stroke joinstyle="miter"/>
                <v:path gradientshapeok="t" o:connecttype="rect"/>
              </v:shapetype>
              <v:shape id="Casetă text 5" o:spid="_x0000_s1026" type="#_x0000_t202" style="position:absolute;margin-left:370.8pt;margin-top:-2.1pt;width:111pt;height:5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" fillcolor="white [3201]" strokecolor="white [3212]" strokeweight=".5pt">
                <v:textbox>
                  <w:txbxContent>
                    <w:p w:rsidR="00103644" w:rsidRPr="00AD2C30" w:rsidRDefault="00103644" w:rsidP="00C524C4">
                      <w:pPr>
                        <w:rPr>
                          <w:color w:val="FFFFFF" w:themeColor="background1"/>
                        </w:rPr>
                      </w:pPr>
                      <w:r w:rsidRPr="00AD2C30">
                        <w:rPr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0DE12891" wp14:editId="11DDFDB9">
                            <wp:extent cx="1261965" cy="800100"/>
                            <wp:effectExtent l="0" t="0" r="0" b="0"/>
                            <wp:docPr id="6" name="Imagine 6" descr="http://storage0.dms.mpinteractiv.ro/media/1/1/1688/16708958/1/hora.jpg?width=12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storage0.dms.mpinteractiv.ro/media/1/1/1688/16708958/1/hora.jpg?width=12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1587" cy="8062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3A0A25" wp14:editId="48A41165">
                <wp:simplePos x="0" y="0"/>
                <wp:positionH relativeFrom="column">
                  <wp:posOffset>-329565</wp:posOffset>
                </wp:positionH>
                <wp:positionV relativeFrom="paragraph">
                  <wp:posOffset>-112395</wp:posOffset>
                </wp:positionV>
                <wp:extent cx="4124325" cy="1600200"/>
                <wp:effectExtent l="0" t="0" r="9525" b="0"/>
                <wp:wrapNone/>
                <wp:docPr id="4" name="Casetă tex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3644" w:rsidRPr="00AD2C30" w:rsidRDefault="00103644" w:rsidP="00C524C4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AD2C30">
                              <w:rPr>
                                <w:sz w:val="20"/>
                                <w:szCs w:val="20"/>
                                <w:lang w:val="ro-RO"/>
                              </w:rPr>
                              <w:t>MINISTERUL AFACERILOR INTERNE</w:t>
                            </w:r>
                          </w:p>
                          <w:p w:rsidR="00103644" w:rsidRPr="00AD2C30" w:rsidRDefault="00103644" w:rsidP="00C524C4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AD2C30">
                              <w:rPr>
                                <w:sz w:val="20"/>
                                <w:szCs w:val="20"/>
                                <w:lang w:val="ro-RO"/>
                              </w:rPr>
                              <w:t>DEPARTAMENTUL PENTRU SITUAŢII DE URGENŢĂ</w:t>
                            </w:r>
                          </w:p>
                          <w:p w:rsidR="00103644" w:rsidRPr="00AD2C30" w:rsidRDefault="00103644" w:rsidP="00C524C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AD2C30"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  <w:t xml:space="preserve">INSPECTORATUL GENERAL PENTRU SITUAŢII DE URGENŢĂ </w:t>
                            </w:r>
                          </w:p>
                          <w:p w:rsidR="00103644" w:rsidRPr="00AD2C30" w:rsidRDefault="00103644" w:rsidP="00C524C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AD2C30"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  <w:t xml:space="preserve">INSPECTORATUL PENTRU SITUAŢII DE URGENŢĂ </w:t>
                            </w:r>
                          </w:p>
                          <w:p w:rsidR="00103644" w:rsidRPr="00AD2C30" w:rsidRDefault="00103644" w:rsidP="00C524C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AD2C30"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  <w:t>„Anghel Saligny” AL JUDEŢULUI VRANCEA</w:t>
                            </w:r>
                          </w:p>
                          <w:p w:rsidR="00103644" w:rsidRPr="00AD2C30" w:rsidRDefault="00103644" w:rsidP="00C524C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AD2C30">
                              <w:rPr>
                                <w:bCs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FCAA0D7" wp14:editId="5B892488">
                                  <wp:extent cx="581025" cy="676275"/>
                                  <wp:effectExtent l="0" t="0" r="9525" b="9525"/>
                                  <wp:docPr id="3" name="Imagine 3" descr="sigla_isuvn_200x2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igla_isuvn_200x2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025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A0A25" id="Casetă text 4" o:spid="_x0000_s1027" type="#_x0000_t202" style="position:absolute;margin-left:-25.95pt;margin-top:-8.85pt;width:324.75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" stroked="f">
                <v:textbox>
                  <w:txbxContent>
                    <w:p w:rsidR="00103644" w:rsidRPr="00AD2C30" w:rsidRDefault="00103644" w:rsidP="00C524C4">
                      <w:pPr>
                        <w:jc w:val="center"/>
                        <w:rPr>
                          <w:sz w:val="20"/>
                          <w:szCs w:val="20"/>
                          <w:lang w:val="ro-RO"/>
                        </w:rPr>
                      </w:pPr>
                      <w:r w:rsidRPr="00AD2C30">
                        <w:rPr>
                          <w:sz w:val="20"/>
                          <w:szCs w:val="20"/>
                          <w:lang w:val="ro-RO"/>
                        </w:rPr>
                        <w:t>MINISTERUL AFACERILOR INTERNE</w:t>
                      </w:r>
                    </w:p>
                    <w:p w:rsidR="00103644" w:rsidRPr="00AD2C30" w:rsidRDefault="00103644" w:rsidP="00C524C4">
                      <w:pPr>
                        <w:jc w:val="center"/>
                        <w:rPr>
                          <w:sz w:val="20"/>
                          <w:szCs w:val="20"/>
                          <w:lang w:val="ro-RO"/>
                        </w:rPr>
                      </w:pPr>
                      <w:r w:rsidRPr="00AD2C30">
                        <w:rPr>
                          <w:sz w:val="20"/>
                          <w:szCs w:val="20"/>
                          <w:lang w:val="ro-RO"/>
                        </w:rPr>
                        <w:t>DEPARTAMENTUL PENTRU SITUAŢII DE URGENŢĂ</w:t>
                      </w:r>
                    </w:p>
                    <w:p w:rsidR="00103644" w:rsidRPr="00AD2C30" w:rsidRDefault="00103644" w:rsidP="00C524C4">
                      <w:pPr>
                        <w:jc w:val="center"/>
                        <w:rPr>
                          <w:b/>
                          <w:sz w:val="20"/>
                          <w:szCs w:val="20"/>
                          <w:lang w:val="ro-RO"/>
                        </w:rPr>
                      </w:pPr>
                      <w:r w:rsidRPr="00AD2C30">
                        <w:rPr>
                          <w:b/>
                          <w:sz w:val="20"/>
                          <w:szCs w:val="20"/>
                          <w:lang w:val="ro-RO"/>
                        </w:rPr>
                        <w:t xml:space="preserve">INSPECTORATUL GENERAL PENTRU SITUAŢII DE URGENŢĂ </w:t>
                      </w:r>
                    </w:p>
                    <w:p w:rsidR="00103644" w:rsidRPr="00AD2C30" w:rsidRDefault="00103644" w:rsidP="00C524C4">
                      <w:pPr>
                        <w:jc w:val="center"/>
                        <w:rPr>
                          <w:b/>
                          <w:sz w:val="20"/>
                          <w:szCs w:val="20"/>
                          <w:lang w:val="ro-RO"/>
                        </w:rPr>
                      </w:pPr>
                      <w:r w:rsidRPr="00AD2C30">
                        <w:rPr>
                          <w:b/>
                          <w:sz w:val="20"/>
                          <w:szCs w:val="20"/>
                          <w:lang w:val="ro-RO"/>
                        </w:rPr>
                        <w:t xml:space="preserve">INSPECTORATUL PENTRU SITUAŢII DE URGENŢĂ </w:t>
                      </w:r>
                    </w:p>
                    <w:p w:rsidR="00103644" w:rsidRPr="00AD2C30" w:rsidRDefault="00103644" w:rsidP="00C524C4">
                      <w:pPr>
                        <w:jc w:val="center"/>
                        <w:rPr>
                          <w:b/>
                          <w:sz w:val="20"/>
                          <w:szCs w:val="20"/>
                          <w:lang w:val="ro-RO"/>
                        </w:rPr>
                      </w:pPr>
                      <w:r w:rsidRPr="00AD2C30">
                        <w:rPr>
                          <w:b/>
                          <w:sz w:val="20"/>
                          <w:szCs w:val="20"/>
                          <w:lang w:val="ro-RO"/>
                        </w:rPr>
                        <w:t>„Anghel Saligny” AL JUDEŢULUI VRANCEA</w:t>
                      </w:r>
                    </w:p>
                    <w:p w:rsidR="00103644" w:rsidRPr="00AD2C30" w:rsidRDefault="00103644" w:rsidP="00C524C4">
                      <w:pPr>
                        <w:jc w:val="center"/>
                        <w:rPr>
                          <w:b/>
                          <w:sz w:val="20"/>
                          <w:szCs w:val="20"/>
                          <w:lang w:val="ro-RO"/>
                        </w:rPr>
                      </w:pPr>
                      <w:r w:rsidRPr="00AD2C30">
                        <w:rPr>
                          <w:bCs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FCAA0D7" wp14:editId="5B892488">
                            <wp:extent cx="581025" cy="676275"/>
                            <wp:effectExtent l="0" t="0" r="9525" b="9525"/>
                            <wp:docPr id="3" name="Imagine 3" descr="sigla_isuvn_200x2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igla_isuvn_200x2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1025" cy="676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524C4" w:rsidRPr="00466490" w:rsidRDefault="00C524C4" w:rsidP="00C524C4">
      <w:pPr>
        <w:rPr>
          <w:lang w:val="ro-RO"/>
        </w:rPr>
      </w:pPr>
    </w:p>
    <w:p w:rsidR="00C524C4" w:rsidRPr="00466490" w:rsidRDefault="00C524C4" w:rsidP="00C524C4">
      <w:pPr>
        <w:rPr>
          <w:lang w:val="ro-RO"/>
        </w:rPr>
      </w:pPr>
    </w:p>
    <w:p w:rsidR="00C524C4" w:rsidRPr="00466490" w:rsidRDefault="00C524C4" w:rsidP="00C524C4">
      <w:pPr>
        <w:rPr>
          <w:lang w:val="ro-RO"/>
        </w:rPr>
      </w:pPr>
    </w:p>
    <w:p w:rsidR="00C524C4" w:rsidRPr="00466490" w:rsidRDefault="00C524C4" w:rsidP="00C524C4">
      <w:pPr>
        <w:rPr>
          <w:lang w:val="ro-RO"/>
        </w:rPr>
      </w:pPr>
    </w:p>
    <w:p w:rsidR="00C524C4" w:rsidRPr="00466490" w:rsidRDefault="00C524C4" w:rsidP="00C524C4">
      <w:pPr>
        <w:rPr>
          <w:lang w:val="ro-RO"/>
        </w:rPr>
      </w:pPr>
    </w:p>
    <w:p w:rsidR="00C524C4" w:rsidRPr="00466490" w:rsidRDefault="00C524C4" w:rsidP="00C524C4">
      <w:pPr>
        <w:rPr>
          <w:lang w:val="ro-RO"/>
        </w:rPr>
      </w:pPr>
    </w:p>
    <w:p w:rsidR="00C524C4" w:rsidRPr="00466490" w:rsidRDefault="00C524C4" w:rsidP="00C524C4">
      <w:pPr>
        <w:rPr>
          <w:lang w:val="ro-RO"/>
        </w:rPr>
      </w:pPr>
    </w:p>
    <w:p w:rsidR="00C524C4" w:rsidRPr="00466490" w:rsidRDefault="00C524C4" w:rsidP="00C524C4">
      <w:pPr>
        <w:rPr>
          <w:lang w:val="ro-RO"/>
        </w:rPr>
      </w:pPr>
    </w:p>
    <w:p w:rsidR="00C524C4" w:rsidRPr="00466490" w:rsidRDefault="00C524C4" w:rsidP="00C524C4">
      <w:pPr>
        <w:rPr>
          <w:b/>
          <w:i/>
          <w:sz w:val="20"/>
          <w:szCs w:val="20"/>
          <w:lang w:val="ro-RO"/>
        </w:rPr>
      </w:pPr>
      <w:r>
        <w:rPr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C355E" wp14:editId="75D843A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00800" cy="0"/>
                <wp:effectExtent l="34290" t="32385" r="32385" b="34290"/>
                <wp:wrapNone/>
                <wp:docPr id="2" name="Conector drep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08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3AE1D0" id="Conector drept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" strokeweight="4pt">
                <v:stroke linestyle="thickThin"/>
              </v:line>
            </w:pict>
          </mc:Fallback>
        </mc:AlternateContent>
      </w:r>
    </w:p>
    <w:p w:rsidR="00C524C4" w:rsidRDefault="00C524C4" w:rsidP="00A34296">
      <w:pPr>
        <w:spacing w:line="360" w:lineRule="auto"/>
        <w:ind w:left="7200" w:hanging="7200"/>
        <w:rPr>
          <w:b/>
          <w:i/>
          <w:sz w:val="20"/>
          <w:szCs w:val="20"/>
          <w:lang w:val="ro-RO"/>
        </w:rPr>
      </w:pPr>
      <w:r w:rsidRPr="000F7B4E">
        <w:rPr>
          <w:b/>
          <w:i/>
          <w:sz w:val="20"/>
          <w:szCs w:val="20"/>
          <w:lang w:val="ro-RO"/>
        </w:rPr>
        <w:t>Persoană de</w:t>
      </w:r>
      <w:r>
        <w:rPr>
          <w:b/>
          <w:i/>
          <w:sz w:val="20"/>
          <w:szCs w:val="20"/>
          <w:lang w:val="ro-RO"/>
        </w:rPr>
        <w:t xml:space="preserve"> contact: Plt.</w:t>
      </w:r>
      <w:r w:rsidR="003E74A9">
        <w:rPr>
          <w:b/>
          <w:i/>
          <w:sz w:val="20"/>
          <w:szCs w:val="20"/>
          <w:lang w:val="ro-RO"/>
        </w:rPr>
        <w:t xml:space="preserve"> </w:t>
      </w:r>
      <w:proofErr w:type="spellStart"/>
      <w:r w:rsidR="003E74A9">
        <w:rPr>
          <w:b/>
          <w:i/>
          <w:sz w:val="20"/>
          <w:szCs w:val="20"/>
          <w:lang w:val="ro-RO"/>
        </w:rPr>
        <w:t>Pîrvu</w:t>
      </w:r>
      <w:proofErr w:type="spellEnd"/>
      <w:r w:rsidR="003E74A9">
        <w:rPr>
          <w:b/>
          <w:i/>
          <w:sz w:val="20"/>
          <w:szCs w:val="20"/>
          <w:lang w:val="ro-RO"/>
        </w:rPr>
        <w:t xml:space="preserve"> Cristina</w:t>
      </w:r>
      <w:r w:rsidRPr="000F7B4E">
        <w:rPr>
          <w:b/>
          <w:i/>
          <w:sz w:val="20"/>
          <w:szCs w:val="20"/>
          <w:lang w:val="ro-RO"/>
        </w:rPr>
        <w:t>, tel: 0755.057570</w:t>
      </w:r>
      <w:r w:rsidRPr="000F7B4E">
        <w:rPr>
          <w:b/>
          <w:i/>
          <w:sz w:val="20"/>
          <w:szCs w:val="20"/>
          <w:lang w:val="ro-RO"/>
        </w:rPr>
        <w:tab/>
        <w:t xml:space="preserve"> </w:t>
      </w:r>
      <w:proofErr w:type="spellStart"/>
      <w:r w:rsidRPr="000F7B4E">
        <w:rPr>
          <w:b/>
          <w:i/>
          <w:sz w:val="20"/>
          <w:szCs w:val="20"/>
          <w:lang w:val="ro-RO"/>
        </w:rPr>
        <w:t>Focşani</w:t>
      </w:r>
      <w:proofErr w:type="spellEnd"/>
      <w:r w:rsidRPr="000F7B4E">
        <w:rPr>
          <w:b/>
          <w:i/>
          <w:sz w:val="20"/>
          <w:szCs w:val="20"/>
          <w:lang w:val="ro-RO"/>
        </w:rPr>
        <w:t>,</w:t>
      </w:r>
      <w:r>
        <w:rPr>
          <w:b/>
          <w:i/>
          <w:sz w:val="20"/>
          <w:szCs w:val="20"/>
          <w:lang w:val="ro-RO"/>
        </w:rPr>
        <w:t xml:space="preserve"> </w:t>
      </w:r>
      <w:r w:rsidR="00980722">
        <w:rPr>
          <w:b/>
          <w:i/>
          <w:sz w:val="20"/>
          <w:szCs w:val="20"/>
          <w:lang w:val="ro-RO"/>
        </w:rPr>
        <w:t>0</w:t>
      </w:r>
      <w:r>
        <w:rPr>
          <w:b/>
          <w:i/>
          <w:sz w:val="20"/>
          <w:szCs w:val="20"/>
          <w:lang w:val="ro-RO"/>
        </w:rPr>
        <w:t>1.0</w:t>
      </w:r>
      <w:r w:rsidR="00980722">
        <w:rPr>
          <w:b/>
          <w:i/>
          <w:sz w:val="20"/>
          <w:szCs w:val="20"/>
          <w:lang w:val="ro-RO"/>
        </w:rPr>
        <w:t>9</w:t>
      </w:r>
      <w:r w:rsidRPr="000F7B4E">
        <w:rPr>
          <w:b/>
          <w:i/>
          <w:sz w:val="20"/>
          <w:szCs w:val="20"/>
          <w:lang w:val="ro-RO"/>
        </w:rPr>
        <w:t>.201</w:t>
      </w:r>
      <w:r>
        <w:rPr>
          <w:b/>
          <w:i/>
          <w:sz w:val="20"/>
          <w:szCs w:val="20"/>
          <w:lang w:val="ro-RO"/>
        </w:rPr>
        <w:t>8</w:t>
      </w:r>
    </w:p>
    <w:p w:rsidR="00C524C4" w:rsidRPr="000F7B4E" w:rsidRDefault="00C524C4" w:rsidP="00C524C4">
      <w:pPr>
        <w:spacing w:line="360" w:lineRule="auto"/>
        <w:ind w:left="7200"/>
        <w:rPr>
          <w:b/>
          <w:i/>
          <w:sz w:val="20"/>
          <w:szCs w:val="20"/>
          <w:lang w:val="ro-RO"/>
        </w:rPr>
      </w:pPr>
      <w:r w:rsidRPr="000F7B4E">
        <w:rPr>
          <w:b/>
          <w:i/>
          <w:sz w:val="20"/>
          <w:szCs w:val="20"/>
          <w:lang w:val="ro-RO"/>
        </w:rPr>
        <w:t xml:space="preserve">   </w:t>
      </w:r>
    </w:p>
    <w:p w:rsidR="00C524C4" w:rsidRPr="000F7B4E" w:rsidRDefault="00C524C4" w:rsidP="00C524C4">
      <w:pPr>
        <w:spacing w:line="360" w:lineRule="auto"/>
        <w:rPr>
          <w:b/>
          <w:i/>
          <w:sz w:val="20"/>
          <w:szCs w:val="20"/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A7EB62" wp14:editId="38FDCB5F">
                <wp:simplePos x="0" y="0"/>
                <wp:positionH relativeFrom="column">
                  <wp:posOffset>4368800</wp:posOffset>
                </wp:positionH>
                <wp:positionV relativeFrom="paragraph">
                  <wp:posOffset>68580</wp:posOffset>
                </wp:positionV>
                <wp:extent cx="2032000" cy="1028700"/>
                <wp:effectExtent l="2540" t="0" r="3810" b="635"/>
                <wp:wrapNone/>
                <wp:docPr id="1" name="Dreptungh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3644" w:rsidRPr="00117861" w:rsidRDefault="00103644" w:rsidP="00C524C4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7EB62" id="Dreptunghi 1" o:spid="_x0000_s1028" style="position:absolute;margin-left:344pt;margin-top:5.4pt;width:160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" stroked="f">
                <v:textbox>
                  <w:txbxContent>
                    <w:p w:rsidR="00103644" w:rsidRPr="00117861" w:rsidRDefault="00103644" w:rsidP="00C524C4">
                      <w:pPr>
                        <w:jc w:val="center"/>
                        <w:rPr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F7B4E">
        <w:rPr>
          <w:b/>
          <w:i/>
          <w:sz w:val="20"/>
          <w:szCs w:val="20"/>
          <w:lang w:val="ro-RO"/>
        </w:rPr>
        <w:tab/>
      </w:r>
      <w:r w:rsidRPr="000F7B4E">
        <w:rPr>
          <w:b/>
          <w:i/>
          <w:sz w:val="20"/>
          <w:szCs w:val="20"/>
          <w:lang w:val="ro-RO"/>
        </w:rPr>
        <w:tab/>
      </w:r>
      <w:r w:rsidRPr="000F7B4E">
        <w:rPr>
          <w:b/>
          <w:i/>
          <w:sz w:val="20"/>
          <w:szCs w:val="20"/>
          <w:lang w:val="ro-RO"/>
        </w:rPr>
        <w:tab/>
      </w:r>
      <w:r w:rsidRPr="000F7B4E">
        <w:rPr>
          <w:b/>
          <w:i/>
          <w:sz w:val="20"/>
          <w:szCs w:val="20"/>
          <w:lang w:val="ro-RO"/>
        </w:rPr>
        <w:tab/>
      </w:r>
      <w:r w:rsidRPr="000F7B4E">
        <w:rPr>
          <w:b/>
          <w:i/>
          <w:sz w:val="20"/>
          <w:szCs w:val="20"/>
          <w:lang w:val="ro-RO"/>
        </w:rPr>
        <w:tab/>
      </w:r>
      <w:r w:rsidRPr="000F7B4E">
        <w:rPr>
          <w:b/>
          <w:i/>
          <w:sz w:val="20"/>
          <w:szCs w:val="20"/>
          <w:lang w:val="ro-RO"/>
        </w:rPr>
        <w:tab/>
      </w:r>
      <w:r w:rsidRPr="000F7B4E">
        <w:rPr>
          <w:b/>
          <w:i/>
          <w:sz w:val="20"/>
          <w:szCs w:val="20"/>
          <w:lang w:val="ro-RO"/>
        </w:rPr>
        <w:tab/>
      </w:r>
      <w:r w:rsidRPr="000F7B4E">
        <w:rPr>
          <w:b/>
          <w:i/>
          <w:sz w:val="20"/>
          <w:szCs w:val="20"/>
          <w:lang w:val="ro-RO"/>
        </w:rPr>
        <w:tab/>
      </w:r>
      <w:r w:rsidRPr="000F7B4E">
        <w:rPr>
          <w:b/>
          <w:i/>
          <w:sz w:val="20"/>
          <w:szCs w:val="20"/>
          <w:lang w:val="ro-RO"/>
        </w:rPr>
        <w:tab/>
      </w:r>
      <w:r w:rsidRPr="000F7B4E">
        <w:rPr>
          <w:b/>
          <w:i/>
          <w:sz w:val="20"/>
          <w:szCs w:val="20"/>
          <w:lang w:val="ro-RO"/>
        </w:rPr>
        <w:tab/>
      </w:r>
      <w:r w:rsidRPr="000F7B4E">
        <w:rPr>
          <w:b/>
          <w:i/>
          <w:sz w:val="20"/>
          <w:szCs w:val="20"/>
          <w:lang w:val="ro-RO"/>
        </w:rPr>
        <w:tab/>
      </w:r>
      <w:r w:rsidRPr="000F7B4E">
        <w:rPr>
          <w:b/>
          <w:i/>
          <w:sz w:val="20"/>
          <w:szCs w:val="20"/>
          <w:lang w:val="ro-RO"/>
        </w:rPr>
        <w:tab/>
      </w:r>
    </w:p>
    <w:p w:rsidR="00C524C4" w:rsidRPr="000F7B4E" w:rsidRDefault="00C524C4" w:rsidP="00C524C4">
      <w:pPr>
        <w:spacing w:line="360" w:lineRule="auto"/>
        <w:rPr>
          <w:sz w:val="20"/>
          <w:szCs w:val="20"/>
          <w:lang w:val="ro-RO"/>
        </w:rPr>
      </w:pPr>
    </w:p>
    <w:p w:rsidR="00395A49" w:rsidRDefault="00395A49" w:rsidP="00395A49">
      <w:pPr>
        <w:spacing w:line="360" w:lineRule="auto"/>
        <w:jc w:val="center"/>
        <w:rPr>
          <w:b/>
          <w:sz w:val="28"/>
          <w:szCs w:val="28"/>
          <w:lang w:val="ro-RO"/>
        </w:rPr>
      </w:pPr>
    </w:p>
    <w:p w:rsidR="00395A49" w:rsidRDefault="00395A49" w:rsidP="00395A49">
      <w:pPr>
        <w:spacing w:line="360" w:lineRule="auto"/>
        <w:jc w:val="center"/>
        <w:rPr>
          <w:b/>
          <w:sz w:val="28"/>
          <w:szCs w:val="28"/>
          <w:lang w:val="ro-RO"/>
        </w:rPr>
      </w:pPr>
    </w:p>
    <w:p w:rsidR="00D52168" w:rsidRDefault="00395A49" w:rsidP="00395A49">
      <w:pPr>
        <w:spacing w:line="360" w:lineRule="auto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Comunicat de presă</w:t>
      </w:r>
      <w:r w:rsidR="00D52168">
        <w:rPr>
          <w:b/>
          <w:sz w:val="28"/>
          <w:szCs w:val="28"/>
          <w:lang w:val="ro-RO"/>
        </w:rPr>
        <w:t xml:space="preserve"> </w:t>
      </w:r>
    </w:p>
    <w:p w:rsidR="00856CDF" w:rsidRDefault="00856CDF" w:rsidP="00395A49">
      <w:pPr>
        <w:spacing w:line="360" w:lineRule="auto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16 misiuni pirotehnice și 2 misiuni</w:t>
      </w:r>
      <w:r w:rsidR="00D52168">
        <w:rPr>
          <w:b/>
          <w:sz w:val="28"/>
          <w:szCs w:val="28"/>
          <w:lang w:val="ro-RO"/>
        </w:rPr>
        <w:t xml:space="preserve"> de distrugere</w:t>
      </w:r>
    </w:p>
    <w:p w:rsidR="00F52C9B" w:rsidRDefault="00D52168" w:rsidP="00FE610D">
      <w:pPr>
        <w:spacing w:line="360" w:lineRule="auto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a muniției în luna august</w:t>
      </w:r>
    </w:p>
    <w:p w:rsidR="00F52C9B" w:rsidRPr="000F7B4E" w:rsidRDefault="00F52C9B" w:rsidP="00395A49">
      <w:pPr>
        <w:spacing w:line="360" w:lineRule="auto"/>
        <w:jc w:val="center"/>
        <w:rPr>
          <w:b/>
          <w:sz w:val="28"/>
          <w:szCs w:val="28"/>
          <w:lang w:val="ro-RO"/>
        </w:rPr>
      </w:pPr>
    </w:p>
    <w:p w:rsidR="00C524C4" w:rsidRPr="00C50B39" w:rsidRDefault="00D52168" w:rsidP="00D52168">
      <w:pPr>
        <w:ind w:firstLine="720"/>
        <w:jc w:val="both"/>
      </w:pPr>
      <w:r w:rsidRPr="00C50B39">
        <w:rPr>
          <w:lang w:val="ro-RO"/>
        </w:rPr>
        <w:t xml:space="preserve">În luna august a acestui an, </w:t>
      </w:r>
      <w:r w:rsidRPr="00C50B39">
        <w:rPr>
          <w:color w:val="000000"/>
          <w:lang w:val="ro-RO"/>
        </w:rPr>
        <w:t xml:space="preserve">echipa pirotehnică din cadrul Inspectoratului pentru </w:t>
      </w:r>
      <w:proofErr w:type="spellStart"/>
      <w:r w:rsidRPr="00C50B39">
        <w:rPr>
          <w:color w:val="000000"/>
          <w:lang w:val="ro-RO"/>
        </w:rPr>
        <w:t>Situaţii</w:t>
      </w:r>
      <w:proofErr w:type="spellEnd"/>
      <w:r w:rsidRPr="00C50B39">
        <w:rPr>
          <w:color w:val="000000"/>
          <w:lang w:val="ro-RO"/>
        </w:rPr>
        <w:t xml:space="preserve"> de </w:t>
      </w:r>
      <w:proofErr w:type="spellStart"/>
      <w:r w:rsidRPr="00C50B39">
        <w:rPr>
          <w:color w:val="000000"/>
          <w:lang w:val="ro-RO"/>
        </w:rPr>
        <w:t>Urgenţă</w:t>
      </w:r>
      <w:proofErr w:type="spellEnd"/>
      <w:r w:rsidRPr="00C50B39">
        <w:rPr>
          <w:color w:val="000000"/>
          <w:lang w:val="ro-RO"/>
        </w:rPr>
        <w:t xml:space="preserve"> „Anghel Saligny” al </w:t>
      </w:r>
      <w:proofErr w:type="spellStart"/>
      <w:r w:rsidRPr="00C50B39">
        <w:rPr>
          <w:color w:val="000000"/>
          <w:lang w:val="ro-RO"/>
        </w:rPr>
        <w:t>judeţului</w:t>
      </w:r>
      <w:proofErr w:type="spellEnd"/>
      <w:r w:rsidRPr="00C50B39">
        <w:rPr>
          <w:color w:val="000000"/>
          <w:lang w:val="ro-RO"/>
        </w:rPr>
        <w:t xml:space="preserve"> Vrancea a fost solicitată pentru efectuarea a 16 misiuni de asanare a </w:t>
      </w:r>
      <w:proofErr w:type="spellStart"/>
      <w:r w:rsidRPr="00C50B39">
        <w:rPr>
          <w:color w:val="000000"/>
          <w:lang w:val="ro-RO"/>
        </w:rPr>
        <w:t>muniţiilor</w:t>
      </w:r>
      <w:proofErr w:type="spellEnd"/>
      <w:r w:rsidRPr="00C50B39">
        <w:rPr>
          <w:color w:val="000000"/>
          <w:lang w:val="ro-RO"/>
        </w:rPr>
        <w:t xml:space="preserve"> neexplodate descoperite pe teritoriul județului, </w:t>
      </w:r>
      <w:r w:rsidR="00A20716" w:rsidRPr="00C50B39">
        <w:rPr>
          <w:color w:val="000000"/>
          <w:lang w:val="ro-RO"/>
        </w:rPr>
        <w:t xml:space="preserve">precum și pentru două misiuni de distrugere a </w:t>
      </w:r>
      <w:proofErr w:type="spellStart"/>
      <w:r w:rsidR="00A20716" w:rsidRPr="00C50B39">
        <w:t>elementelor</w:t>
      </w:r>
      <w:proofErr w:type="spellEnd"/>
      <w:r w:rsidR="00A20716" w:rsidRPr="00C50B39">
        <w:t xml:space="preserve"> de </w:t>
      </w:r>
      <w:proofErr w:type="spellStart"/>
      <w:r w:rsidR="00A20716" w:rsidRPr="00C50B39">
        <w:t>muniţie</w:t>
      </w:r>
      <w:proofErr w:type="spellEnd"/>
      <w:r w:rsidR="00A20716" w:rsidRPr="00C50B39">
        <w:t>.</w:t>
      </w:r>
    </w:p>
    <w:p w:rsidR="00A20716" w:rsidRPr="00C50B39" w:rsidRDefault="00A20716" w:rsidP="004567F0">
      <w:pPr>
        <w:ind w:firstLine="720"/>
        <w:jc w:val="both"/>
        <w:rPr>
          <w:lang w:val="ro-RO"/>
        </w:rPr>
      </w:pPr>
      <w:r w:rsidRPr="00C50B39">
        <w:rPr>
          <w:lang w:val="ro-RO"/>
        </w:rPr>
        <w:t xml:space="preserve">În misiunile executate, specialiștii pirotehnicieni au preluat </w:t>
      </w:r>
      <w:r w:rsidR="008277EC" w:rsidRPr="00C50B39">
        <w:rPr>
          <w:lang w:val="ro-RO"/>
        </w:rPr>
        <w:t>69 de proiectile, 3 grenade ofensive</w:t>
      </w:r>
      <w:r w:rsidR="004567F0" w:rsidRPr="00C50B39">
        <w:rPr>
          <w:lang w:val="ro-RO"/>
        </w:rPr>
        <w:t>, 5 grenade defensive și 2 bombe de aviație de 10 kg. Majoritatea elementelor de muniție au fost descoperite în timpul executării unor săpături sau lucrări agricole.</w:t>
      </w:r>
    </w:p>
    <w:p w:rsidR="004567F0" w:rsidRPr="00C50B39" w:rsidRDefault="004567F0" w:rsidP="004567F0">
      <w:pPr>
        <w:ind w:firstLine="720"/>
        <w:jc w:val="both"/>
        <w:rPr>
          <w:lang w:val="ro-RO"/>
        </w:rPr>
      </w:pPr>
      <w:r w:rsidRPr="00C50B39">
        <w:rPr>
          <w:lang w:val="ro-RO"/>
        </w:rPr>
        <w:t xml:space="preserve">Astfel, în data de 8 august, în timp ce săpau un șanț pentru </w:t>
      </w:r>
      <w:r w:rsidR="005E7992" w:rsidRPr="00C50B39">
        <w:rPr>
          <w:lang w:val="ro-RO"/>
        </w:rPr>
        <w:t xml:space="preserve">o </w:t>
      </w:r>
      <w:r w:rsidRPr="00C50B39">
        <w:rPr>
          <w:lang w:val="ro-RO"/>
        </w:rPr>
        <w:t>coloan</w:t>
      </w:r>
      <w:r w:rsidR="005E7992" w:rsidRPr="00C50B39">
        <w:rPr>
          <w:lang w:val="ro-RO"/>
        </w:rPr>
        <w:t>ă</w:t>
      </w:r>
      <w:r w:rsidRPr="00C50B39">
        <w:rPr>
          <w:lang w:val="ro-RO"/>
        </w:rPr>
        <w:t xml:space="preserve"> de apă</w:t>
      </w:r>
      <w:r w:rsidR="005E7992" w:rsidRPr="00C50B39">
        <w:rPr>
          <w:lang w:val="ro-RO"/>
        </w:rPr>
        <w:t xml:space="preserve"> la o gospodărie din comuna Milcovul, </w:t>
      </w:r>
      <w:r w:rsidR="005E7992" w:rsidRPr="002C261B">
        <w:rPr>
          <w:lang w:val="ro-RO"/>
        </w:rPr>
        <w:t>doi cetățeni</w:t>
      </w:r>
      <w:r w:rsidR="005E7992" w:rsidRPr="00C50B39">
        <w:rPr>
          <w:lang w:val="ro-RO"/>
        </w:rPr>
        <w:t xml:space="preserve"> au descoperit 2 bombe de aviație de 10 kg.</w:t>
      </w:r>
    </w:p>
    <w:p w:rsidR="00FE610D" w:rsidRPr="00C50B39" w:rsidRDefault="005E7992" w:rsidP="00D52168">
      <w:pPr>
        <w:ind w:firstLine="720"/>
        <w:jc w:val="both"/>
        <w:rPr>
          <w:lang w:val="ro-RO"/>
        </w:rPr>
      </w:pPr>
      <w:r w:rsidRPr="00C50B39">
        <w:rPr>
          <w:lang w:val="ro-RO"/>
        </w:rPr>
        <w:t xml:space="preserve">O </w:t>
      </w:r>
      <w:r w:rsidR="000E4B50" w:rsidRPr="00C50B39">
        <w:rPr>
          <w:lang w:val="ro-RO"/>
        </w:rPr>
        <w:t xml:space="preserve">altă </w:t>
      </w:r>
      <w:r w:rsidRPr="00C50B39">
        <w:rPr>
          <w:lang w:val="ro-RO"/>
        </w:rPr>
        <w:t>misiun</w:t>
      </w:r>
      <w:r w:rsidR="000E4B50" w:rsidRPr="00C50B39">
        <w:rPr>
          <w:lang w:val="ro-RO"/>
        </w:rPr>
        <w:t>e</w:t>
      </w:r>
      <w:r w:rsidR="00FE610D" w:rsidRPr="00C50B39">
        <w:rPr>
          <w:lang w:val="ro-RO"/>
        </w:rPr>
        <w:t>,</w:t>
      </w:r>
      <w:r w:rsidR="000E4B50" w:rsidRPr="00C50B39">
        <w:rPr>
          <w:lang w:val="ro-RO"/>
        </w:rPr>
        <w:t xml:space="preserve"> cu un grad ridicat de pericol, s-a desfășurat în data de 22 august </w:t>
      </w:r>
      <w:r w:rsidR="00FE610D" w:rsidRPr="00C50B39">
        <w:rPr>
          <w:lang w:val="ro-RO"/>
        </w:rPr>
        <w:t>în comuna</w:t>
      </w:r>
      <w:r w:rsidR="000E4B50" w:rsidRPr="00C50B39">
        <w:rPr>
          <w:lang w:val="ro-RO"/>
        </w:rPr>
        <w:t xml:space="preserve"> Slobozia Ciorăști. În timp ce ara, lama unui plug a </w:t>
      </w:r>
      <w:r w:rsidR="002C261B">
        <w:rPr>
          <w:lang w:val="ro-RO"/>
        </w:rPr>
        <w:t>zgâriat focos</w:t>
      </w:r>
      <w:bookmarkStart w:id="0" w:name="_GoBack"/>
      <w:bookmarkEnd w:id="0"/>
      <w:r w:rsidR="002C261B">
        <w:rPr>
          <w:lang w:val="ro-RO"/>
        </w:rPr>
        <w:t>ul</w:t>
      </w:r>
      <w:r w:rsidR="000E4B50" w:rsidRPr="00C50B39">
        <w:rPr>
          <w:lang w:val="ro-RO"/>
        </w:rPr>
        <w:t xml:space="preserve"> un</w:t>
      </w:r>
      <w:r w:rsidR="002C261B">
        <w:rPr>
          <w:lang w:val="ro-RO"/>
        </w:rPr>
        <w:t>ui</w:t>
      </w:r>
      <w:r w:rsidR="000E4B50" w:rsidRPr="00C50B39">
        <w:rPr>
          <w:lang w:val="ro-RO"/>
        </w:rPr>
        <w:t xml:space="preserve"> proiectil exploziv de 100 mm. </w:t>
      </w:r>
      <w:r w:rsidR="00FE610D" w:rsidRPr="00C50B39">
        <w:rPr>
          <w:lang w:val="ro-RO"/>
        </w:rPr>
        <w:t>Pentru că exista riscul exploziei, s-a procedat la</w:t>
      </w:r>
      <w:r w:rsidR="000E4B50" w:rsidRPr="00C50B39">
        <w:rPr>
          <w:lang w:val="ro-RO"/>
        </w:rPr>
        <w:t xml:space="preserve"> evacuarea lucrătorilor de pe câmp, </w:t>
      </w:r>
      <w:r w:rsidR="00FE610D" w:rsidRPr="00C50B39">
        <w:rPr>
          <w:lang w:val="ro-RO"/>
        </w:rPr>
        <w:t xml:space="preserve">timp în care echipa pirotehnică a preluat proiectilul. </w:t>
      </w:r>
    </w:p>
    <w:p w:rsidR="00723115" w:rsidRPr="00C50B39" w:rsidRDefault="00FE610D" w:rsidP="00C50B39">
      <w:pPr>
        <w:ind w:firstLine="720"/>
        <w:jc w:val="both"/>
        <w:rPr>
          <w:lang w:val="ro-RO"/>
        </w:rPr>
      </w:pPr>
      <w:proofErr w:type="spellStart"/>
      <w:r w:rsidRPr="00C50B39">
        <w:rPr>
          <w:color w:val="000000"/>
          <w:lang w:val="ro-RO"/>
        </w:rPr>
        <w:t>Muniţia</w:t>
      </w:r>
      <w:proofErr w:type="spellEnd"/>
      <w:r w:rsidRPr="00C50B39">
        <w:rPr>
          <w:color w:val="000000"/>
          <w:lang w:val="ro-RO"/>
        </w:rPr>
        <w:t xml:space="preserve"> ridicată fost transportată în </w:t>
      </w:r>
      <w:proofErr w:type="spellStart"/>
      <w:r w:rsidRPr="00C50B39">
        <w:rPr>
          <w:color w:val="000000"/>
          <w:lang w:val="ro-RO"/>
        </w:rPr>
        <w:t>condiţii</w:t>
      </w:r>
      <w:proofErr w:type="spellEnd"/>
      <w:r w:rsidRPr="00C50B39">
        <w:rPr>
          <w:color w:val="000000"/>
          <w:lang w:val="ro-RO"/>
        </w:rPr>
        <w:t xml:space="preserve"> de </w:t>
      </w:r>
      <w:proofErr w:type="spellStart"/>
      <w:r w:rsidRPr="00C50B39">
        <w:rPr>
          <w:color w:val="000000"/>
          <w:lang w:val="ro-RO"/>
        </w:rPr>
        <w:t>siguranţă</w:t>
      </w:r>
      <w:proofErr w:type="spellEnd"/>
      <w:r w:rsidRPr="00C50B39">
        <w:rPr>
          <w:color w:val="000000"/>
          <w:lang w:val="ro-RO"/>
        </w:rPr>
        <w:t xml:space="preserve"> la depozitul special amenajat fiind distrusă în misiunile de distrugere efectuate în data de 14 august și 30 august.</w:t>
      </w:r>
    </w:p>
    <w:p w:rsidR="00C50B39" w:rsidRPr="00C50B39" w:rsidRDefault="00C524C4" w:rsidP="00C50B39">
      <w:pPr>
        <w:pStyle w:val="NormalWeb"/>
        <w:rPr>
          <w:lang w:val="en-GB" w:eastAsia="en-GB"/>
        </w:rPr>
      </w:pPr>
      <w:r>
        <w:rPr>
          <w:i/>
          <w:sz w:val="28"/>
        </w:rPr>
        <w:tab/>
      </w:r>
      <w:bookmarkStart w:id="1" w:name="_Hlk519701116"/>
      <w:proofErr w:type="spellStart"/>
      <w:r w:rsidR="00C50B39" w:rsidRPr="00C50B39">
        <w:rPr>
          <w:b/>
          <w:bCs/>
          <w:lang w:val="en-GB" w:eastAsia="en-GB"/>
        </w:rPr>
        <w:t>Pentru</w:t>
      </w:r>
      <w:proofErr w:type="spellEnd"/>
      <w:r w:rsidR="00C50B39" w:rsidRPr="00C50B39">
        <w:rPr>
          <w:b/>
          <w:bCs/>
          <w:lang w:val="en-GB" w:eastAsia="en-GB"/>
        </w:rPr>
        <w:t xml:space="preserve"> a </w:t>
      </w:r>
      <w:proofErr w:type="spellStart"/>
      <w:r w:rsidR="00C50B39" w:rsidRPr="00C50B39">
        <w:rPr>
          <w:b/>
          <w:bCs/>
          <w:lang w:val="en-GB" w:eastAsia="en-GB"/>
        </w:rPr>
        <w:t>evita</w:t>
      </w:r>
      <w:proofErr w:type="spellEnd"/>
      <w:r w:rsidR="00C50B39" w:rsidRPr="00C50B39">
        <w:rPr>
          <w:b/>
          <w:bCs/>
          <w:lang w:val="en-GB" w:eastAsia="en-GB"/>
        </w:rPr>
        <w:t xml:space="preserve"> </w:t>
      </w:r>
      <w:proofErr w:type="spellStart"/>
      <w:r w:rsidR="00C50B39" w:rsidRPr="00C50B39">
        <w:rPr>
          <w:b/>
          <w:bCs/>
          <w:lang w:val="en-GB" w:eastAsia="en-GB"/>
        </w:rPr>
        <w:t>producerea</w:t>
      </w:r>
      <w:proofErr w:type="spellEnd"/>
      <w:r w:rsidR="00C50B39" w:rsidRPr="00C50B39">
        <w:rPr>
          <w:b/>
          <w:bCs/>
          <w:lang w:val="en-GB" w:eastAsia="en-GB"/>
        </w:rPr>
        <w:t xml:space="preserve"> </w:t>
      </w:r>
      <w:proofErr w:type="spellStart"/>
      <w:r w:rsidR="00C50B39" w:rsidRPr="00C50B39">
        <w:rPr>
          <w:b/>
          <w:bCs/>
          <w:lang w:val="en-GB" w:eastAsia="en-GB"/>
        </w:rPr>
        <w:t>unor</w:t>
      </w:r>
      <w:proofErr w:type="spellEnd"/>
      <w:r w:rsidR="00C50B39" w:rsidRPr="00C50B39">
        <w:rPr>
          <w:b/>
          <w:bCs/>
          <w:lang w:val="en-GB" w:eastAsia="en-GB"/>
        </w:rPr>
        <w:t xml:space="preserve"> </w:t>
      </w:r>
      <w:proofErr w:type="spellStart"/>
      <w:r w:rsidR="00C50B39" w:rsidRPr="00C50B39">
        <w:rPr>
          <w:b/>
          <w:bCs/>
          <w:lang w:val="en-GB" w:eastAsia="en-GB"/>
        </w:rPr>
        <w:t>evenimente</w:t>
      </w:r>
      <w:proofErr w:type="spellEnd"/>
      <w:r w:rsidR="00C50B39" w:rsidRPr="00C50B39">
        <w:rPr>
          <w:b/>
          <w:bCs/>
          <w:lang w:val="en-GB" w:eastAsia="en-GB"/>
        </w:rPr>
        <w:t xml:space="preserve"> cu </w:t>
      </w:r>
      <w:proofErr w:type="spellStart"/>
      <w:r w:rsidR="00C50B39" w:rsidRPr="00C50B39">
        <w:rPr>
          <w:b/>
          <w:bCs/>
          <w:lang w:val="en-GB" w:eastAsia="en-GB"/>
        </w:rPr>
        <w:t>urmări</w:t>
      </w:r>
      <w:proofErr w:type="spellEnd"/>
      <w:r w:rsidR="00C50B39" w:rsidRPr="00C50B39">
        <w:rPr>
          <w:b/>
          <w:bCs/>
          <w:lang w:val="en-GB" w:eastAsia="en-GB"/>
        </w:rPr>
        <w:t xml:space="preserve"> </w:t>
      </w:r>
      <w:proofErr w:type="spellStart"/>
      <w:r w:rsidR="00C50B39" w:rsidRPr="00C50B39">
        <w:rPr>
          <w:b/>
          <w:bCs/>
          <w:lang w:val="en-GB" w:eastAsia="en-GB"/>
        </w:rPr>
        <w:t>tragice</w:t>
      </w:r>
      <w:proofErr w:type="spellEnd"/>
      <w:r w:rsidR="00C50B39" w:rsidRPr="00C50B39">
        <w:rPr>
          <w:b/>
          <w:bCs/>
          <w:lang w:val="en-GB" w:eastAsia="en-GB"/>
        </w:rPr>
        <w:t xml:space="preserve">, </w:t>
      </w:r>
      <w:proofErr w:type="spellStart"/>
      <w:r w:rsidR="00C50B39" w:rsidRPr="00C50B39">
        <w:rPr>
          <w:b/>
          <w:bCs/>
          <w:lang w:val="en-GB" w:eastAsia="en-GB"/>
        </w:rPr>
        <w:t>în</w:t>
      </w:r>
      <w:proofErr w:type="spellEnd"/>
      <w:r w:rsidR="00C50B39" w:rsidRPr="00C50B39">
        <w:rPr>
          <w:b/>
          <w:bCs/>
          <w:lang w:val="en-GB" w:eastAsia="en-GB"/>
        </w:rPr>
        <w:t xml:space="preserve"> </w:t>
      </w:r>
      <w:proofErr w:type="spellStart"/>
      <w:r w:rsidR="00C50B39" w:rsidRPr="00C50B39">
        <w:rPr>
          <w:b/>
          <w:bCs/>
          <w:lang w:val="en-GB" w:eastAsia="en-GB"/>
        </w:rPr>
        <w:t>momentul</w:t>
      </w:r>
      <w:proofErr w:type="spellEnd"/>
      <w:r w:rsidR="00C50B39" w:rsidRPr="00C50B39">
        <w:rPr>
          <w:b/>
          <w:bCs/>
          <w:lang w:val="en-GB" w:eastAsia="en-GB"/>
        </w:rPr>
        <w:t xml:space="preserve"> </w:t>
      </w:r>
      <w:proofErr w:type="spellStart"/>
      <w:r w:rsidR="00C50B39" w:rsidRPr="00C50B39">
        <w:rPr>
          <w:b/>
          <w:bCs/>
          <w:lang w:val="en-GB" w:eastAsia="en-GB"/>
        </w:rPr>
        <w:t>găsirii</w:t>
      </w:r>
      <w:proofErr w:type="spellEnd"/>
      <w:r w:rsidR="00C50B39" w:rsidRPr="00C50B39">
        <w:rPr>
          <w:b/>
          <w:bCs/>
          <w:lang w:val="en-GB" w:eastAsia="en-GB"/>
        </w:rPr>
        <w:t xml:space="preserve"> </w:t>
      </w:r>
      <w:proofErr w:type="spellStart"/>
      <w:r w:rsidR="00C50B39" w:rsidRPr="00C50B39">
        <w:rPr>
          <w:b/>
          <w:bCs/>
          <w:lang w:val="en-GB" w:eastAsia="en-GB"/>
        </w:rPr>
        <w:t>elementelor</w:t>
      </w:r>
      <w:proofErr w:type="spellEnd"/>
      <w:r w:rsidR="00C50B39" w:rsidRPr="00C50B39">
        <w:rPr>
          <w:b/>
          <w:bCs/>
          <w:lang w:val="en-GB" w:eastAsia="en-GB"/>
        </w:rPr>
        <w:t xml:space="preserve"> de </w:t>
      </w:r>
      <w:proofErr w:type="spellStart"/>
      <w:r w:rsidR="00C50B39" w:rsidRPr="00C50B39">
        <w:rPr>
          <w:b/>
          <w:bCs/>
          <w:lang w:val="en-GB" w:eastAsia="en-GB"/>
        </w:rPr>
        <w:t>muniţie</w:t>
      </w:r>
      <w:proofErr w:type="spellEnd"/>
      <w:r w:rsidR="00C50B39" w:rsidRPr="00C50B39">
        <w:rPr>
          <w:b/>
          <w:bCs/>
          <w:lang w:val="en-GB" w:eastAsia="en-GB"/>
        </w:rPr>
        <w:t xml:space="preserve"> </w:t>
      </w:r>
      <w:proofErr w:type="spellStart"/>
      <w:r w:rsidR="00C50B39" w:rsidRPr="00C50B39">
        <w:rPr>
          <w:b/>
          <w:bCs/>
          <w:lang w:val="en-GB" w:eastAsia="en-GB"/>
        </w:rPr>
        <w:t>neexplodate</w:t>
      </w:r>
      <w:proofErr w:type="spellEnd"/>
      <w:r w:rsidR="00C50B39" w:rsidRPr="00C50B39">
        <w:rPr>
          <w:b/>
          <w:bCs/>
          <w:lang w:val="en-GB" w:eastAsia="en-GB"/>
        </w:rPr>
        <w:t>, se INTERZICE</w:t>
      </w:r>
      <w:r w:rsidR="00C50B39" w:rsidRPr="00C50B39">
        <w:rPr>
          <w:lang w:val="en-GB" w:eastAsia="en-GB"/>
        </w:rPr>
        <w:t>:</w:t>
      </w:r>
    </w:p>
    <w:p w:rsidR="00C50B39" w:rsidRPr="00C50B39" w:rsidRDefault="00C50B39" w:rsidP="00C50B39">
      <w:pPr>
        <w:numPr>
          <w:ilvl w:val="0"/>
          <w:numId w:val="1"/>
        </w:numPr>
        <w:spacing w:before="100" w:beforeAutospacing="1" w:after="100" w:afterAutospacing="1"/>
        <w:rPr>
          <w:lang w:val="en-GB" w:eastAsia="en-GB"/>
        </w:rPr>
      </w:pPr>
      <w:proofErr w:type="spellStart"/>
      <w:r w:rsidRPr="00C50B39">
        <w:rPr>
          <w:lang w:val="en-GB" w:eastAsia="en-GB"/>
        </w:rPr>
        <w:t>lovirea</w:t>
      </w:r>
      <w:proofErr w:type="spellEnd"/>
      <w:r w:rsidRPr="00C50B39">
        <w:rPr>
          <w:lang w:val="en-GB" w:eastAsia="en-GB"/>
        </w:rPr>
        <w:t xml:space="preserve"> </w:t>
      </w:r>
      <w:proofErr w:type="spellStart"/>
      <w:r w:rsidRPr="00C50B39">
        <w:rPr>
          <w:lang w:val="en-GB" w:eastAsia="en-GB"/>
        </w:rPr>
        <w:t>sau</w:t>
      </w:r>
      <w:proofErr w:type="spellEnd"/>
      <w:r w:rsidRPr="00C50B39">
        <w:rPr>
          <w:lang w:val="en-GB" w:eastAsia="en-GB"/>
        </w:rPr>
        <w:t xml:space="preserve"> </w:t>
      </w:r>
      <w:proofErr w:type="spellStart"/>
      <w:r w:rsidRPr="00C50B39">
        <w:rPr>
          <w:lang w:val="en-GB" w:eastAsia="en-GB"/>
        </w:rPr>
        <w:t>mişcarea</w:t>
      </w:r>
      <w:proofErr w:type="spellEnd"/>
      <w:r w:rsidRPr="00C50B39">
        <w:rPr>
          <w:lang w:val="en-GB" w:eastAsia="en-GB"/>
        </w:rPr>
        <w:t xml:space="preserve"> </w:t>
      </w:r>
      <w:proofErr w:type="spellStart"/>
      <w:r w:rsidRPr="00C50B39">
        <w:rPr>
          <w:lang w:val="en-GB" w:eastAsia="en-GB"/>
        </w:rPr>
        <w:t>muniţiilor</w:t>
      </w:r>
      <w:proofErr w:type="spellEnd"/>
      <w:r w:rsidRPr="00C50B39">
        <w:rPr>
          <w:lang w:val="en-GB" w:eastAsia="en-GB"/>
        </w:rPr>
        <w:t xml:space="preserve"> </w:t>
      </w:r>
      <w:proofErr w:type="spellStart"/>
      <w:r w:rsidRPr="00C50B39">
        <w:rPr>
          <w:lang w:val="en-GB" w:eastAsia="en-GB"/>
        </w:rPr>
        <w:t>găsite</w:t>
      </w:r>
      <w:proofErr w:type="spellEnd"/>
      <w:r w:rsidRPr="00C50B39">
        <w:rPr>
          <w:lang w:val="en-GB" w:eastAsia="en-GB"/>
        </w:rPr>
        <w:t xml:space="preserve"> </w:t>
      </w:r>
      <w:proofErr w:type="spellStart"/>
      <w:r w:rsidRPr="00C50B39">
        <w:rPr>
          <w:lang w:val="en-GB" w:eastAsia="en-GB"/>
        </w:rPr>
        <w:t>în</w:t>
      </w:r>
      <w:proofErr w:type="spellEnd"/>
      <w:r w:rsidRPr="00C50B39">
        <w:rPr>
          <w:lang w:val="en-GB" w:eastAsia="en-GB"/>
        </w:rPr>
        <w:t xml:space="preserve"> </w:t>
      </w:r>
      <w:proofErr w:type="spellStart"/>
      <w:r w:rsidRPr="00C50B39">
        <w:rPr>
          <w:lang w:val="en-GB" w:eastAsia="en-GB"/>
        </w:rPr>
        <w:t>pământ</w:t>
      </w:r>
      <w:proofErr w:type="spellEnd"/>
      <w:r w:rsidRPr="00C50B39">
        <w:rPr>
          <w:lang w:val="en-GB" w:eastAsia="en-GB"/>
        </w:rPr>
        <w:t xml:space="preserve"> </w:t>
      </w:r>
      <w:proofErr w:type="spellStart"/>
      <w:r w:rsidRPr="00C50B39">
        <w:rPr>
          <w:lang w:val="en-GB" w:eastAsia="en-GB"/>
        </w:rPr>
        <w:t>sau</w:t>
      </w:r>
      <w:proofErr w:type="spellEnd"/>
      <w:r w:rsidRPr="00C50B39">
        <w:rPr>
          <w:lang w:val="en-GB" w:eastAsia="en-GB"/>
        </w:rPr>
        <w:t xml:space="preserve"> la </w:t>
      </w:r>
      <w:proofErr w:type="spellStart"/>
      <w:r w:rsidRPr="00C50B39">
        <w:rPr>
          <w:lang w:val="en-GB" w:eastAsia="en-GB"/>
        </w:rPr>
        <w:t>suprafaţă</w:t>
      </w:r>
      <w:proofErr w:type="spellEnd"/>
      <w:r w:rsidRPr="00C50B39">
        <w:rPr>
          <w:lang w:val="en-GB" w:eastAsia="en-GB"/>
        </w:rPr>
        <w:t>;</w:t>
      </w:r>
    </w:p>
    <w:p w:rsidR="00C50B39" w:rsidRPr="00C50B39" w:rsidRDefault="00C50B39" w:rsidP="00C50B39">
      <w:pPr>
        <w:numPr>
          <w:ilvl w:val="0"/>
          <w:numId w:val="1"/>
        </w:numPr>
        <w:spacing w:before="100" w:beforeAutospacing="1" w:after="100" w:afterAutospacing="1"/>
        <w:rPr>
          <w:lang w:val="en-GB" w:eastAsia="en-GB"/>
        </w:rPr>
      </w:pPr>
      <w:proofErr w:type="spellStart"/>
      <w:r w:rsidRPr="00C50B39">
        <w:rPr>
          <w:lang w:val="en-GB" w:eastAsia="en-GB"/>
        </w:rPr>
        <w:t>comercializarea</w:t>
      </w:r>
      <w:proofErr w:type="spellEnd"/>
      <w:r w:rsidRPr="00C50B39">
        <w:rPr>
          <w:lang w:val="en-GB" w:eastAsia="en-GB"/>
        </w:rPr>
        <w:t xml:space="preserve"> </w:t>
      </w:r>
      <w:proofErr w:type="spellStart"/>
      <w:r w:rsidRPr="00C50B39">
        <w:rPr>
          <w:lang w:val="en-GB" w:eastAsia="en-GB"/>
        </w:rPr>
        <w:t>acestora</w:t>
      </w:r>
      <w:proofErr w:type="spellEnd"/>
      <w:r w:rsidRPr="00C50B39">
        <w:rPr>
          <w:lang w:val="en-GB" w:eastAsia="en-GB"/>
        </w:rPr>
        <w:t xml:space="preserve"> </w:t>
      </w:r>
      <w:proofErr w:type="spellStart"/>
      <w:r w:rsidRPr="00C50B39">
        <w:rPr>
          <w:lang w:val="en-GB" w:eastAsia="en-GB"/>
        </w:rPr>
        <w:t>prin</w:t>
      </w:r>
      <w:proofErr w:type="spellEnd"/>
      <w:r w:rsidRPr="00C50B39">
        <w:rPr>
          <w:lang w:val="en-GB" w:eastAsia="en-GB"/>
        </w:rPr>
        <w:t xml:space="preserve"> </w:t>
      </w:r>
      <w:proofErr w:type="spellStart"/>
      <w:r w:rsidRPr="00C50B39">
        <w:rPr>
          <w:lang w:val="en-GB" w:eastAsia="en-GB"/>
        </w:rPr>
        <w:t>agenţii</w:t>
      </w:r>
      <w:proofErr w:type="spellEnd"/>
      <w:r w:rsidRPr="00C50B39">
        <w:rPr>
          <w:lang w:val="en-GB" w:eastAsia="en-GB"/>
        </w:rPr>
        <w:t xml:space="preserve"> de </w:t>
      </w:r>
      <w:proofErr w:type="spellStart"/>
      <w:r w:rsidRPr="00C50B39">
        <w:rPr>
          <w:lang w:val="en-GB" w:eastAsia="en-GB"/>
        </w:rPr>
        <w:t>colectare</w:t>
      </w:r>
      <w:proofErr w:type="spellEnd"/>
      <w:r w:rsidRPr="00C50B39">
        <w:rPr>
          <w:lang w:val="en-GB" w:eastAsia="en-GB"/>
        </w:rPr>
        <w:t xml:space="preserve"> a </w:t>
      </w:r>
      <w:proofErr w:type="spellStart"/>
      <w:r w:rsidRPr="00C50B39">
        <w:rPr>
          <w:lang w:val="en-GB" w:eastAsia="en-GB"/>
        </w:rPr>
        <w:t>deşeurilor</w:t>
      </w:r>
      <w:proofErr w:type="spellEnd"/>
      <w:r w:rsidRPr="00C50B39">
        <w:rPr>
          <w:lang w:val="en-GB" w:eastAsia="en-GB"/>
        </w:rPr>
        <w:t xml:space="preserve"> </w:t>
      </w:r>
      <w:proofErr w:type="spellStart"/>
      <w:r w:rsidRPr="00C50B39">
        <w:rPr>
          <w:lang w:val="en-GB" w:eastAsia="en-GB"/>
        </w:rPr>
        <w:t>feroase</w:t>
      </w:r>
      <w:proofErr w:type="spellEnd"/>
      <w:r w:rsidRPr="00C50B39">
        <w:rPr>
          <w:lang w:val="en-GB" w:eastAsia="en-GB"/>
        </w:rPr>
        <w:t xml:space="preserve"> </w:t>
      </w:r>
      <w:proofErr w:type="spellStart"/>
      <w:r w:rsidRPr="00C50B39">
        <w:rPr>
          <w:lang w:val="en-GB" w:eastAsia="en-GB"/>
        </w:rPr>
        <w:t>şi</w:t>
      </w:r>
      <w:proofErr w:type="spellEnd"/>
      <w:r w:rsidRPr="00C50B39">
        <w:rPr>
          <w:lang w:val="en-GB" w:eastAsia="en-GB"/>
        </w:rPr>
        <w:t xml:space="preserve"> </w:t>
      </w:r>
      <w:proofErr w:type="spellStart"/>
      <w:r w:rsidRPr="00C50B39">
        <w:rPr>
          <w:lang w:val="en-GB" w:eastAsia="en-GB"/>
        </w:rPr>
        <w:t>neferoase</w:t>
      </w:r>
      <w:proofErr w:type="spellEnd"/>
      <w:r w:rsidRPr="00C50B39">
        <w:rPr>
          <w:lang w:val="en-GB" w:eastAsia="en-GB"/>
        </w:rPr>
        <w:t>;</w:t>
      </w:r>
    </w:p>
    <w:p w:rsidR="00C50B39" w:rsidRPr="00C50B39" w:rsidRDefault="00C50B39" w:rsidP="00C50B39">
      <w:pPr>
        <w:numPr>
          <w:ilvl w:val="0"/>
          <w:numId w:val="1"/>
        </w:numPr>
        <w:spacing w:before="100" w:beforeAutospacing="1" w:after="100" w:afterAutospacing="1"/>
        <w:rPr>
          <w:lang w:val="en-GB" w:eastAsia="en-GB"/>
        </w:rPr>
      </w:pPr>
      <w:proofErr w:type="spellStart"/>
      <w:r w:rsidRPr="00C50B39">
        <w:rPr>
          <w:lang w:val="en-GB" w:eastAsia="en-GB"/>
        </w:rPr>
        <w:t>aprinderea</w:t>
      </w:r>
      <w:proofErr w:type="spellEnd"/>
      <w:r w:rsidRPr="00C50B39">
        <w:rPr>
          <w:lang w:val="en-GB" w:eastAsia="en-GB"/>
        </w:rPr>
        <w:t xml:space="preserve"> </w:t>
      </w:r>
      <w:proofErr w:type="spellStart"/>
      <w:r w:rsidRPr="00C50B39">
        <w:rPr>
          <w:lang w:val="en-GB" w:eastAsia="en-GB"/>
        </w:rPr>
        <w:t>focului</w:t>
      </w:r>
      <w:proofErr w:type="spellEnd"/>
      <w:r w:rsidRPr="00C50B39">
        <w:rPr>
          <w:lang w:val="en-GB" w:eastAsia="en-GB"/>
        </w:rPr>
        <w:t xml:space="preserve"> </w:t>
      </w:r>
      <w:proofErr w:type="spellStart"/>
      <w:r w:rsidRPr="00C50B39">
        <w:rPr>
          <w:lang w:val="en-GB" w:eastAsia="en-GB"/>
        </w:rPr>
        <w:t>în</w:t>
      </w:r>
      <w:proofErr w:type="spellEnd"/>
      <w:r w:rsidRPr="00C50B39">
        <w:rPr>
          <w:lang w:val="en-GB" w:eastAsia="en-GB"/>
        </w:rPr>
        <w:t xml:space="preserve"> </w:t>
      </w:r>
      <w:proofErr w:type="spellStart"/>
      <w:r w:rsidRPr="00C50B39">
        <w:rPr>
          <w:lang w:val="en-GB" w:eastAsia="en-GB"/>
        </w:rPr>
        <w:t>apropierea</w:t>
      </w:r>
      <w:proofErr w:type="spellEnd"/>
      <w:r w:rsidRPr="00C50B39">
        <w:rPr>
          <w:lang w:val="en-GB" w:eastAsia="en-GB"/>
        </w:rPr>
        <w:t xml:space="preserve"> </w:t>
      </w:r>
      <w:proofErr w:type="spellStart"/>
      <w:r w:rsidRPr="00C50B39">
        <w:rPr>
          <w:lang w:val="en-GB" w:eastAsia="en-GB"/>
        </w:rPr>
        <w:t>muniţiilor</w:t>
      </w:r>
      <w:proofErr w:type="spellEnd"/>
      <w:r w:rsidRPr="00C50B39">
        <w:rPr>
          <w:lang w:val="en-GB" w:eastAsia="en-GB"/>
        </w:rPr>
        <w:t xml:space="preserve"> </w:t>
      </w:r>
      <w:proofErr w:type="spellStart"/>
      <w:r w:rsidRPr="00C50B39">
        <w:rPr>
          <w:lang w:val="en-GB" w:eastAsia="en-GB"/>
        </w:rPr>
        <w:t>descoperite</w:t>
      </w:r>
      <w:proofErr w:type="spellEnd"/>
      <w:r w:rsidRPr="00C50B39">
        <w:rPr>
          <w:lang w:val="en-GB" w:eastAsia="en-GB"/>
        </w:rPr>
        <w:t xml:space="preserve"> </w:t>
      </w:r>
      <w:proofErr w:type="spellStart"/>
      <w:r w:rsidRPr="00C50B39">
        <w:rPr>
          <w:lang w:val="en-GB" w:eastAsia="en-GB"/>
        </w:rPr>
        <w:t>neexplodate</w:t>
      </w:r>
      <w:proofErr w:type="spellEnd"/>
      <w:r w:rsidRPr="00C50B39">
        <w:rPr>
          <w:lang w:val="en-GB" w:eastAsia="en-GB"/>
        </w:rPr>
        <w:t>;</w:t>
      </w:r>
    </w:p>
    <w:p w:rsidR="00C50B39" w:rsidRPr="00C50B39" w:rsidRDefault="00C50B39" w:rsidP="00C50B39">
      <w:pPr>
        <w:numPr>
          <w:ilvl w:val="0"/>
          <w:numId w:val="1"/>
        </w:numPr>
        <w:spacing w:before="100" w:beforeAutospacing="1" w:after="100" w:afterAutospacing="1"/>
        <w:rPr>
          <w:lang w:val="en-GB" w:eastAsia="en-GB"/>
        </w:rPr>
      </w:pPr>
      <w:proofErr w:type="spellStart"/>
      <w:r w:rsidRPr="00C50B39">
        <w:rPr>
          <w:lang w:val="en-GB" w:eastAsia="en-GB"/>
        </w:rPr>
        <w:t>introducerea</w:t>
      </w:r>
      <w:proofErr w:type="spellEnd"/>
      <w:r w:rsidRPr="00C50B39">
        <w:rPr>
          <w:lang w:val="en-GB" w:eastAsia="en-GB"/>
        </w:rPr>
        <w:t xml:space="preserve"> </w:t>
      </w:r>
      <w:proofErr w:type="spellStart"/>
      <w:r w:rsidRPr="00C50B39">
        <w:rPr>
          <w:lang w:val="en-GB" w:eastAsia="en-GB"/>
        </w:rPr>
        <w:t>muniţiilor</w:t>
      </w:r>
      <w:proofErr w:type="spellEnd"/>
      <w:r w:rsidRPr="00C50B39">
        <w:rPr>
          <w:lang w:val="en-GB" w:eastAsia="en-GB"/>
        </w:rPr>
        <w:t xml:space="preserve"> </w:t>
      </w:r>
      <w:proofErr w:type="spellStart"/>
      <w:r w:rsidRPr="00C50B39">
        <w:rPr>
          <w:lang w:val="en-GB" w:eastAsia="en-GB"/>
        </w:rPr>
        <w:t>în</w:t>
      </w:r>
      <w:proofErr w:type="spellEnd"/>
      <w:r w:rsidRPr="00C50B39">
        <w:rPr>
          <w:lang w:val="en-GB" w:eastAsia="en-GB"/>
        </w:rPr>
        <w:t xml:space="preserve"> </w:t>
      </w:r>
      <w:proofErr w:type="spellStart"/>
      <w:r w:rsidRPr="00C50B39">
        <w:rPr>
          <w:lang w:val="en-GB" w:eastAsia="en-GB"/>
        </w:rPr>
        <w:t>foc</w:t>
      </w:r>
      <w:proofErr w:type="spellEnd"/>
      <w:r w:rsidRPr="00C50B39">
        <w:rPr>
          <w:lang w:val="en-GB" w:eastAsia="en-GB"/>
        </w:rPr>
        <w:t>;</w:t>
      </w:r>
    </w:p>
    <w:p w:rsidR="00C50B39" w:rsidRPr="00C50B39" w:rsidRDefault="00C50B39" w:rsidP="00C50B39">
      <w:pPr>
        <w:numPr>
          <w:ilvl w:val="0"/>
          <w:numId w:val="1"/>
        </w:numPr>
        <w:spacing w:before="100" w:beforeAutospacing="1" w:after="100" w:afterAutospacing="1"/>
        <w:rPr>
          <w:lang w:val="en-GB" w:eastAsia="en-GB"/>
        </w:rPr>
      </w:pPr>
      <w:proofErr w:type="spellStart"/>
      <w:r w:rsidRPr="00C50B39">
        <w:rPr>
          <w:lang w:val="en-GB" w:eastAsia="en-GB"/>
        </w:rPr>
        <w:t>topirea</w:t>
      </w:r>
      <w:proofErr w:type="spellEnd"/>
      <w:r w:rsidRPr="00C50B39">
        <w:rPr>
          <w:lang w:val="en-GB" w:eastAsia="en-GB"/>
        </w:rPr>
        <w:t xml:space="preserve"> </w:t>
      </w:r>
      <w:proofErr w:type="spellStart"/>
      <w:r w:rsidRPr="00C50B39">
        <w:rPr>
          <w:lang w:val="en-GB" w:eastAsia="en-GB"/>
        </w:rPr>
        <w:t>elementelor</w:t>
      </w:r>
      <w:proofErr w:type="spellEnd"/>
      <w:r w:rsidRPr="00C50B39">
        <w:rPr>
          <w:lang w:val="en-GB" w:eastAsia="en-GB"/>
        </w:rPr>
        <w:t xml:space="preserve"> </w:t>
      </w:r>
      <w:proofErr w:type="spellStart"/>
      <w:r w:rsidRPr="00C50B39">
        <w:rPr>
          <w:lang w:val="en-GB" w:eastAsia="en-GB"/>
        </w:rPr>
        <w:t>metalice</w:t>
      </w:r>
      <w:proofErr w:type="spellEnd"/>
      <w:r w:rsidRPr="00C50B39">
        <w:rPr>
          <w:lang w:val="en-GB" w:eastAsia="en-GB"/>
        </w:rPr>
        <w:t xml:space="preserve"> de </w:t>
      </w:r>
      <w:proofErr w:type="spellStart"/>
      <w:r w:rsidRPr="00C50B39">
        <w:rPr>
          <w:lang w:val="en-GB" w:eastAsia="en-GB"/>
        </w:rPr>
        <w:t>muniţii</w:t>
      </w:r>
      <w:proofErr w:type="spellEnd"/>
      <w:r w:rsidRPr="00C50B39">
        <w:rPr>
          <w:lang w:val="en-GB" w:eastAsia="en-GB"/>
        </w:rPr>
        <w:t>;</w:t>
      </w:r>
    </w:p>
    <w:p w:rsidR="00C50B39" w:rsidRPr="00C50B39" w:rsidRDefault="00C50B39" w:rsidP="00C50B39">
      <w:pPr>
        <w:numPr>
          <w:ilvl w:val="0"/>
          <w:numId w:val="1"/>
        </w:numPr>
        <w:spacing w:before="100" w:beforeAutospacing="1" w:after="100" w:afterAutospacing="1"/>
        <w:rPr>
          <w:lang w:val="en-GB" w:eastAsia="en-GB"/>
        </w:rPr>
      </w:pPr>
      <w:proofErr w:type="spellStart"/>
      <w:r w:rsidRPr="00C50B39">
        <w:rPr>
          <w:lang w:val="en-GB" w:eastAsia="en-GB"/>
        </w:rPr>
        <w:t>tăierea</w:t>
      </w:r>
      <w:proofErr w:type="spellEnd"/>
      <w:r w:rsidRPr="00C50B39">
        <w:rPr>
          <w:lang w:val="en-GB" w:eastAsia="en-GB"/>
        </w:rPr>
        <w:t xml:space="preserve"> </w:t>
      </w:r>
      <w:proofErr w:type="spellStart"/>
      <w:r w:rsidRPr="00C50B39">
        <w:rPr>
          <w:lang w:val="en-GB" w:eastAsia="en-GB"/>
        </w:rPr>
        <w:t>muniţiilor</w:t>
      </w:r>
      <w:proofErr w:type="spellEnd"/>
      <w:r w:rsidRPr="00C50B39">
        <w:rPr>
          <w:lang w:val="en-GB" w:eastAsia="en-GB"/>
        </w:rPr>
        <w:t xml:space="preserve"> cu </w:t>
      </w:r>
      <w:proofErr w:type="spellStart"/>
      <w:r w:rsidRPr="00C50B39">
        <w:rPr>
          <w:lang w:val="en-GB" w:eastAsia="en-GB"/>
        </w:rPr>
        <w:t>fierăstrăul</w:t>
      </w:r>
      <w:proofErr w:type="spellEnd"/>
      <w:r w:rsidRPr="00C50B39">
        <w:rPr>
          <w:lang w:val="en-GB" w:eastAsia="en-GB"/>
        </w:rPr>
        <w:t xml:space="preserve">, </w:t>
      </w:r>
      <w:proofErr w:type="spellStart"/>
      <w:r w:rsidRPr="00C50B39">
        <w:rPr>
          <w:lang w:val="en-GB" w:eastAsia="en-GB"/>
        </w:rPr>
        <w:t>scule</w:t>
      </w:r>
      <w:proofErr w:type="spellEnd"/>
      <w:r w:rsidRPr="00C50B39">
        <w:rPr>
          <w:lang w:val="en-GB" w:eastAsia="en-GB"/>
        </w:rPr>
        <w:t xml:space="preserve"> </w:t>
      </w:r>
      <w:proofErr w:type="spellStart"/>
      <w:r w:rsidRPr="00C50B39">
        <w:rPr>
          <w:lang w:val="en-GB" w:eastAsia="en-GB"/>
        </w:rPr>
        <w:t>electrice</w:t>
      </w:r>
      <w:proofErr w:type="spellEnd"/>
      <w:r w:rsidRPr="00C50B39">
        <w:rPr>
          <w:lang w:val="en-GB" w:eastAsia="en-GB"/>
        </w:rPr>
        <w:t xml:space="preserve"> </w:t>
      </w:r>
      <w:proofErr w:type="spellStart"/>
      <w:r w:rsidRPr="00C50B39">
        <w:rPr>
          <w:lang w:val="en-GB" w:eastAsia="en-GB"/>
        </w:rPr>
        <w:t>sau</w:t>
      </w:r>
      <w:proofErr w:type="spellEnd"/>
      <w:r w:rsidRPr="00C50B39">
        <w:rPr>
          <w:lang w:val="en-GB" w:eastAsia="en-GB"/>
        </w:rPr>
        <w:t xml:space="preserve"> </w:t>
      </w:r>
      <w:proofErr w:type="spellStart"/>
      <w:r w:rsidRPr="00C50B39">
        <w:rPr>
          <w:lang w:val="en-GB" w:eastAsia="en-GB"/>
        </w:rPr>
        <w:t>prin</w:t>
      </w:r>
      <w:proofErr w:type="spellEnd"/>
      <w:r w:rsidRPr="00C50B39">
        <w:rPr>
          <w:lang w:val="en-GB" w:eastAsia="en-GB"/>
        </w:rPr>
        <w:t xml:space="preserve"> </w:t>
      </w:r>
      <w:proofErr w:type="spellStart"/>
      <w:r w:rsidRPr="00C50B39">
        <w:rPr>
          <w:lang w:val="en-GB" w:eastAsia="en-GB"/>
        </w:rPr>
        <w:t>sudură</w:t>
      </w:r>
      <w:proofErr w:type="spellEnd"/>
      <w:r w:rsidRPr="00C50B39">
        <w:rPr>
          <w:lang w:val="en-GB" w:eastAsia="en-GB"/>
        </w:rPr>
        <w:t>;</w:t>
      </w:r>
    </w:p>
    <w:p w:rsidR="00C50B39" w:rsidRPr="00C50B39" w:rsidRDefault="00C50B39" w:rsidP="00C50B39">
      <w:pPr>
        <w:numPr>
          <w:ilvl w:val="0"/>
          <w:numId w:val="1"/>
        </w:numPr>
        <w:spacing w:before="100" w:beforeAutospacing="1" w:after="100" w:afterAutospacing="1"/>
        <w:rPr>
          <w:lang w:val="en-GB" w:eastAsia="en-GB"/>
        </w:rPr>
      </w:pPr>
      <w:proofErr w:type="spellStart"/>
      <w:r w:rsidRPr="00C50B39">
        <w:rPr>
          <w:lang w:val="en-GB" w:eastAsia="en-GB"/>
        </w:rPr>
        <w:t>folosirea</w:t>
      </w:r>
      <w:proofErr w:type="spellEnd"/>
      <w:r w:rsidRPr="00C50B39">
        <w:rPr>
          <w:lang w:val="en-GB" w:eastAsia="en-GB"/>
        </w:rPr>
        <w:t xml:space="preserve"> </w:t>
      </w:r>
      <w:proofErr w:type="spellStart"/>
      <w:r w:rsidRPr="00C50B39">
        <w:rPr>
          <w:lang w:val="en-GB" w:eastAsia="en-GB"/>
        </w:rPr>
        <w:t>muniţiilor</w:t>
      </w:r>
      <w:proofErr w:type="spellEnd"/>
      <w:r w:rsidRPr="00C50B39">
        <w:rPr>
          <w:lang w:val="en-GB" w:eastAsia="en-GB"/>
        </w:rPr>
        <w:t xml:space="preserve"> </w:t>
      </w:r>
      <w:proofErr w:type="spellStart"/>
      <w:r w:rsidRPr="00C50B39">
        <w:rPr>
          <w:lang w:val="en-GB" w:eastAsia="en-GB"/>
        </w:rPr>
        <w:t>pentru</w:t>
      </w:r>
      <w:proofErr w:type="spellEnd"/>
      <w:r w:rsidRPr="00C50B39">
        <w:rPr>
          <w:lang w:val="en-GB" w:eastAsia="en-GB"/>
        </w:rPr>
        <w:t xml:space="preserve"> </w:t>
      </w:r>
      <w:proofErr w:type="spellStart"/>
      <w:r w:rsidRPr="00C50B39">
        <w:rPr>
          <w:lang w:val="en-GB" w:eastAsia="en-GB"/>
        </w:rPr>
        <w:t>improvizarea</w:t>
      </w:r>
      <w:proofErr w:type="spellEnd"/>
      <w:r w:rsidRPr="00C50B39">
        <w:rPr>
          <w:lang w:val="en-GB" w:eastAsia="en-GB"/>
        </w:rPr>
        <w:t xml:space="preserve"> </w:t>
      </w:r>
      <w:proofErr w:type="spellStart"/>
      <w:r w:rsidRPr="00C50B39">
        <w:rPr>
          <w:lang w:val="en-GB" w:eastAsia="en-GB"/>
        </w:rPr>
        <w:t>diferitelor</w:t>
      </w:r>
      <w:proofErr w:type="spellEnd"/>
      <w:r w:rsidRPr="00C50B39">
        <w:rPr>
          <w:lang w:val="en-GB" w:eastAsia="en-GB"/>
        </w:rPr>
        <w:t xml:space="preserve"> </w:t>
      </w:r>
      <w:proofErr w:type="spellStart"/>
      <w:r w:rsidRPr="00C50B39">
        <w:rPr>
          <w:lang w:val="en-GB" w:eastAsia="en-GB"/>
        </w:rPr>
        <w:t>unelte</w:t>
      </w:r>
      <w:proofErr w:type="spellEnd"/>
      <w:r w:rsidRPr="00C50B39">
        <w:rPr>
          <w:lang w:val="en-GB" w:eastAsia="en-GB"/>
        </w:rPr>
        <w:t>;</w:t>
      </w:r>
    </w:p>
    <w:p w:rsidR="00C50B39" w:rsidRPr="00C50B39" w:rsidRDefault="00C50B39" w:rsidP="00C50B39">
      <w:pPr>
        <w:numPr>
          <w:ilvl w:val="0"/>
          <w:numId w:val="1"/>
        </w:numPr>
        <w:spacing w:before="100" w:beforeAutospacing="1" w:after="100" w:afterAutospacing="1"/>
        <w:rPr>
          <w:lang w:val="en-GB" w:eastAsia="en-GB"/>
        </w:rPr>
      </w:pPr>
      <w:proofErr w:type="spellStart"/>
      <w:r w:rsidRPr="00C50B39">
        <w:rPr>
          <w:lang w:val="en-GB" w:eastAsia="en-GB"/>
        </w:rPr>
        <w:t>utilizarea</w:t>
      </w:r>
      <w:proofErr w:type="spellEnd"/>
      <w:r w:rsidRPr="00C50B39">
        <w:rPr>
          <w:lang w:val="en-GB" w:eastAsia="en-GB"/>
        </w:rPr>
        <w:t xml:space="preserve"> </w:t>
      </w:r>
      <w:proofErr w:type="spellStart"/>
      <w:r w:rsidRPr="00C50B39">
        <w:rPr>
          <w:lang w:val="en-GB" w:eastAsia="en-GB"/>
        </w:rPr>
        <w:t>pulberilor</w:t>
      </w:r>
      <w:proofErr w:type="spellEnd"/>
      <w:r w:rsidRPr="00C50B39">
        <w:rPr>
          <w:lang w:val="en-GB" w:eastAsia="en-GB"/>
        </w:rPr>
        <w:t xml:space="preserve"> </w:t>
      </w:r>
      <w:proofErr w:type="spellStart"/>
      <w:r w:rsidRPr="00C50B39">
        <w:rPr>
          <w:lang w:val="en-GB" w:eastAsia="en-GB"/>
        </w:rPr>
        <w:t>şi</w:t>
      </w:r>
      <w:proofErr w:type="spellEnd"/>
      <w:r w:rsidRPr="00C50B39">
        <w:rPr>
          <w:lang w:val="en-GB" w:eastAsia="en-GB"/>
        </w:rPr>
        <w:t xml:space="preserve"> </w:t>
      </w:r>
      <w:proofErr w:type="spellStart"/>
      <w:r w:rsidRPr="00C50B39">
        <w:rPr>
          <w:lang w:val="en-GB" w:eastAsia="en-GB"/>
        </w:rPr>
        <w:t>explozivilor</w:t>
      </w:r>
      <w:proofErr w:type="spellEnd"/>
      <w:r w:rsidRPr="00C50B39">
        <w:rPr>
          <w:lang w:val="en-GB" w:eastAsia="en-GB"/>
        </w:rPr>
        <w:t xml:space="preserve"> </w:t>
      </w:r>
      <w:proofErr w:type="spellStart"/>
      <w:r w:rsidRPr="00C50B39">
        <w:rPr>
          <w:lang w:val="en-GB" w:eastAsia="en-GB"/>
        </w:rPr>
        <w:t>provenite</w:t>
      </w:r>
      <w:proofErr w:type="spellEnd"/>
      <w:r w:rsidRPr="00C50B39">
        <w:rPr>
          <w:lang w:val="en-GB" w:eastAsia="en-GB"/>
        </w:rPr>
        <w:t xml:space="preserve"> din </w:t>
      </w:r>
      <w:proofErr w:type="spellStart"/>
      <w:r w:rsidRPr="00C50B39">
        <w:rPr>
          <w:lang w:val="en-GB" w:eastAsia="en-GB"/>
        </w:rPr>
        <w:t>muniţii</w:t>
      </w:r>
      <w:proofErr w:type="spellEnd"/>
      <w:r w:rsidRPr="00C50B39">
        <w:rPr>
          <w:lang w:val="en-GB" w:eastAsia="en-GB"/>
        </w:rPr>
        <w:t xml:space="preserve"> </w:t>
      </w:r>
      <w:proofErr w:type="spellStart"/>
      <w:r w:rsidRPr="00C50B39">
        <w:rPr>
          <w:lang w:val="en-GB" w:eastAsia="en-GB"/>
        </w:rPr>
        <w:t>în</w:t>
      </w:r>
      <w:proofErr w:type="spellEnd"/>
      <w:r w:rsidRPr="00C50B39">
        <w:rPr>
          <w:lang w:val="en-GB" w:eastAsia="en-GB"/>
        </w:rPr>
        <w:t xml:space="preserve"> </w:t>
      </w:r>
      <w:proofErr w:type="spellStart"/>
      <w:r w:rsidRPr="00C50B39">
        <w:rPr>
          <w:lang w:val="en-GB" w:eastAsia="en-GB"/>
        </w:rPr>
        <w:t>scopuri</w:t>
      </w:r>
      <w:proofErr w:type="spellEnd"/>
      <w:r w:rsidRPr="00C50B39">
        <w:rPr>
          <w:lang w:val="en-GB" w:eastAsia="en-GB"/>
        </w:rPr>
        <w:t xml:space="preserve"> </w:t>
      </w:r>
      <w:proofErr w:type="spellStart"/>
      <w:r w:rsidRPr="00C50B39">
        <w:rPr>
          <w:lang w:val="en-GB" w:eastAsia="en-GB"/>
        </w:rPr>
        <w:t>artizanale</w:t>
      </w:r>
      <w:proofErr w:type="spellEnd"/>
      <w:r w:rsidRPr="00C50B39">
        <w:rPr>
          <w:lang w:val="en-GB" w:eastAsia="en-GB"/>
        </w:rPr>
        <w:t>;</w:t>
      </w:r>
    </w:p>
    <w:p w:rsidR="00C50B39" w:rsidRPr="00C50B39" w:rsidRDefault="00C50B39" w:rsidP="00C50B39">
      <w:pPr>
        <w:numPr>
          <w:ilvl w:val="0"/>
          <w:numId w:val="1"/>
        </w:numPr>
        <w:spacing w:before="100" w:beforeAutospacing="1" w:after="100" w:afterAutospacing="1"/>
        <w:rPr>
          <w:lang w:val="en-GB" w:eastAsia="en-GB"/>
        </w:rPr>
      </w:pPr>
      <w:proofErr w:type="spellStart"/>
      <w:r w:rsidRPr="00C50B39">
        <w:rPr>
          <w:lang w:val="en-GB" w:eastAsia="en-GB"/>
        </w:rPr>
        <w:t>demontarea</w:t>
      </w:r>
      <w:proofErr w:type="spellEnd"/>
      <w:r w:rsidRPr="00C50B39">
        <w:rPr>
          <w:lang w:val="en-GB" w:eastAsia="en-GB"/>
        </w:rPr>
        <w:t xml:space="preserve"> de la </w:t>
      </w:r>
      <w:proofErr w:type="spellStart"/>
      <w:r w:rsidRPr="00C50B39">
        <w:rPr>
          <w:lang w:val="en-GB" w:eastAsia="en-GB"/>
        </w:rPr>
        <w:t>muniţii</w:t>
      </w:r>
      <w:proofErr w:type="spellEnd"/>
      <w:r w:rsidRPr="00C50B39">
        <w:rPr>
          <w:lang w:val="en-GB" w:eastAsia="en-GB"/>
        </w:rPr>
        <w:t xml:space="preserve"> a </w:t>
      </w:r>
      <w:proofErr w:type="spellStart"/>
      <w:r w:rsidRPr="00C50B39">
        <w:rPr>
          <w:lang w:val="en-GB" w:eastAsia="en-GB"/>
        </w:rPr>
        <w:t>focoaselor</w:t>
      </w:r>
      <w:proofErr w:type="spellEnd"/>
      <w:r w:rsidRPr="00C50B39">
        <w:rPr>
          <w:lang w:val="en-GB" w:eastAsia="en-GB"/>
        </w:rPr>
        <w:t xml:space="preserve"> </w:t>
      </w:r>
      <w:proofErr w:type="spellStart"/>
      <w:r w:rsidRPr="00C50B39">
        <w:rPr>
          <w:lang w:val="en-GB" w:eastAsia="en-GB"/>
        </w:rPr>
        <w:t>sau</w:t>
      </w:r>
      <w:proofErr w:type="spellEnd"/>
      <w:r w:rsidRPr="00C50B39">
        <w:rPr>
          <w:lang w:val="en-GB" w:eastAsia="en-GB"/>
        </w:rPr>
        <w:t xml:space="preserve"> </w:t>
      </w:r>
      <w:proofErr w:type="gramStart"/>
      <w:r w:rsidRPr="00C50B39">
        <w:rPr>
          <w:lang w:val="en-GB" w:eastAsia="en-GB"/>
        </w:rPr>
        <w:t>a</w:t>
      </w:r>
      <w:proofErr w:type="gramEnd"/>
      <w:r w:rsidRPr="00C50B39">
        <w:rPr>
          <w:lang w:val="en-GB" w:eastAsia="en-GB"/>
        </w:rPr>
        <w:t xml:space="preserve"> </w:t>
      </w:r>
      <w:proofErr w:type="spellStart"/>
      <w:r w:rsidRPr="00C50B39">
        <w:rPr>
          <w:lang w:val="en-GB" w:eastAsia="en-GB"/>
        </w:rPr>
        <w:t>altor</w:t>
      </w:r>
      <w:proofErr w:type="spellEnd"/>
      <w:r w:rsidRPr="00C50B39">
        <w:rPr>
          <w:lang w:val="en-GB" w:eastAsia="en-GB"/>
        </w:rPr>
        <w:t xml:space="preserve"> </w:t>
      </w:r>
      <w:proofErr w:type="spellStart"/>
      <w:r w:rsidRPr="00C50B39">
        <w:rPr>
          <w:lang w:val="en-GB" w:eastAsia="en-GB"/>
        </w:rPr>
        <w:t>elemente</w:t>
      </w:r>
      <w:proofErr w:type="spellEnd"/>
      <w:r w:rsidRPr="00C50B39">
        <w:rPr>
          <w:lang w:val="en-GB" w:eastAsia="en-GB"/>
        </w:rPr>
        <w:t xml:space="preserve"> </w:t>
      </w:r>
      <w:proofErr w:type="spellStart"/>
      <w:r w:rsidRPr="00C50B39">
        <w:rPr>
          <w:lang w:val="en-GB" w:eastAsia="en-GB"/>
        </w:rPr>
        <w:t>componente</w:t>
      </w:r>
      <w:proofErr w:type="spellEnd"/>
      <w:r w:rsidRPr="00C50B39">
        <w:rPr>
          <w:lang w:val="en-GB" w:eastAsia="en-GB"/>
        </w:rPr>
        <w:t>;</w:t>
      </w:r>
    </w:p>
    <w:p w:rsidR="00C50B39" w:rsidRPr="00C50B39" w:rsidRDefault="00C50B39" w:rsidP="00C50B39">
      <w:pPr>
        <w:numPr>
          <w:ilvl w:val="0"/>
          <w:numId w:val="1"/>
        </w:numPr>
        <w:spacing w:before="100" w:beforeAutospacing="1" w:after="100" w:afterAutospacing="1"/>
        <w:rPr>
          <w:lang w:val="en-GB" w:eastAsia="en-GB"/>
        </w:rPr>
      </w:pPr>
      <w:proofErr w:type="spellStart"/>
      <w:r w:rsidRPr="00C50B39">
        <w:rPr>
          <w:lang w:val="en-GB" w:eastAsia="en-GB"/>
        </w:rPr>
        <w:lastRenderedPageBreak/>
        <w:t>folosirea</w:t>
      </w:r>
      <w:proofErr w:type="spellEnd"/>
      <w:r w:rsidRPr="00C50B39">
        <w:rPr>
          <w:lang w:val="en-GB" w:eastAsia="en-GB"/>
        </w:rPr>
        <w:t xml:space="preserve"> </w:t>
      </w:r>
      <w:proofErr w:type="spellStart"/>
      <w:r w:rsidRPr="00C50B39">
        <w:rPr>
          <w:lang w:val="en-GB" w:eastAsia="en-GB"/>
        </w:rPr>
        <w:t>pentru</w:t>
      </w:r>
      <w:proofErr w:type="spellEnd"/>
      <w:r w:rsidRPr="00C50B39">
        <w:rPr>
          <w:lang w:val="en-GB" w:eastAsia="en-GB"/>
        </w:rPr>
        <w:t xml:space="preserve"> </w:t>
      </w:r>
      <w:proofErr w:type="spellStart"/>
      <w:r w:rsidRPr="00C50B39">
        <w:rPr>
          <w:lang w:val="en-GB" w:eastAsia="en-GB"/>
        </w:rPr>
        <w:t>joacă</w:t>
      </w:r>
      <w:proofErr w:type="spellEnd"/>
      <w:r w:rsidRPr="00C50B39">
        <w:rPr>
          <w:lang w:val="en-GB" w:eastAsia="en-GB"/>
        </w:rPr>
        <w:t xml:space="preserve">, de </w:t>
      </w:r>
      <w:proofErr w:type="spellStart"/>
      <w:r w:rsidRPr="00C50B39">
        <w:rPr>
          <w:lang w:val="en-GB" w:eastAsia="en-GB"/>
        </w:rPr>
        <w:t>către</w:t>
      </w:r>
      <w:proofErr w:type="spellEnd"/>
      <w:r w:rsidRPr="00C50B39">
        <w:rPr>
          <w:lang w:val="en-GB" w:eastAsia="en-GB"/>
        </w:rPr>
        <w:t xml:space="preserve"> </w:t>
      </w:r>
      <w:proofErr w:type="spellStart"/>
      <w:r w:rsidRPr="00C50B39">
        <w:rPr>
          <w:lang w:val="en-GB" w:eastAsia="en-GB"/>
        </w:rPr>
        <w:t>copii</w:t>
      </w:r>
      <w:proofErr w:type="spellEnd"/>
      <w:r w:rsidRPr="00C50B39">
        <w:rPr>
          <w:lang w:val="en-GB" w:eastAsia="en-GB"/>
        </w:rPr>
        <w:t xml:space="preserve">, a </w:t>
      </w:r>
      <w:proofErr w:type="spellStart"/>
      <w:r w:rsidRPr="00C50B39">
        <w:rPr>
          <w:lang w:val="en-GB" w:eastAsia="en-GB"/>
        </w:rPr>
        <w:t>unor</w:t>
      </w:r>
      <w:proofErr w:type="spellEnd"/>
      <w:r w:rsidRPr="00C50B39">
        <w:rPr>
          <w:lang w:val="en-GB" w:eastAsia="en-GB"/>
        </w:rPr>
        <w:t xml:space="preserve"> </w:t>
      </w:r>
      <w:proofErr w:type="spellStart"/>
      <w:r w:rsidRPr="00C50B39">
        <w:rPr>
          <w:lang w:val="en-GB" w:eastAsia="en-GB"/>
        </w:rPr>
        <w:t>muniţii</w:t>
      </w:r>
      <w:proofErr w:type="spellEnd"/>
      <w:r w:rsidRPr="00C50B39">
        <w:rPr>
          <w:lang w:val="en-GB" w:eastAsia="en-GB"/>
        </w:rPr>
        <w:t xml:space="preserve">, cum sunt: </w:t>
      </w:r>
      <w:proofErr w:type="spellStart"/>
      <w:r w:rsidRPr="00C50B39">
        <w:rPr>
          <w:lang w:val="en-GB" w:eastAsia="en-GB"/>
        </w:rPr>
        <w:t>grenadele</w:t>
      </w:r>
      <w:proofErr w:type="spellEnd"/>
      <w:r w:rsidRPr="00C50B39">
        <w:rPr>
          <w:lang w:val="en-GB" w:eastAsia="en-GB"/>
        </w:rPr>
        <w:t xml:space="preserve">, </w:t>
      </w:r>
      <w:proofErr w:type="spellStart"/>
      <w:r w:rsidRPr="00C50B39">
        <w:rPr>
          <w:lang w:val="en-GB" w:eastAsia="en-GB"/>
        </w:rPr>
        <w:t>proiectilele</w:t>
      </w:r>
      <w:proofErr w:type="spellEnd"/>
      <w:r w:rsidRPr="00C50B39">
        <w:rPr>
          <w:lang w:val="en-GB" w:eastAsia="en-GB"/>
        </w:rPr>
        <w:t xml:space="preserve"> </w:t>
      </w:r>
      <w:proofErr w:type="spellStart"/>
      <w:r w:rsidRPr="00C50B39">
        <w:rPr>
          <w:lang w:val="en-GB" w:eastAsia="en-GB"/>
        </w:rPr>
        <w:t>şi</w:t>
      </w:r>
      <w:proofErr w:type="spellEnd"/>
      <w:r w:rsidRPr="00C50B39">
        <w:rPr>
          <w:lang w:val="en-GB" w:eastAsia="en-GB"/>
        </w:rPr>
        <w:t xml:space="preserve"> </w:t>
      </w:r>
      <w:proofErr w:type="spellStart"/>
      <w:r w:rsidRPr="00C50B39">
        <w:rPr>
          <w:lang w:val="en-GB" w:eastAsia="en-GB"/>
        </w:rPr>
        <w:t>focoasele</w:t>
      </w:r>
      <w:proofErr w:type="spellEnd"/>
      <w:r w:rsidRPr="00C50B39">
        <w:rPr>
          <w:lang w:val="en-GB" w:eastAsia="en-GB"/>
        </w:rPr>
        <w:t xml:space="preserve"> </w:t>
      </w:r>
      <w:proofErr w:type="spellStart"/>
      <w:r w:rsidRPr="00C50B39">
        <w:rPr>
          <w:lang w:val="en-GB" w:eastAsia="en-GB"/>
        </w:rPr>
        <w:t>sau</w:t>
      </w:r>
      <w:proofErr w:type="spellEnd"/>
      <w:r w:rsidRPr="00C50B39">
        <w:rPr>
          <w:lang w:val="en-GB" w:eastAsia="en-GB"/>
        </w:rPr>
        <w:t xml:space="preserve"> </w:t>
      </w:r>
      <w:proofErr w:type="spellStart"/>
      <w:r w:rsidRPr="00C50B39">
        <w:rPr>
          <w:lang w:val="en-GB" w:eastAsia="en-GB"/>
        </w:rPr>
        <w:t>alte</w:t>
      </w:r>
      <w:proofErr w:type="spellEnd"/>
      <w:r w:rsidRPr="00C50B39">
        <w:rPr>
          <w:lang w:val="en-GB" w:eastAsia="en-GB"/>
        </w:rPr>
        <w:t xml:space="preserve"> </w:t>
      </w:r>
      <w:proofErr w:type="spellStart"/>
      <w:r w:rsidRPr="00C50B39">
        <w:rPr>
          <w:lang w:val="en-GB" w:eastAsia="en-GB"/>
        </w:rPr>
        <w:t>elemente</w:t>
      </w:r>
      <w:proofErr w:type="spellEnd"/>
      <w:r w:rsidRPr="00C50B39">
        <w:rPr>
          <w:lang w:val="en-GB" w:eastAsia="en-GB"/>
        </w:rPr>
        <w:t xml:space="preserve"> ale </w:t>
      </w:r>
      <w:proofErr w:type="spellStart"/>
      <w:r w:rsidRPr="00C50B39">
        <w:rPr>
          <w:lang w:val="en-GB" w:eastAsia="en-GB"/>
        </w:rPr>
        <w:t>acestora</w:t>
      </w:r>
      <w:proofErr w:type="spellEnd"/>
      <w:r w:rsidRPr="00C50B39">
        <w:rPr>
          <w:lang w:val="en-GB" w:eastAsia="en-GB"/>
        </w:rPr>
        <w:t>.</w:t>
      </w:r>
    </w:p>
    <w:p w:rsidR="00C50B39" w:rsidRDefault="00C50B39" w:rsidP="00C50B39">
      <w:pPr>
        <w:spacing w:before="100" w:beforeAutospacing="1" w:after="100" w:afterAutospacing="1"/>
        <w:ind w:firstLine="360"/>
        <w:rPr>
          <w:lang w:val="en-GB" w:eastAsia="en-GB"/>
        </w:rPr>
      </w:pPr>
      <w:r w:rsidRPr="00C50B39">
        <w:rPr>
          <w:lang w:val="en-GB" w:eastAsia="en-GB"/>
        </w:rPr>
        <w:t xml:space="preserve">Conform art. 162 din O.M.A.I. 135 din 14 </w:t>
      </w:r>
      <w:proofErr w:type="spellStart"/>
      <w:r w:rsidRPr="00C50B39">
        <w:rPr>
          <w:lang w:val="en-GB" w:eastAsia="en-GB"/>
        </w:rPr>
        <w:t>octombrie</w:t>
      </w:r>
      <w:proofErr w:type="spellEnd"/>
      <w:r w:rsidRPr="00C50B39">
        <w:rPr>
          <w:lang w:val="en-GB" w:eastAsia="en-GB"/>
        </w:rPr>
        <w:t xml:space="preserve"> 2015, </w:t>
      </w:r>
      <w:proofErr w:type="spellStart"/>
      <w:r w:rsidRPr="00C50B39">
        <w:rPr>
          <w:lang w:val="en-GB" w:eastAsia="en-GB"/>
        </w:rPr>
        <w:t>pentru</w:t>
      </w:r>
      <w:proofErr w:type="spellEnd"/>
      <w:r w:rsidRPr="00C50B39">
        <w:rPr>
          <w:lang w:val="en-GB" w:eastAsia="en-GB"/>
        </w:rPr>
        <w:t xml:space="preserve"> </w:t>
      </w:r>
      <w:proofErr w:type="spellStart"/>
      <w:r w:rsidRPr="00C50B39">
        <w:rPr>
          <w:lang w:val="en-GB" w:eastAsia="en-GB"/>
        </w:rPr>
        <w:t>prevenirea</w:t>
      </w:r>
      <w:proofErr w:type="spellEnd"/>
      <w:r w:rsidRPr="00C50B39">
        <w:rPr>
          <w:lang w:val="en-GB" w:eastAsia="en-GB"/>
        </w:rPr>
        <w:t xml:space="preserve"> </w:t>
      </w:r>
      <w:proofErr w:type="spellStart"/>
      <w:r w:rsidRPr="00C50B39">
        <w:rPr>
          <w:lang w:val="en-GB" w:eastAsia="en-GB"/>
        </w:rPr>
        <w:t>accidentelor</w:t>
      </w:r>
      <w:proofErr w:type="spellEnd"/>
      <w:r w:rsidRPr="00C50B39">
        <w:rPr>
          <w:lang w:val="en-GB" w:eastAsia="en-GB"/>
        </w:rPr>
        <w:t xml:space="preserve"> </w:t>
      </w:r>
      <w:proofErr w:type="spellStart"/>
      <w:r w:rsidRPr="00C50B39">
        <w:rPr>
          <w:lang w:val="en-GB" w:eastAsia="en-GB"/>
        </w:rPr>
        <w:t>în</w:t>
      </w:r>
      <w:proofErr w:type="spellEnd"/>
      <w:r w:rsidRPr="00C50B39">
        <w:rPr>
          <w:lang w:val="en-GB" w:eastAsia="en-GB"/>
        </w:rPr>
        <w:t xml:space="preserve"> </w:t>
      </w:r>
      <w:proofErr w:type="spellStart"/>
      <w:r w:rsidRPr="00C50B39">
        <w:rPr>
          <w:lang w:val="en-GB" w:eastAsia="en-GB"/>
        </w:rPr>
        <w:t>cazul</w:t>
      </w:r>
      <w:proofErr w:type="spellEnd"/>
      <w:r w:rsidRPr="00C50B39">
        <w:rPr>
          <w:lang w:val="en-GB" w:eastAsia="en-GB"/>
        </w:rPr>
        <w:t xml:space="preserve"> </w:t>
      </w:r>
      <w:proofErr w:type="spellStart"/>
      <w:r w:rsidRPr="00C50B39">
        <w:rPr>
          <w:lang w:val="en-GB" w:eastAsia="en-GB"/>
        </w:rPr>
        <w:t>descoperirii</w:t>
      </w:r>
      <w:proofErr w:type="spellEnd"/>
      <w:r w:rsidRPr="00C50B39">
        <w:rPr>
          <w:lang w:val="en-GB" w:eastAsia="en-GB"/>
        </w:rPr>
        <w:t xml:space="preserve"> </w:t>
      </w:r>
      <w:proofErr w:type="spellStart"/>
      <w:r w:rsidRPr="00C50B39">
        <w:rPr>
          <w:lang w:val="en-GB" w:eastAsia="en-GB"/>
        </w:rPr>
        <w:t>muniţiilor</w:t>
      </w:r>
      <w:proofErr w:type="spellEnd"/>
      <w:r w:rsidRPr="00C50B39">
        <w:rPr>
          <w:lang w:val="en-GB" w:eastAsia="en-GB"/>
        </w:rPr>
        <w:t xml:space="preserve"> </w:t>
      </w:r>
      <w:proofErr w:type="spellStart"/>
      <w:r w:rsidRPr="00C50B39">
        <w:rPr>
          <w:lang w:val="en-GB" w:eastAsia="en-GB"/>
        </w:rPr>
        <w:t>neexplodate</w:t>
      </w:r>
      <w:proofErr w:type="spellEnd"/>
      <w:r w:rsidRPr="00C50B39">
        <w:rPr>
          <w:lang w:val="en-GB" w:eastAsia="en-GB"/>
        </w:rPr>
        <w:t xml:space="preserve">, </w:t>
      </w:r>
      <w:proofErr w:type="spellStart"/>
      <w:r w:rsidRPr="00C50B39">
        <w:rPr>
          <w:lang w:val="en-GB" w:eastAsia="en-GB"/>
        </w:rPr>
        <w:t>cetăţenii</w:t>
      </w:r>
      <w:proofErr w:type="spellEnd"/>
      <w:r w:rsidRPr="00C50B39">
        <w:rPr>
          <w:lang w:val="en-GB" w:eastAsia="en-GB"/>
        </w:rPr>
        <w:t xml:space="preserve"> au </w:t>
      </w:r>
      <w:proofErr w:type="spellStart"/>
      <w:r w:rsidRPr="00C50B39">
        <w:rPr>
          <w:lang w:val="en-GB" w:eastAsia="en-GB"/>
        </w:rPr>
        <w:t>obligaţia</w:t>
      </w:r>
      <w:proofErr w:type="spellEnd"/>
      <w:r w:rsidRPr="00C50B39">
        <w:rPr>
          <w:lang w:val="en-GB" w:eastAsia="en-GB"/>
        </w:rPr>
        <w:t xml:space="preserve"> </w:t>
      </w:r>
      <w:proofErr w:type="spellStart"/>
      <w:r w:rsidRPr="00C50B39">
        <w:rPr>
          <w:lang w:val="en-GB" w:eastAsia="en-GB"/>
        </w:rPr>
        <w:t>să</w:t>
      </w:r>
      <w:proofErr w:type="spellEnd"/>
      <w:r w:rsidRPr="00C50B39">
        <w:rPr>
          <w:lang w:val="en-GB" w:eastAsia="en-GB"/>
        </w:rPr>
        <w:t xml:space="preserve"> </w:t>
      </w:r>
      <w:proofErr w:type="spellStart"/>
      <w:r w:rsidRPr="00C50B39">
        <w:rPr>
          <w:lang w:val="en-GB" w:eastAsia="en-GB"/>
        </w:rPr>
        <w:t>anunţe</w:t>
      </w:r>
      <w:proofErr w:type="spellEnd"/>
      <w:r w:rsidRPr="00C50B39">
        <w:rPr>
          <w:lang w:val="en-GB" w:eastAsia="en-GB"/>
        </w:rPr>
        <w:t xml:space="preserve"> urgent </w:t>
      </w:r>
      <w:proofErr w:type="spellStart"/>
      <w:r w:rsidRPr="00C50B39">
        <w:rPr>
          <w:lang w:val="en-GB" w:eastAsia="en-GB"/>
        </w:rPr>
        <w:t>evenimentul</w:t>
      </w:r>
      <w:proofErr w:type="spellEnd"/>
      <w:r w:rsidRPr="00C50B39">
        <w:rPr>
          <w:lang w:val="en-GB" w:eastAsia="en-GB"/>
        </w:rPr>
        <w:t xml:space="preserve"> </w:t>
      </w:r>
      <w:proofErr w:type="spellStart"/>
      <w:r w:rsidRPr="00C50B39">
        <w:rPr>
          <w:lang w:val="en-GB" w:eastAsia="en-GB"/>
        </w:rPr>
        <w:t>prin</w:t>
      </w:r>
      <w:proofErr w:type="spellEnd"/>
      <w:r w:rsidRPr="00C50B39">
        <w:rPr>
          <w:lang w:val="en-GB" w:eastAsia="en-GB"/>
        </w:rPr>
        <w:t xml:space="preserve"> </w:t>
      </w:r>
      <w:proofErr w:type="spellStart"/>
      <w:r w:rsidRPr="00C50B39">
        <w:rPr>
          <w:lang w:val="en-GB" w:eastAsia="en-GB"/>
        </w:rPr>
        <w:t>numărul</w:t>
      </w:r>
      <w:proofErr w:type="spellEnd"/>
      <w:r w:rsidRPr="00C50B39">
        <w:rPr>
          <w:lang w:val="en-GB" w:eastAsia="en-GB"/>
        </w:rPr>
        <w:t xml:space="preserve"> </w:t>
      </w:r>
      <w:proofErr w:type="spellStart"/>
      <w:r w:rsidRPr="00C50B39">
        <w:rPr>
          <w:lang w:val="en-GB" w:eastAsia="en-GB"/>
        </w:rPr>
        <w:t>unic</w:t>
      </w:r>
      <w:proofErr w:type="spellEnd"/>
      <w:r w:rsidRPr="00C50B39">
        <w:rPr>
          <w:lang w:val="en-GB" w:eastAsia="en-GB"/>
        </w:rPr>
        <w:t xml:space="preserve"> de </w:t>
      </w:r>
      <w:proofErr w:type="spellStart"/>
      <w:r w:rsidRPr="00C50B39">
        <w:rPr>
          <w:lang w:val="en-GB" w:eastAsia="en-GB"/>
        </w:rPr>
        <w:t>apel</w:t>
      </w:r>
      <w:proofErr w:type="spellEnd"/>
      <w:r w:rsidRPr="00C50B39">
        <w:rPr>
          <w:lang w:val="en-GB" w:eastAsia="en-GB"/>
        </w:rPr>
        <w:t xml:space="preserve"> 112.</w:t>
      </w:r>
    </w:p>
    <w:p w:rsidR="00C50B39" w:rsidRDefault="00C50B39" w:rsidP="00C50B39">
      <w:pPr>
        <w:spacing w:before="100" w:beforeAutospacing="1" w:after="100" w:afterAutospacing="1"/>
        <w:ind w:firstLine="360"/>
        <w:rPr>
          <w:lang w:val="en-GB" w:eastAsia="en-GB"/>
        </w:rPr>
      </w:pPr>
    </w:p>
    <w:p w:rsidR="007E46D2" w:rsidRDefault="007E46D2" w:rsidP="007E46D2">
      <w:pPr>
        <w:spacing w:line="360" w:lineRule="auto"/>
        <w:jc w:val="center"/>
        <w:rPr>
          <w:i/>
          <w:sz w:val="28"/>
          <w:lang w:val="ro-RO"/>
        </w:rPr>
      </w:pPr>
      <w:r>
        <w:rPr>
          <w:i/>
          <w:sz w:val="28"/>
          <w:lang w:val="ro-RO"/>
        </w:rPr>
        <w:t xml:space="preserve">Compartimentul Informare </w:t>
      </w:r>
      <w:proofErr w:type="spellStart"/>
      <w:r>
        <w:rPr>
          <w:i/>
          <w:sz w:val="28"/>
          <w:lang w:val="ro-RO"/>
        </w:rPr>
        <w:t>şi</w:t>
      </w:r>
      <w:proofErr w:type="spellEnd"/>
      <w:r>
        <w:rPr>
          <w:i/>
          <w:sz w:val="28"/>
          <w:lang w:val="ro-RO"/>
        </w:rPr>
        <w:t xml:space="preserve"> </w:t>
      </w:r>
      <w:proofErr w:type="spellStart"/>
      <w:r>
        <w:rPr>
          <w:i/>
          <w:sz w:val="28"/>
          <w:lang w:val="ro-RO"/>
        </w:rPr>
        <w:t>Relaţii</w:t>
      </w:r>
      <w:proofErr w:type="spellEnd"/>
      <w:r>
        <w:rPr>
          <w:i/>
          <w:sz w:val="28"/>
          <w:lang w:val="ro-RO"/>
        </w:rPr>
        <w:t xml:space="preserve"> Publice al I.S.U. Vrancea</w:t>
      </w:r>
    </w:p>
    <w:p w:rsidR="00747A35" w:rsidRDefault="00747A35" w:rsidP="00D52168">
      <w:pPr>
        <w:spacing w:line="360" w:lineRule="auto"/>
        <w:jc w:val="both"/>
        <w:rPr>
          <w:sz w:val="28"/>
          <w:lang w:val="ro-RO"/>
        </w:rPr>
      </w:pPr>
    </w:p>
    <w:p w:rsidR="00D52168" w:rsidRDefault="00D52168" w:rsidP="00D52168">
      <w:pPr>
        <w:spacing w:line="360" w:lineRule="auto"/>
        <w:jc w:val="both"/>
        <w:rPr>
          <w:sz w:val="28"/>
          <w:lang w:val="ro-RO"/>
        </w:rPr>
      </w:pPr>
    </w:p>
    <w:p w:rsidR="00747A35" w:rsidRDefault="00747A35" w:rsidP="00C524C4">
      <w:pPr>
        <w:spacing w:line="360" w:lineRule="auto"/>
        <w:jc w:val="both"/>
        <w:rPr>
          <w:sz w:val="28"/>
          <w:lang w:val="ro-RO"/>
        </w:rPr>
      </w:pPr>
    </w:p>
    <w:p w:rsidR="00747A35" w:rsidRDefault="00747A35" w:rsidP="00C524C4">
      <w:pPr>
        <w:spacing w:line="360" w:lineRule="auto"/>
        <w:jc w:val="both"/>
        <w:rPr>
          <w:sz w:val="28"/>
          <w:lang w:val="ro-RO"/>
        </w:rPr>
      </w:pPr>
    </w:p>
    <w:p w:rsidR="00747A35" w:rsidRDefault="00747A35" w:rsidP="00C524C4">
      <w:pPr>
        <w:spacing w:line="360" w:lineRule="auto"/>
        <w:jc w:val="both"/>
        <w:rPr>
          <w:sz w:val="28"/>
          <w:lang w:val="ro-RO"/>
        </w:rPr>
      </w:pPr>
    </w:p>
    <w:p w:rsidR="00747A35" w:rsidRDefault="00747A35" w:rsidP="00C524C4">
      <w:pPr>
        <w:spacing w:line="360" w:lineRule="auto"/>
        <w:jc w:val="both"/>
        <w:rPr>
          <w:sz w:val="28"/>
          <w:lang w:val="ro-RO"/>
        </w:rPr>
      </w:pPr>
    </w:p>
    <w:p w:rsidR="00747A35" w:rsidRDefault="00747A35" w:rsidP="00C524C4">
      <w:pPr>
        <w:spacing w:line="360" w:lineRule="auto"/>
        <w:jc w:val="both"/>
        <w:rPr>
          <w:sz w:val="28"/>
          <w:lang w:val="ro-RO"/>
        </w:rPr>
      </w:pPr>
    </w:p>
    <w:p w:rsidR="00747A35" w:rsidRDefault="00747A35" w:rsidP="00C524C4">
      <w:pPr>
        <w:spacing w:line="360" w:lineRule="auto"/>
        <w:jc w:val="both"/>
        <w:rPr>
          <w:sz w:val="28"/>
          <w:lang w:val="ro-RO"/>
        </w:rPr>
      </w:pPr>
    </w:p>
    <w:p w:rsidR="00747A35" w:rsidRDefault="00747A35" w:rsidP="00C524C4">
      <w:pPr>
        <w:spacing w:line="360" w:lineRule="auto"/>
        <w:jc w:val="both"/>
        <w:rPr>
          <w:sz w:val="28"/>
          <w:lang w:val="ro-RO"/>
        </w:rPr>
      </w:pPr>
    </w:p>
    <w:p w:rsidR="00747A35" w:rsidRDefault="00747A35" w:rsidP="00C524C4">
      <w:pPr>
        <w:spacing w:line="360" w:lineRule="auto"/>
        <w:jc w:val="both"/>
        <w:rPr>
          <w:sz w:val="28"/>
          <w:lang w:val="ro-RO"/>
        </w:rPr>
      </w:pPr>
    </w:p>
    <w:p w:rsidR="00747A35" w:rsidRDefault="00747A35" w:rsidP="00C524C4">
      <w:pPr>
        <w:spacing w:line="360" w:lineRule="auto"/>
        <w:jc w:val="both"/>
        <w:rPr>
          <w:sz w:val="28"/>
          <w:lang w:val="ro-RO"/>
        </w:rPr>
      </w:pPr>
    </w:p>
    <w:p w:rsidR="00747A35" w:rsidRDefault="00747A35" w:rsidP="00C524C4">
      <w:pPr>
        <w:spacing w:line="360" w:lineRule="auto"/>
        <w:jc w:val="both"/>
        <w:rPr>
          <w:sz w:val="28"/>
          <w:lang w:val="ro-RO"/>
        </w:rPr>
      </w:pPr>
    </w:p>
    <w:p w:rsidR="00747A35" w:rsidRDefault="00747A35" w:rsidP="00C524C4">
      <w:pPr>
        <w:spacing w:line="360" w:lineRule="auto"/>
        <w:jc w:val="both"/>
        <w:rPr>
          <w:sz w:val="28"/>
          <w:lang w:val="ro-RO"/>
        </w:rPr>
      </w:pPr>
    </w:p>
    <w:p w:rsidR="00747A35" w:rsidRDefault="00747A35" w:rsidP="00C524C4">
      <w:pPr>
        <w:spacing w:line="360" w:lineRule="auto"/>
        <w:jc w:val="both"/>
        <w:rPr>
          <w:sz w:val="28"/>
          <w:lang w:val="ro-RO"/>
        </w:rPr>
      </w:pPr>
    </w:p>
    <w:p w:rsidR="00747A35" w:rsidRDefault="00747A35" w:rsidP="00C524C4">
      <w:pPr>
        <w:spacing w:line="360" w:lineRule="auto"/>
        <w:jc w:val="both"/>
        <w:rPr>
          <w:sz w:val="28"/>
          <w:lang w:val="ro-RO"/>
        </w:rPr>
      </w:pPr>
    </w:p>
    <w:p w:rsidR="00EA6DB8" w:rsidRPr="00F9676A" w:rsidRDefault="00EA6DB8" w:rsidP="00C524C4">
      <w:pPr>
        <w:spacing w:line="360" w:lineRule="auto"/>
        <w:jc w:val="both"/>
        <w:rPr>
          <w:sz w:val="28"/>
          <w:lang w:val="ro-RO"/>
        </w:rPr>
      </w:pPr>
    </w:p>
    <w:bookmarkEnd w:id="1"/>
    <w:p w:rsidR="00C524C4" w:rsidRDefault="00C524C4" w:rsidP="00C524C4">
      <w:pPr>
        <w:spacing w:line="360" w:lineRule="auto"/>
        <w:jc w:val="center"/>
        <w:rPr>
          <w:i/>
          <w:sz w:val="28"/>
          <w:lang w:val="ro-RO"/>
        </w:rPr>
      </w:pPr>
      <w:r w:rsidRPr="00466490">
        <w:rPr>
          <w:i/>
          <w:sz w:val="28"/>
          <w:lang w:val="ro-RO"/>
        </w:rPr>
        <w:t>Compartimentul Informare şi Relaţii Publice al I.S.U. Vrancea</w:t>
      </w:r>
    </w:p>
    <w:p w:rsidR="00C524C4" w:rsidRPr="00D353A2" w:rsidRDefault="00C524C4" w:rsidP="00C524C4">
      <w:pPr>
        <w:spacing w:line="360" w:lineRule="auto"/>
        <w:jc w:val="center"/>
        <w:rPr>
          <w:i/>
          <w:sz w:val="28"/>
          <w:lang w:val="ro-RO"/>
        </w:rPr>
      </w:pPr>
      <w:r>
        <w:rPr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347F36" wp14:editId="2300FEA7">
                <wp:simplePos x="0" y="0"/>
                <wp:positionH relativeFrom="column">
                  <wp:posOffset>3851910</wp:posOffset>
                </wp:positionH>
                <wp:positionV relativeFrom="paragraph">
                  <wp:posOffset>502285</wp:posOffset>
                </wp:positionV>
                <wp:extent cx="2320925" cy="1066800"/>
                <wp:effectExtent l="0" t="0" r="3175" b="0"/>
                <wp:wrapNone/>
                <wp:docPr id="10" name="Dreptunghi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09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3644" w:rsidRDefault="00103644" w:rsidP="00C524C4">
                            <w:pPr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lang w:val="ro-RO"/>
                              </w:rPr>
                              <w:t>ÎNTOCMIT,</w:t>
                            </w:r>
                          </w:p>
                          <w:p w:rsidR="00103644" w:rsidRPr="000309FA" w:rsidRDefault="00103644" w:rsidP="00C524C4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  <w:r w:rsidRPr="000309FA">
                              <w:rPr>
                                <w:lang w:val="ro-RO"/>
                              </w:rPr>
                              <w:t>Subofiţer tehnic principal</w:t>
                            </w:r>
                          </w:p>
                          <w:p w:rsidR="00103644" w:rsidRDefault="00103644" w:rsidP="00C524C4">
                            <w:pPr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Plutonier </w:t>
                            </w:r>
                          </w:p>
                          <w:p w:rsidR="00103644" w:rsidRDefault="00103644" w:rsidP="00C524C4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</w:p>
                          <w:p w:rsidR="00103644" w:rsidRDefault="00103644" w:rsidP="00C524C4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Cristina PÎRVU</w:t>
                            </w:r>
                          </w:p>
                          <w:p w:rsidR="00103644" w:rsidRPr="00117861" w:rsidRDefault="00103644" w:rsidP="00C524C4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47F36" id="Dreptunghi 10" o:spid="_x0000_s1029" style="position:absolute;left:0;text-align:left;margin-left:303.3pt;margin-top:39.55pt;width:182.75pt;height:8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" stroked="f">
                <v:textbox>
                  <w:txbxContent>
                    <w:p w:rsidR="00103644" w:rsidRDefault="00103644" w:rsidP="00C524C4">
                      <w:pPr>
                        <w:jc w:val="center"/>
                        <w:rPr>
                          <w:b/>
                          <w:lang w:val="ro-RO"/>
                        </w:rPr>
                      </w:pPr>
                      <w:r>
                        <w:rPr>
                          <w:b/>
                          <w:lang w:val="ro-RO"/>
                        </w:rPr>
                        <w:t>ÎNTOCMIT,</w:t>
                      </w:r>
                    </w:p>
                    <w:p w:rsidR="00103644" w:rsidRPr="000309FA" w:rsidRDefault="00103644" w:rsidP="00C524C4">
                      <w:pPr>
                        <w:jc w:val="center"/>
                        <w:rPr>
                          <w:lang w:val="ro-RO"/>
                        </w:rPr>
                      </w:pPr>
                      <w:r w:rsidRPr="000309FA">
                        <w:rPr>
                          <w:lang w:val="ro-RO"/>
                        </w:rPr>
                        <w:t>Subofiţer tehnic principal</w:t>
                      </w:r>
                    </w:p>
                    <w:p w:rsidR="00103644" w:rsidRDefault="00103644" w:rsidP="00C524C4">
                      <w:p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Plutonier </w:t>
                      </w:r>
                    </w:p>
                    <w:p w:rsidR="00103644" w:rsidRDefault="00103644" w:rsidP="00C524C4">
                      <w:pPr>
                        <w:jc w:val="center"/>
                        <w:rPr>
                          <w:lang w:val="ro-RO"/>
                        </w:rPr>
                      </w:pPr>
                    </w:p>
                    <w:p w:rsidR="00103644" w:rsidRDefault="00103644" w:rsidP="00C524C4">
                      <w:pPr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Cristina PÎRVU</w:t>
                      </w:r>
                    </w:p>
                    <w:p w:rsidR="00103644" w:rsidRPr="00117861" w:rsidRDefault="00103644" w:rsidP="00C524C4">
                      <w:pPr>
                        <w:jc w:val="center"/>
                        <w:rPr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D6D57" w:rsidRDefault="003D6D57"/>
    <w:sectPr w:rsidR="003D6D57" w:rsidSect="00FE610D">
      <w:footerReference w:type="default" r:id="rId9"/>
      <w:pgSz w:w="11907" w:h="16840" w:code="9"/>
      <w:pgMar w:top="567" w:right="1559" w:bottom="567" w:left="1134" w:header="51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0CD" w:rsidRDefault="00FD00CD">
      <w:r>
        <w:separator/>
      </w:r>
    </w:p>
  </w:endnote>
  <w:endnote w:type="continuationSeparator" w:id="0">
    <w:p w:rsidR="00FD00CD" w:rsidRDefault="00FD0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644" w:rsidRPr="000063B1" w:rsidRDefault="00103644" w:rsidP="00103644">
    <w:pPr>
      <w:pStyle w:val="Subsol"/>
      <w:jc w:val="center"/>
      <w:rPr>
        <w:b/>
        <w:sz w:val="20"/>
        <w:szCs w:val="20"/>
        <w:lang w:val="ro-RO"/>
      </w:rPr>
    </w:pPr>
    <w:r w:rsidRPr="000063B1">
      <w:rPr>
        <w:b/>
        <w:sz w:val="20"/>
        <w:szCs w:val="20"/>
        <w:lang w:val="ro-RO"/>
      </w:rPr>
      <w:fldChar w:fldCharType="begin"/>
    </w:r>
    <w:r w:rsidRPr="000063B1">
      <w:rPr>
        <w:b/>
        <w:sz w:val="20"/>
        <w:szCs w:val="20"/>
        <w:lang w:val="ro-RO"/>
      </w:rPr>
      <w:instrText xml:space="preserve"> PAGE </w:instrText>
    </w:r>
    <w:r w:rsidRPr="000063B1">
      <w:rPr>
        <w:b/>
        <w:sz w:val="20"/>
        <w:szCs w:val="20"/>
        <w:lang w:val="ro-RO"/>
      </w:rPr>
      <w:fldChar w:fldCharType="separate"/>
    </w:r>
    <w:r>
      <w:rPr>
        <w:b/>
        <w:noProof/>
        <w:sz w:val="20"/>
        <w:szCs w:val="20"/>
        <w:lang w:val="ro-RO"/>
      </w:rPr>
      <w:t>1</w:t>
    </w:r>
    <w:r w:rsidRPr="000063B1">
      <w:rPr>
        <w:b/>
        <w:sz w:val="20"/>
        <w:szCs w:val="20"/>
        <w:lang w:val="ro-RO"/>
      </w:rPr>
      <w:fldChar w:fldCharType="end"/>
    </w:r>
    <w:r w:rsidRPr="000063B1">
      <w:rPr>
        <w:sz w:val="20"/>
        <w:szCs w:val="20"/>
        <w:lang w:val="ro-RO"/>
      </w:rPr>
      <w:t xml:space="preserve"> </w:t>
    </w:r>
    <w:r>
      <w:rPr>
        <w:sz w:val="20"/>
        <w:szCs w:val="20"/>
        <w:lang w:val="ro-RO"/>
      </w:rPr>
      <w:t>/</w:t>
    </w:r>
    <w:r w:rsidRPr="00E05341">
      <w:rPr>
        <w:b/>
        <w:sz w:val="20"/>
        <w:szCs w:val="20"/>
        <w:lang w:val="ro-RO"/>
      </w:rPr>
      <w:t xml:space="preserve"> </w:t>
    </w:r>
    <w:r w:rsidRPr="00E05341">
      <w:rPr>
        <w:b/>
        <w:sz w:val="20"/>
        <w:szCs w:val="20"/>
        <w:lang w:val="ro-RO"/>
      </w:rPr>
      <w:fldChar w:fldCharType="begin"/>
    </w:r>
    <w:r w:rsidRPr="00E05341">
      <w:rPr>
        <w:b/>
        <w:sz w:val="20"/>
        <w:szCs w:val="20"/>
        <w:lang w:val="ro-RO"/>
      </w:rPr>
      <w:instrText xml:space="preserve"> NUMPAGES </w:instrText>
    </w:r>
    <w:r w:rsidRPr="00E05341">
      <w:rPr>
        <w:b/>
        <w:sz w:val="20"/>
        <w:szCs w:val="20"/>
        <w:lang w:val="ro-RO"/>
      </w:rPr>
      <w:fldChar w:fldCharType="separate"/>
    </w:r>
    <w:r>
      <w:rPr>
        <w:b/>
        <w:noProof/>
        <w:sz w:val="20"/>
        <w:szCs w:val="20"/>
        <w:lang w:val="ro-RO"/>
      </w:rPr>
      <w:t>1</w:t>
    </w:r>
    <w:r w:rsidRPr="00E05341">
      <w:rPr>
        <w:b/>
        <w:sz w:val="20"/>
        <w:szCs w:val="20"/>
        <w:lang w:val="ro-RO"/>
      </w:rPr>
      <w:fldChar w:fldCharType="end"/>
    </w:r>
  </w:p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592"/>
      <w:gridCol w:w="2592"/>
      <w:gridCol w:w="2592"/>
    </w:tblGrid>
    <w:tr w:rsidR="00103644" w:rsidRPr="008B4377">
      <w:trPr>
        <w:cantSplit/>
        <w:trHeight w:hRule="exact" w:val="72"/>
        <w:jc w:val="center"/>
      </w:trPr>
      <w:tc>
        <w:tcPr>
          <w:tcW w:w="2592" w:type="dxa"/>
          <w:shd w:val="clear" w:color="auto" w:fill="0070C0"/>
        </w:tcPr>
        <w:p w:rsidR="00103644" w:rsidRPr="008B4377" w:rsidRDefault="00103644" w:rsidP="00103644">
          <w:pPr>
            <w:pStyle w:val="Subsol"/>
            <w:jc w:val="center"/>
            <w:rPr>
              <w:sz w:val="20"/>
              <w:szCs w:val="20"/>
              <w:lang w:val="ro-RO"/>
            </w:rPr>
          </w:pPr>
        </w:p>
      </w:tc>
      <w:tc>
        <w:tcPr>
          <w:tcW w:w="2592" w:type="dxa"/>
          <w:shd w:val="clear" w:color="auto" w:fill="FFFF00"/>
        </w:tcPr>
        <w:p w:rsidR="00103644" w:rsidRPr="008B4377" w:rsidRDefault="00103644" w:rsidP="00103644">
          <w:pPr>
            <w:pStyle w:val="Subsol"/>
            <w:jc w:val="center"/>
            <w:rPr>
              <w:sz w:val="20"/>
              <w:szCs w:val="20"/>
              <w:lang w:val="ro-RO"/>
            </w:rPr>
          </w:pPr>
        </w:p>
      </w:tc>
      <w:tc>
        <w:tcPr>
          <w:tcW w:w="2592" w:type="dxa"/>
          <w:shd w:val="clear" w:color="auto" w:fill="C00000"/>
        </w:tcPr>
        <w:p w:rsidR="00103644" w:rsidRPr="008B4377" w:rsidRDefault="00103644" w:rsidP="00103644">
          <w:pPr>
            <w:pStyle w:val="Subsol"/>
            <w:jc w:val="center"/>
            <w:rPr>
              <w:sz w:val="20"/>
              <w:szCs w:val="20"/>
              <w:lang w:val="ro-RO"/>
            </w:rPr>
          </w:pPr>
        </w:p>
      </w:tc>
    </w:tr>
  </w:tbl>
  <w:p w:rsidR="00103644" w:rsidRPr="000063B1" w:rsidRDefault="00103644" w:rsidP="00103644">
    <w:pPr>
      <w:pStyle w:val="Subsol"/>
      <w:tabs>
        <w:tab w:val="left" w:pos="8310"/>
      </w:tabs>
      <w:jc w:val="center"/>
      <w:rPr>
        <w:rStyle w:val="Numrdepagin"/>
        <w:color w:val="000000"/>
        <w:sz w:val="20"/>
        <w:szCs w:val="20"/>
        <w:lang w:val="ro-RO"/>
      </w:rPr>
    </w:pPr>
    <w:r w:rsidRPr="000063B1">
      <w:rPr>
        <w:rStyle w:val="Numrdepagin"/>
        <w:color w:val="000000"/>
        <w:sz w:val="20"/>
        <w:szCs w:val="20"/>
        <w:lang w:val="ro-RO"/>
      </w:rPr>
      <w:t>str. Dornişoarei, nr. 10, Focşani</w:t>
    </w:r>
  </w:p>
  <w:p w:rsidR="00103644" w:rsidRPr="000063B1" w:rsidRDefault="00103644" w:rsidP="00103644">
    <w:pPr>
      <w:pStyle w:val="Subsol"/>
      <w:tabs>
        <w:tab w:val="left" w:pos="8310"/>
      </w:tabs>
      <w:jc w:val="center"/>
      <w:rPr>
        <w:rStyle w:val="Numrdepagin"/>
        <w:color w:val="000000"/>
        <w:sz w:val="20"/>
        <w:szCs w:val="20"/>
        <w:lang w:val="ro-RO"/>
      </w:rPr>
    </w:pPr>
    <w:r w:rsidRPr="000063B1">
      <w:rPr>
        <w:rStyle w:val="Numrdepagin"/>
        <w:color w:val="000000"/>
        <w:sz w:val="20"/>
        <w:szCs w:val="20"/>
        <w:lang w:val="ro-RO"/>
      </w:rPr>
      <w:t>Telefon: 0237/611212 – Fax: 0237 625701</w:t>
    </w:r>
  </w:p>
  <w:p w:rsidR="00103644" w:rsidRPr="007658B6" w:rsidRDefault="00FD00CD" w:rsidP="00103644">
    <w:pPr>
      <w:pStyle w:val="Subsol"/>
      <w:tabs>
        <w:tab w:val="left" w:pos="8310"/>
      </w:tabs>
      <w:jc w:val="center"/>
      <w:rPr>
        <w:color w:val="000000"/>
        <w:sz w:val="20"/>
        <w:szCs w:val="20"/>
        <w:lang w:val="ro-RO"/>
      </w:rPr>
    </w:pPr>
    <w:hyperlink r:id="rId1" w:history="1">
      <w:r w:rsidR="00103644" w:rsidRPr="007658B6">
        <w:rPr>
          <w:rStyle w:val="Hyperlink"/>
          <w:sz w:val="20"/>
          <w:szCs w:val="20"/>
          <w:lang w:val="ro-RO"/>
        </w:rPr>
        <w:t>www.isujvn.ro</w:t>
      </w:r>
    </w:hyperlink>
    <w:r w:rsidR="00103644">
      <w:rPr>
        <w:color w:val="000000"/>
        <w:sz w:val="20"/>
        <w:szCs w:val="20"/>
        <w:lang w:val="ro-RO"/>
      </w:rPr>
      <w:t xml:space="preserve"> </w:t>
    </w:r>
    <w:r w:rsidR="00103644" w:rsidRPr="007658B6">
      <w:rPr>
        <w:color w:val="000000"/>
        <w:sz w:val="20"/>
        <w:szCs w:val="20"/>
        <w:lang w:val="ro-RO"/>
      </w:rPr>
      <w:t>- email</w:t>
    </w:r>
    <w:r w:rsidR="00103644" w:rsidRPr="000063B1">
      <w:rPr>
        <w:rStyle w:val="Numrdepagin"/>
        <w:color w:val="000000"/>
        <w:sz w:val="20"/>
        <w:szCs w:val="20"/>
        <w:lang w:val="ro-RO"/>
      </w:rPr>
      <w:t xml:space="preserve">: </w:t>
    </w:r>
    <w:hyperlink r:id="rId2" w:history="1">
      <w:r w:rsidR="00103644" w:rsidRPr="00901CDC">
        <w:rPr>
          <w:rStyle w:val="Hyperlink"/>
          <w:sz w:val="18"/>
          <w:szCs w:val="18"/>
          <w:lang w:val="ro-RO"/>
        </w:rPr>
        <w:t>purtator.cuvant@isujvn.ro</w:t>
      </w:r>
    </w:hyperlink>
    <w:r w:rsidR="00103644" w:rsidRPr="000F408C">
      <w:rPr>
        <w:rStyle w:val="Numrdepagin"/>
        <w:sz w:val="18"/>
        <w:szCs w:val="18"/>
        <w:lang w:val="ro-RO"/>
      </w:rPr>
      <w:t xml:space="preserve">, </w:t>
    </w:r>
    <w:hyperlink r:id="rId3" w:history="1">
      <w:r w:rsidR="00103644" w:rsidRPr="000F408C">
        <w:rPr>
          <w:rStyle w:val="Hyperlink"/>
          <w:sz w:val="18"/>
          <w:szCs w:val="18"/>
          <w:lang w:val="ro-RO"/>
        </w:rPr>
        <w:t>isuvrancea@gmail.com</w:t>
      </w:r>
    </w:hyperlink>
    <w:r w:rsidR="00103644" w:rsidRPr="000F408C">
      <w:rPr>
        <w:rStyle w:val="Numrdepagin"/>
        <w:sz w:val="18"/>
        <w:szCs w:val="18"/>
        <w:lang w:val="ro-RO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0CD" w:rsidRDefault="00FD00CD">
      <w:r>
        <w:separator/>
      </w:r>
    </w:p>
  </w:footnote>
  <w:footnote w:type="continuationSeparator" w:id="0">
    <w:p w:rsidR="00FD00CD" w:rsidRDefault="00FD0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D25CED"/>
    <w:multiLevelType w:val="multilevel"/>
    <w:tmpl w:val="83C23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4C4"/>
    <w:rsid w:val="000E48F1"/>
    <w:rsid w:val="000E4B50"/>
    <w:rsid w:val="00103644"/>
    <w:rsid w:val="00264797"/>
    <w:rsid w:val="002C261B"/>
    <w:rsid w:val="002D2C2A"/>
    <w:rsid w:val="00395A49"/>
    <w:rsid w:val="003D6D57"/>
    <w:rsid w:val="003E74A9"/>
    <w:rsid w:val="004567F0"/>
    <w:rsid w:val="005D59A2"/>
    <w:rsid w:val="005E7992"/>
    <w:rsid w:val="0067646E"/>
    <w:rsid w:val="00686E0C"/>
    <w:rsid w:val="00723115"/>
    <w:rsid w:val="00747A35"/>
    <w:rsid w:val="00752AD6"/>
    <w:rsid w:val="007E46D2"/>
    <w:rsid w:val="008277EC"/>
    <w:rsid w:val="00856CDF"/>
    <w:rsid w:val="008D707B"/>
    <w:rsid w:val="008E5409"/>
    <w:rsid w:val="00977311"/>
    <w:rsid w:val="00980722"/>
    <w:rsid w:val="00A20716"/>
    <w:rsid w:val="00A30F5A"/>
    <w:rsid w:val="00A34296"/>
    <w:rsid w:val="00A4546A"/>
    <w:rsid w:val="00B97F56"/>
    <w:rsid w:val="00BE1A85"/>
    <w:rsid w:val="00C02F2D"/>
    <w:rsid w:val="00C50B39"/>
    <w:rsid w:val="00C524C4"/>
    <w:rsid w:val="00C87E9D"/>
    <w:rsid w:val="00D52168"/>
    <w:rsid w:val="00D52485"/>
    <w:rsid w:val="00D8187D"/>
    <w:rsid w:val="00E322BA"/>
    <w:rsid w:val="00E77C4D"/>
    <w:rsid w:val="00E81C2E"/>
    <w:rsid w:val="00EA6DB8"/>
    <w:rsid w:val="00F13DDD"/>
    <w:rsid w:val="00F52C9B"/>
    <w:rsid w:val="00F9676A"/>
    <w:rsid w:val="00FD00CD"/>
    <w:rsid w:val="00FD7752"/>
    <w:rsid w:val="00FE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FC323"/>
  <w15:docId w15:val="{9D8961CB-3D6E-4804-B3AB-16CC20C22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2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rsid w:val="00C524C4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basedOn w:val="Fontdeparagrafimplicit"/>
    <w:link w:val="Subsol"/>
    <w:rsid w:val="00C524C4"/>
    <w:rPr>
      <w:rFonts w:ascii="Times New Roman" w:eastAsia="Times New Roman" w:hAnsi="Times New Roman" w:cs="Times New Roman"/>
      <w:sz w:val="24"/>
      <w:szCs w:val="24"/>
    </w:rPr>
  </w:style>
  <w:style w:type="character" w:styleId="Numrdepagin">
    <w:name w:val="page number"/>
    <w:basedOn w:val="Fontdeparagrafimplicit"/>
    <w:rsid w:val="00C524C4"/>
  </w:style>
  <w:style w:type="character" w:styleId="Hyperlink">
    <w:name w:val="Hyperlink"/>
    <w:rsid w:val="00C524C4"/>
    <w:rPr>
      <w:color w:val="0000FF"/>
      <w:u w:val="single"/>
    </w:rPr>
  </w:style>
  <w:style w:type="paragraph" w:styleId="NormalWeb">
    <w:name w:val="Normal (Web)"/>
    <w:basedOn w:val="Normal"/>
    <w:uiPriority w:val="99"/>
    <w:rsid w:val="00C524C4"/>
    <w:pPr>
      <w:spacing w:before="150" w:after="150"/>
    </w:pPr>
    <w:rPr>
      <w:lang w:val="ro-RO" w:eastAsia="ro-RO"/>
    </w:rPr>
  </w:style>
  <w:style w:type="character" w:styleId="Accentuat">
    <w:name w:val="Emphasis"/>
    <w:basedOn w:val="Fontdeparagrafimplicit"/>
    <w:uiPriority w:val="20"/>
    <w:qFormat/>
    <w:rsid w:val="00C524C4"/>
    <w:rPr>
      <w:i/>
      <w:i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524C4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524C4"/>
    <w:rPr>
      <w:rFonts w:ascii="Tahoma" w:eastAsia="Times New Roman" w:hAnsi="Tahoma" w:cs="Tahoma"/>
      <w:sz w:val="16"/>
      <w:szCs w:val="16"/>
    </w:rPr>
  </w:style>
  <w:style w:type="character" w:styleId="Robust">
    <w:name w:val="Strong"/>
    <w:basedOn w:val="Fontdeparagrafimplicit"/>
    <w:uiPriority w:val="22"/>
    <w:qFormat/>
    <w:rsid w:val="00C50B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7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suvrancea@gmail.com" TargetMode="External"/><Relationship Id="rId2" Type="http://schemas.openxmlformats.org/officeDocument/2006/relationships/hyperlink" Target="mailto:purtator.cuvant@isujvn.ro" TargetMode="External"/><Relationship Id="rId1" Type="http://schemas.openxmlformats.org/officeDocument/2006/relationships/hyperlink" Target="http://www.isujvn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Pirvu Cristina</dc:creator>
  <cp:lastModifiedBy>pirvu george</cp:lastModifiedBy>
  <cp:revision>5</cp:revision>
  <dcterms:created xsi:type="dcterms:W3CDTF">2018-09-01T15:34:00Z</dcterms:created>
  <dcterms:modified xsi:type="dcterms:W3CDTF">2018-09-01T16:02:00Z</dcterms:modified>
</cp:coreProperties>
</file>