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C9" w:rsidRDefault="007C4BC9" w:rsidP="007C4BC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F2737">
        <w:rPr>
          <w:noProof/>
          <w:lang w:val="en-US" w:eastAsia="en-US"/>
        </w:rPr>
        <w:drawing>
          <wp:anchor distT="0" distB="0" distL="0" distR="0" simplePos="0" relativeHeight="251659264" behindDoc="1" locked="0" layoutInCell="1" allowOverlap="1" wp14:anchorId="03C9F71E" wp14:editId="7619F982">
            <wp:simplePos x="0" y="0"/>
            <wp:positionH relativeFrom="margin">
              <wp:posOffset>53340</wp:posOffset>
            </wp:positionH>
            <wp:positionV relativeFrom="margin">
              <wp:posOffset>36830</wp:posOffset>
            </wp:positionV>
            <wp:extent cx="1379220" cy="1261110"/>
            <wp:effectExtent l="0" t="0" r="0" b="0"/>
            <wp:wrapTight wrapText="bothSides">
              <wp:wrapPolygon edited="0">
                <wp:start x="0" y="0"/>
                <wp:lineTo x="0" y="21208"/>
                <wp:lineTo x="21182" y="21208"/>
                <wp:lineTo x="21182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BC9" w:rsidRDefault="007C4BC9" w:rsidP="007C4BC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C4BC9" w:rsidRPr="00EF2737" w:rsidRDefault="007C4BC9" w:rsidP="007C4BC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F273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CONSILIUL JUDEȚEAN VRANCEA </w:t>
      </w:r>
    </w:p>
    <w:p w:rsidR="007C4BC9" w:rsidRPr="00EF2737" w:rsidRDefault="007C4BC9" w:rsidP="007C4BC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F273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BIBLIOTECA JUDEȚEANĂ </w:t>
      </w:r>
    </w:p>
    <w:p w:rsidR="007C4BC9" w:rsidRPr="00EF2737" w:rsidRDefault="007C4BC9" w:rsidP="007C4BC9">
      <w:pPr>
        <w:spacing w:after="0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EF2737">
        <w:rPr>
          <w:rFonts w:ascii="Times New Roman" w:eastAsia="Calibri" w:hAnsi="Times New Roman"/>
          <w:b/>
          <w:sz w:val="28"/>
          <w:szCs w:val="28"/>
          <w:lang w:eastAsia="en-US"/>
        </w:rPr>
        <w:t>„DUILIU ZAMFIRESCU” VRANCEA</w:t>
      </w:r>
      <w:r w:rsidRPr="00EF2737">
        <w:rPr>
          <w:rFonts w:ascii="Times New Roman" w:eastAsia="Calibri" w:hAnsi="Times New Roman"/>
          <w:b/>
          <w:noProof/>
          <w:sz w:val="28"/>
          <w:szCs w:val="28"/>
        </w:rPr>
        <w:t xml:space="preserve"> </w:t>
      </w:r>
    </w:p>
    <w:p w:rsidR="007C4BC9" w:rsidRPr="00EF2737" w:rsidRDefault="007C4BC9" w:rsidP="007C4BC9">
      <w:pPr>
        <w:spacing w:after="0"/>
        <w:jc w:val="center"/>
        <w:rPr>
          <w:rFonts w:ascii="Times New Roman" w:eastAsia="Calibri" w:hAnsi="Times New Roman"/>
          <w:b/>
          <w:noProof/>
          <w:sz w:val="18"/>
          <w:szCs w:val="18"/>
        </w:rPr>
      </w:pPr>
    </w:p>
    <w:p w:rsidR="007C4BC9" w:rsidRPr="00EF2737" w:rsidRDefault="007C4BC9" w:rsidP="007C4BC9">
      <w:pPr>
        <w:pBdr>
          <w:top w:val="single" w:sz="4" w:space="1" w:color="auto"/>
        </w:pBdr>
        <w:spacing w:after="0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  <w:r w:rsidRPr="00EF2737">
        <w:rPr>
          <w:rFonts w:ascii="Times New Roman" w:eastAsia="Calibri" w:hAnsi="Times New Roman"/>
          <w:sz w:val="24"/>
          <w:szCs w:val="24"/>
          <w:lang w:eastAsia="en-US"/>
        </w:rPr>
        <w:t xml:space="preserve">Str. M. Kogălniceanu nr.13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TEL: </w:t>
      </w:r>
      <w:r>
        <w:rPr>
          <w:rFonts w:ascii="Times New Roman" w:eastAsia="Calibri" w:hAnsi="Times New Roman"/>
          <w:sz w:val="24"/>
          <w:szCs w:val="24"/>
          <w:lang w:val="fr-FR" w:eastAsia="en-US"/>
        </w:rPr>
        <w:t>0237/241562</w:t>
      </w:r>
    </w:p>
    <w:p w:rsidR="007C4BC9" w:rsidRPr="007C4BC9" w:rsidRDefault="007C4BC9" w:rsidP="007C4BC9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t xml:space="preserve">                                     </w:t>
      </w:r>
      <w:hyperlink r:id="rId6" w:history="1">
        <w:r w:rsidRPr="00EF2737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fr-BE" w:eastAsia="en-US"/>
          </w:rPr>
          <w:t>www.bjvrancea.ro</w:t>
        </w:r>
      </w:hyperlink>
      <w:r w:rsidRPr="00EF2737">
        <w:rPr>
          <w:rFonts w:ascii="Times New Roman" w:eastAsia="Calibri" w:hAnsi="Times New Roman"/>
          <w:sz w:val="24"/>
          <w:szCs w:val="24"/>
          <w:lang w:val="fr-BE" w:eastAsia="en-US"/>
        </w:rPr>
        <w:t xml:space="preserve"> | e-mail: </w:t>
      </w:r>
      <w:hyperlink r:id="rId7" w:history="1">
        <w:r w:rsidRPr="00EF2737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fr-BE" w:eastAsia="en-US"/>
          </w:rPr>
          <w:t>biblioteca@bjvrancea.ro</w:t>
        </w:r>
      </w:hyperlink>
    </w:p>
    <w:p w:rsidR="007C4BC9" w:rsidRDefault="007C4BC9" w:rsidP="007C4BC9">
      <w:pPr>
        <w:rPr>
          <w:rFonts w:ascii="Times New Roman" w:hAnsi="Times New Roman"/>
          <w:sz w:val="24"/>
          <w:szCs w:val="24"/>
        </w:rPr>
      </w:pPr>
      <w:r w:rsidRPr="007C4BC9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7C4BC9" w:rsidRDefault="007C4BC9" w:rsidP="007C4B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7C4B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Nr. </w:t>
      </w:r>
      <w:r w:rsidR="005201B3">
        <w:rPr>
          <w:rFonts w:ascii="Times New Roman" w:hAnsi="Times New Roman"/>
          <w:sz w:val="24"/>
          <w:szCs w:val="24"/>
        </w:rPr>
        <w:t>804 / 23.05.2025</w:t>
      </w:r>
      <w:bookmarkStart w:id="0" w:name="_GoBack"/>
      <w:bookmarkEnd w:id="0"/>
    </w:p>
    <w:p w:rsidR="007C4BC9" w:rsidRDefault="007C4BC9" w:rsidP="007C4BC9">
      <w:pPr>
        <w:rPr>
          <w:rFonts w:ascii="Times New Roman" w:hAnsi="Times New Roman"/>
          <w:sz w:val="24"/>
          <w:szCs w:val="24"/>
        </w:rPr>
      </w:pPr>
    </w:p>
    <w:p w:rsidR="007C4BC9" w:rsidRDefault="007C4BC9" w:rsidP="007C4BC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 puține zile înainte de comemorarea scriitorului, diplomatului și academici</w:t>
      </w:r>
      <w:r w:rsidR="00DB299E">
        <w:rPr>
          <w:rFonts w:ascii="Times New Roman" w:hAnsi="Times New Roman"/>
          <w:sz w:val="24"/>
          <w:szCs w:val="24"/>
        </w:rPr>
        <w:t>anului</w:t>
      </w:r>
      <w:r>
        <w:rPr>
          <w:rFonts w:ascii="Times New Roman" w:hAnsi="Times New Roman"/>
          <w:sz w:val="24"/>
          <w:szCs w:val="24"/>
        </w:rPr>
        <w:t xml:space="preserve"> Duiliu Zamfirescu, la cei 103 ani de la dispariția acestuia, Consiliul Județean Vrancea și Biblioteca Județeană „Duiliu Zamfirescu” Vrancea, au organizat în sala somptuoasă și totodată elegantă, a Muzeului Unirii din Focșani, un spectacol cultural de excepție, prilejuit de prezența la Focșani și la acest eveniment a doamnei Ioana </w:t>
      </w:r>
      <w:proofErr w:type="spellStart"/>
      <w:r>
        <w:rPr>
          <w:rFonts w:ascii="Times New Roman" w:hAnsi="Times New Roman"/>
          <w:sz w:val="24"/>
          <w:szCs w:val="24"/>
        </w:rPr>
        <w:t>Duilia</w:t>
      </w:r>
      <w:proofErr w:type="spellEnd"/>
      <w:r>
        <w:rPr>
          <w:rFonts w:ascii="Times New Roman" w:hAnsi="Times New Roman"/>
          <w:sz w:val="24"/>
          <w:szCs w:val="24"/>
        </w:rPr>
        <w:t xml:space="preserve"> Dragomirescu, născută Zamfirescu, strănepoata marelui scriitor</w:t>
      </w:r>
      <w:r w:rsidR="00DB299E">
        <w:rPr>
          <w:rFonts w:ascii="Times New Roman" w:hAnsi="Times New Roman"/>
          <w:sz w:val="24"/>
          <w:szCs w:val="24"/>
        </w:rPr>
        <w:t>, însoțită de soțul Domniei Sale, Dinu Dragomirescu,</w:t>
      </w:r>
      <w:r>
        <w:rPr>
          <w:rFonts w:ascii="Times New Roman" w:hAnsi="Times New Roman"/>
          <w:sz w:val="24"/>
          <w:szCs w:val="24"/>
        </w:rPr>
        <w:t xml:space="preserve"> și de întâlnirea cu doi cunoscuți și remarcabili editori ai operei </w:t>
      </w:r>
      <w:proofErr w:type="spellStart"/>
      <w:r>
        <w:rPr>
          <w:rFonts w:ascii="Times New Roman" w:hAnsi="Times New Roman"/>
          <w:sz w:val="24"/>
          <w:szCs w:val="24"/>
        </w:rPr>
        <w:t>zamfiresciene</w:t>
      </w:r>
      <w:proofErr w:type="spellEnd"/>
      <w:r>
        <w:rPr>
          <w:rFonts w:ascii="Times New Roman" w:hAnsi="Times New Roman"/>
          <w:sz w:val="24"/>
          <w:szCs w:val="24"/>
        </w:rPr>
        <w:t>, doamna prof. univ.</w:t>
      </w:r>
      <w:r w:rsidR="0048209B">
        <w:rPr>
          <w:rFonts w:ascii="Times New Roman" w:hAnsi="Times New Roman"/>
          <w:sz w:val="24"/>
          <w:szCs w:val="24"/>
        </w:rPr>
        <w:t xml:space="preserve"> dr.</w:t>
      </w:r>
      <w:r w:rsidR="00DB2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Georgeta Adam și domnul prof. univ.</w:t>
      </w:r>
      <w:r w:rsidR="00482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dr. Ioan Adam, cunoscut </w:t>
      </w:r>
      <w:proofErr w:type="spellStart"/>
      <w:r>
        <w:rPr>
          <w:rFonts w:ascii="Times New Roman" w:hAnsi="Times New Roman"/>
          <w:sz w:val="24"/>
          <w:szCs w:val="24"/>
        </w:rPr>
        <w:t>zamfirescolog</w:t>
      </w:r>
      <w:proofErr w:type="spellEnd"/>
      <w:r>
        <w:rPr>
          <w:rFonts w:ascii="Times New Roman" w:hAnsi="Times New Roman"/>
          <w:sz w:val="24"/>
          <w:szCs w:val="24"/>
        </w:rPr>
        <w:t xml:space="preserve"> al literaturii române.</w:t>
      </w:r>
    </w:p>
    <w:p w:rsidR="007C4BC9" w:rsidRDefault="007C4BC9" w:rsidP="007C4BC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fost lansat, cu acest prilej, volumul al III-lea care încheie „Integrala corespondenței lui Duiliu Zamfirescu”, volum apărut </w:t>
      </w:r>
      <w:r w:rsidR="00902C95">
        <w:rPr>
          <w:rFonts w:ascii="Times New Roman" w:hAnsi="Times New Roman"/>
          <w:sz w:val="24"/>
          <w:szCs w:val="24"/>
        </w:rPr>
        <w:t xml:space="preserve">în prețioasa colecție Fundația Națională  pentru Artă și Știință </w:t>
      </w:r>
      <w:r w:rsidR="00DB299E">
        <w:rPr>
          <w:rFonts w:ascii="Times New Roman" w:hAnsi="Times New Roman"/>
          <w:sz w:val="24"/>
          <w:szCs w:val="24"/>
        </w:rPr>
        <w:t>-</w:t>
      </w:r>
      <w:r w:rsidR="00902C95">
        <w:rPr>
          <w:rFonts w:ascii="Times New Roman" w:hAnsi="Times New Roman"/>
          <w:sz w:val="24"/>
          <w:szCs w:val="24"/>
        </w:rPr>
        <w:t>Academi</w:t>
      </w:r>
      <w:r w:rsidR="00DB299E">
        <w:rPr>
          <w:rFonts w:ascii="Times New Roman" w:hAnsi="Times New Roman"/>
          <w:sz w:val="24"/>
          <w:szCs w:val="24"/>
        </w:rPr>
        <w:t>a</w:t>
      </w:r>
      <w:r w:rsidR="00902C95">
        <w:rPr>
          <w:rFonts w:ascii="Times New Roman" w:hAnsi="Times New Roman"/>
          <w:sz w:val="24"/>
          <w:szCs w:val="24"/>
        </w:rPr>
        <w:t xml:space="preserve"> Român</w:t>
      </w:r>
      <w:r w:rsidR="00DB299E">
        <w:rPr>
          <w:rFonts w:ascii="Times New Roman" w:hAnsi="Times New Roman"/>
          <w:sz w:val="24"/>
          <w:szCs w:val="24"/>
        </w:rPr>
        <w:t>ă</w:t>
      </w:r>
      <w:r w:rsidR="00902C95">
        <w:rPr>
          <w:rFonts w:ascii="Times New Roman" w:hAnsi="Times New Roman"/>
          <w:sz w:val="24"/>
          <w:szCs w:val="24"/>
        </w:rPr>
        <w:t>.</w:t>
      </w:r>
    </w:p>
    <w:p w:rsidR="00902C95" w:rsidRDefault="00902C95" w:rsidP="007C4BC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 acest prilej, doamna </w:t>
      </w:r>
      <w:r w:rsidR="0048209B">
        <w:rPr>
          <w:rFonts w:ascii="Times New Roman" w:hAnsi="Times New Roman"/>
          <w:sz w:val="24"/>
          <w:szCs w:val="24"/>
        </w:rPr>
        <w:t xml:space="preserve">Ioana </w:t>
      </w:r>
      <w:proofErr w:type="spellStart"/>
      <w:r w:rsidR="0048209B">
        <w:rPr>
          <w:rFonts w:ascii="Times New Roman" w:hAnsi="Times New Roman"/>
          <w:sz w:val="24"/>
          <w:szCs w:val="24"/>
        </w:rPr>
        <w:t>Duilia</w:t>
      </w:r>
      <w:proofErr w:type="spellEnd"/>
      <w:r w:rsidR="0048209B">
        <w:rPr>
          <w:rFonts w:ascii="Times New Roman" w:hAnsi="Times New Roman"/>
          <w:sz w:val="24"/>
          <w:szCs w:val="24"/>
        </w:rPr>
        <w:t xml:space="preserve"> Dragomirescu, născută Zamfirescu</w:t>
      </w:r>
      <w:r w:rsidR="0048209B">
        <w:rPr>
          <w:rFonts w:ascii="Times New Roman" w:hAnsi="Times New Roman"/>
          <w:sz w:val="24"/>
          <w:szCs w:val="24"/>
        </w:rPr>
        <w:t xml:space="preserve">, a adus un </w:t>
      </w:r>
      <w:proofErr w:type="spellStart"/>
      <w:r w:rsidR="0048209B">
        <w:rPr>
          <w:rFonts w:ascii="Times New Roman" w:hAnsi="Times New Roman"/>
          <w:sz w:val="24"/>
          <w:szCs w:val="24"/>
        </w:rPr>
        <w:t>laudatio</w:t>
      </w:r>
      <w:proofErr w:type="spellEnd"/>
      <w:r w:rsidR="0048209B">
        <w:rPr>
          <w:rFonts w:ascii="Times New Roman" w:hAnsi="Times New Roman"/>
          <w:sz w:val="24"/>
          <w:szCs w:val="24"/>
        </w:rPr>
        <w:t xml:space="preserve"> celor doi distinși profesori, care și-au dedicat întreaga viață cercetării vieții și operei lui Duiliu Zamfirescu.</w:t>
      </w:r>
    </w:p>
    <w:p w:rsidR="0048209B" w:rsidRDefault="0048209B" w:rsidP="007C4BC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oamna Ioana </w:t>
      </w:r>
      <w:proofErr w:type="spellStart"/>
      <w:r>
        <w:rPr>
          <w:rFonts w:ascii="Times New Roman" w:hAnsi="Times New Roman"/>
          <w:sz w:val="24"/>
          <w:szCs w:val="24"/>
        </w:rPr>
        <w:t>Duilia</w:t>
      </w:r>
      <w:proofErr w:type="spellEnd"/>
      <w:r>
        <w:rPr>
          <w:rFonts w:ascii="Times New Roman" w:hAnsi="Times New Roman"/>
          <w:sz w:val="24"/>
          <w:szCs w:val="24"/>
        </w:rPr>
        <w:t xml:space="preserve"> Dragomirescu, născută Zamfirescu</w:t>
      </w:r>
      <w:r>
        <w:rPr>
          <w:rFonts w:ascii="Times New Roman" w:hAnsi="Times New Roman"/>
          <w:sz w:val="24"/>
          <w:szCs w:val="24"/>
        </w:rPr>
        <w:t>, o prezență deosebit de agreabilă, elegantă, cu un discurs foarte aplicat pe cartea lansată a transmis emoția revederii ținuturilor natale ale străbunicului, aducând evenimentului o prestanță</w:t>
      </w:r>
      <w:r w:rsidR="00D1185B">
        <w:rPr>
          <w:rFonts w:ascii="Times New Roman" w:hAnsi="Times New Roman"/>
          <w:sz w:val="24"/>
          <w:szCs w:val="24"/>
        </w:rPr>
        <w:t xml:space="preserve"> culturală aparte.</w:t>
      </w:r>
    </w:p>
    <w:p w:rsidR="00D1185B" w:rsidRDefault="00D1185B" w:rsidP="007C4BC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Domnul prof. univ. dr. Ioan Adam a vorbit despre minuțioasa activitate de cercetare și despre activitățile detectivistice literar, pe care trebuie să le aibă un cercetător. A mai precizat rolul deosebit de important pe care Duiliu Zamfirescu l-a avut </w:t>
      </w:r>
      <w:r w:rsidR="00414727">
        <w:rPr>
          <w:rFonts w:ascii="Times New Roman" w:hAnsi="Times New Roman"/>
          <w:sz w:val="24"/>
          <w:szCs w:val="24"/>
        </w:rPr>
        <w:t>în diplomația română, atât la Roma, cât și după Primul Război Mondial.</w:t>
      </w:r>
    </w:p>
    <w:p w:rsidR="00414727" w:rsidRDefault="00414727" w:rsidP="007C4BC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Prezentarea a fost însoțită de vizionarea arhivei iconografice a cărții, urmată de discursul doamnei prof. univ. dr. Georgeta Adam, jurnalistă la Radio România, care a arătat la rândul său o </w:t>
      </w:r>
      <w:r>
        <w:rPr>
          <w:rFonts w:ascii="Times New Roman" w:hAnsi="Times New Roman"/>
          <w:sz w:val="24"/>
          <w:szCs w:val="24"/>
        </w:rPr>
        <w:lastRenderedPageBreak/>
        <w:t xml:space="preserve">parte din istoria acesta </w:t>
      </w:r>
      <w:r w:rsidR="00ED6B7D">
        <w:rPr>
          <w:rFonts w:ascii="Times New Roman" w:hAnsi="Times New Roman"/>
          <w:sz w:val="24"/>
          <w:szCs w:val="24"/>
        </w:rPr>
        <w:t xml:space="preserve">lungă a activității de cercetare în arhive, în biblioteci, de editare în sens larg </w:t>
      </w:r>
      <w:r w:rsidR="0036433E">
        <w:rPr>
          <w:rFonts w:ascii="Times New Roman" w:hAnsi="Times New Roman"/>
          <w:sz w:val="24"/>
          <w:szCs w:val="24"/>
        </w:rPr>
        <w:t>opere</w:t>
      </w:r>
      <w:r w:rsidR="0015590A">
        <w:rPr>
          <w:rFonts w:ascii="Times New Roman" w:hAnsi="Times New Roman"/>
          <w:sz w:val="24"/>
          <w:szCs w:val="24"/>
        </w:rPr>
        <w:t>i</w:t>
      </w:r>
      <w:r w:rsidR="0036433E">
        <w:rPr>
          <w:rFonts w:ascii="Times New Roman" w:hAnsi="Times New Roman"/>
          <w:sz w:val="24"/>
          <w:szCs w:val="24"/>
        </w:rPr>
        <w:t xml:space="preserve"> literare a unui mare scriitor</w:t>
      </w:r>
      <w:r w:rsidR="0015590A">
        <w:rPr>
          <w:rFonts w:ascii="Times New Roman" w:hAnsi="Times New Roman"/>
          <w:sz w:val="24"/>
          <w:szCs w:val="24"/>
        </w:rPr>
        <w:t>,</w:t>
      </w:r>
      <w:r w:rsidR="0036433E">
        <w:rPr>
          <w:rFonts w:ascii="Times New Roman" w:hAnsi="Times New Roman"/>
          <w:sz w:val="24"/>
          <w:szCs w:val="24"/>
        </w:rPr>
        <w:t xml:space="preserve"> cum este Duiliu Zamfirescu.</w:t>
      </w:r>
    </w:p>
    <w:p w:rsidR="0036433E" w:rsidRDefault="0036433E" w:rsidP="007C4BC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La această întâlnire de înalt nivel cultural, au fost prezenți și au rostit alocuțiuni din partea </w:t>
      </w:r>
      <w:r w:rsidR="0015590A">
        <w:rPr>
          <w:rFonts w:ascii="Times New Roman" w:hAnsi="Times New Roman"/>
          <w:sz w:val="24"/>
          <w:szCs w:val="24"/>
        </w:rPr>
        <w:t>autorităților</w:t>
      </w:r>
      <w:r>
        <w:rPr>
          <w:rFonts w:ascii="Times New Roman" w:hAnsi="Times New Roman"/>
          <w:sz w:val="24"/>
          <w:szCs w:val="24"/>
        </w:rPr>
        <w:t xml:space="preserve">: din partea domnului Președinte al Consiliului Județean Vrancea, Nicușor </w:t>
      </w:r>
      <w:proofErr w:type="spellStart"/>
      <w:r>
        <w:rPr>
          <w:rFonts w:ascii="Times New Roman" w:hAnsi="Times New Roman"/>
          <w:sz w:val="24"/>
          <w:szCs w:val="24"/>
        </w:rPr>
        <w:t>Halici</w:t>
      </w:r>
      <w:proofErr w:type="spellEnd"/>
      <w:r>
        <w:rPr>
          <w:rFonts w:ascii="Times New Roman" w:hAnsi="Times New Roman"/>
          <w:sz w:val="24"/>
          <w:szCs w:val="24"/>
        </w:rPr>
        <w:t xml:space="preserve">, doamna Consilier, Claudia </w:t>
      </w:r>
      <w:proofErr w:type="spellStart"/>
      <w:r>
        <w:rPr>
          <w:rFonts w:ascii="Times New Roman" w:hAnsi="Times New Roman"/>
          <w:sz w:val="24"/>
          <w:szCs w:val="24"/>
        </w:rPr>
        <w:t>Ostafi</w:t>
      </w:r>
      <w:proofErr w:type="spellEnd"/>
      <w:r>
        <w:rPr>
          <w:rFonts w:ascii="Times New Roman" w:hAnsi="Times New Roman"/>
          <w:sz w:val="24"/>
          <w:szCs w:val="24"/>
        </w:rPr>
        <w:t xml:space="preserve">, domnul Vicepreședinte al </w:t>
      </w:r>
      <w:r>
        <w:rPr>
          <w:rFonts w:ascii="Times New Roman" w:hAnsi="Times New Roman"/>
          <w:sz w:val="24"/>
          <w:szCs w:val="24"/>
        </w:rPr>
        <w:t>Consiliului Județean Vrancea</w:t>
      </w:r>
      <w:r>
        <w:rPr>
          <w:rFonts w:ascii="Times New Roman" w:hAnsi="Times New Roman"/>
          <w:sz w:val="24"/>
          <w:szCs w:val="24"/>
        </w:rPr>
        <w:t>, Alexandru-Ciprian Epure, domnul</w:t>
      </w:r>
      <w:r w:rsidRPr="00364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Vicepreședinte al Consiliului Județean Vrancea</w:t>
      </w:r>
      <w:r>
        <w:rPr>
          <w:rFonts w:ascii="Times New Roman" w:hAnsi="Times New Roman"/>
          <w:sz w:val="24"/>
          <w:szCs w:val="24"/>
        </w:rPr>
        <w:t xml:space="preserve">, Sorin </w:t>
      </w:r>
      <w:proofErr w:type="spellStart"/>
      <w:r>
        <w:rPr>
          <w:rFonts w:ascii="Times New Roman" w:hAnsi="Times New Roman"/>
          <w:sz w:val="24"/>
          <w:szCs w:val="24"/>
        </w:rPr>
        <w:t>Pîslaru</w:t>
      </w:r>
      <w:proofErr w:type="spellEnd"/>
      <w:r>
        <w:rPr>
          <w:rFonts w:ascii="Times New Roman" w:hAnsi="Times New Roman"/>
          <w:sz w:val="24"/>
          <w:szCs w:val="24"/>
        </w:rPr>
        <w:t>, domnul Subprefect al Județului Vrancea, Liviu-George Macovei și domnul Consilier Județean, Claudiu Matei.</w:t>
      </w:r>
    </w:p>
    <w:p w:rsidR="0036433E" w:rsidRDefault="0036433E" w:rsidP="007C4BC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Auditoriul prezent în sala Muzeului Unirii a fost reprezentat de profesori, studenți, elevi, muzeografi, bibliotecari și alți invitați interesați să participe la o veritabilă întâlnire cu o pagină de istorie a Vrancei noastre literare.</w:t>
      </w:r>
    </w:p>
    <w:p w:rsidR="0036433E" w:rsidRDefault="0036433E" w:rsidP="007C4BC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Evenimentul cultural s-a încheiat cu o sesiune de</w:t>
      </w:r>
      <w:r w:rsidR="006A0001">
        <w:rPr>
          <w:rFonts w:ascii="Times New Roman" w:hAnsi="Times New Roman"/>
          <w:sz w:val="24"/>
          <w:szCs w:val="24"/>
        </w:rPr>
        <w:t xml:space="preserve"> autografe și dialog cu invitații, pe care publicul le-a așteptat cu interes și </w:t>
      </w:r>
      <w:r w:rsidR="0015590A">
        <w:rPr>
          <w:rFonts w:ascii="Times New Roman" w:hAnsi="Times New Roman"/>
          <w:sz w:val="24"/>
          <w:szCs w:val="24"/>
        </w:rPr>
        <w:t>mare bucurie</w:t>
      </w:r>
      <w:r w:rsidR="006A0001">
        <w:rPr>
          <w:rFonts w:ascii="Times New Roman" w:hAnsi="Times New Roman"/>
          <w:sz w:val="24"/>
          <w:szCs w:val="24"/>
        </w:rPr>
        <w:t>.</w:t>
      </w:r>
    </w:p>
    <w:p w:rsidR="006A0001" w:rsidRDefault="000C1444" w:rsidP="007C4BC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 mărturisirile distinșilor noștri invitați am aflat că întâlnirea cu publicul focșănean a fost una cu totul deosebită și că invitați</w:t>
      </w:r>
      <w:r w:rsidR="0015590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de seamă</w:t>
      </w:r>
      <w:r w:rsidR="00FE1D3B">
        <w:rPr>
          <w:rFonts w:ascii="Times New Roman" w:hAnsi="Times New Roman"/>
          <w:sz w:val="24"/>
          <w:szCs w:val="24"/>
        </w:rPr>
        <w:t xml:space="preserve"> ai acestei activități își doresc să revină la Focșani cu prilejul Târgului de Carte din toamna acestui an.</w:t>
      </w:r>
    </w:p>
    <w:p w:rsidR="005201B3" w:rsidRDefault="005201B3" w:rsidP="007C4BC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01B3" w:rsidRDefault="005201B3" w:rsidP="005201B3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Manager,</w:t>
      </w:r>
    </w:p>
    <w:p w:rsidR="005201B3" w:rsidRPr="007C4BC9" w:rsidRDefault="005201B3" w:rsidP="005201B3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Oana-Raluca Boian</w:t>
      </w:r>
    </w:p>
    <w:sectPr w:rsidR="005201B3" w:rsidRPr="007C4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4A20"/>
    <w:multiLevelType w:val="hybridMultilevel"/>
    <w:tmpl w:val="ED44F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8F"/>
    <w:rsid w:val="000C1444"/>
    <w:rsid w:val="0015590A"/>
    <w:rsid w:val="0022178F"/>
    <w:rsid w:val="00261F92"/>
    <w:rsid w:val="0036433E"/>
    <w:rsid w:val="003F4334"/>
    <w:rsid w:val="00414727"/>
    <w:rsid w:val="00457737"/>
    <w:rsid w:val="0048209B"/>
    <w:rsid w:val="005201B3"/>
    <w:rsid w:val="006A0001"/>
    <w:rsid w:val="007C4BC9"/>
    <w:rsid w:val="008B2849"/>
    <w:rsid w:val="00902C95"/>
    <w:rsid w:val="00A23F22"/>
    <w:rsid w:val="00BE1596"/>
    <w:rsid w:val="00C8214F"/>
    <w:rsid w:val="00D1185B"/>
    <w:rsid w:val="00D813F1"/>
    <w:rsid w:val="00DB299E"/>
    <w:rsid w:val="00ED6B7D"/>
    <w:rsid w:val="00F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EEFD"/>
  <w15:chartTrackingRefBased/>
  <w15:docId w15:val="{8ABDAD09-7C8F-41A8-81A8-B49C5528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BC9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tml-span">
    <w:name w:val="html-span"/>
    <w:basedOn w:val="Fontdeparagrafimplicit"/>
    <w:rsid w:val="0022178F"/>
  </w:style>
  <w:style w:type="character" w:customStyle="1" w:styleId="xjp7ctv">
    <w:name w:val="xjp7ctv"/>
    <w:basedOn w:val="Fontdeparagrafimplicit"/>
    <w:rsid w:val="0022178F"/>
  </w:style>
  <w:style w:type="paragraph" w:styleId="Listparagraf">
    <w:name w:val="List Paragraph"/>
    <w:basedOn w:val="Normal"/>
    <w:uiPriority w:val="34"/>
    <w:qFormat/>
    <w:rsid w:val="00C821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9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4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8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ca@bjvrance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jvrancea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20</cp:revision>
  <dcterms:created xsi:type="dcterms:W3CDTF">2025-05-23T05:52:00Z</dcterms:created>
  <dcterms:modified xsi:type="dcterms:W3CDTF">2025-05-23T09:46:00Z</dcterms:modified>
</cp:coreProperties>
</file>