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0E9A" w14:textId="23CF0DD8" w:rsidR="00F91D6A" w:rsidRPr="000254B9" w:rsidRDefault="00F91D6A" w:rsidP="00F91D6A">
      <w:pPr>
        <w:pStyle w:val="Titlu"/>
        <w:jc w:val="center"/>
        <w:rPr>
          <w:rFonts w:ascii="Arial" w:hAnsi="Arial" w:cs="Arial"/>
          <w:b/>
          <w:bCs/>
          <w:sz w:val="28"/>
          <w:szCs w:val="28"/>
        </w:rPr>
      </w:pPr>
      <w:r w:rsidRPr="000254B9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D3D519" wp14:editId="445E18A7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6484620" cy="8672830"/>
            <wp:effectExtent l="19050" t="19050" r="11430" b="13970"/>
            <wp:wrapNone/>
            <wp:docPr id="5437193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6000" contrast="-8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8672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4B9">
        <w:rPr>
          <w:rFonts w:ascii="Arial" w:hAnsi="Arial" w:cs="Arial"/>
          <w:b/>
          <w:bCs/>
          <w:sz w:val="28"/>
          <w:szCs w:val="28"/>
        </w:rPr>
        <w:t>ASOCIAŢIA  PERSONALULUI  DIDACTIC ,,SIMION  MEHEDINŢI”  FOCŞANI</w:t>
      </w:r>
    </w:p>
    <w:p w14:paraId="537400B6" w14:textId="77777777" w:rsidR="00F91D6A" w:rsidRDefault="00F91D6A" w:rsidP="00F91D6A">
      <w:pPr>
        <w:pStyle w:val="Titlu"/>
        <w:jc w:val="center"/>
        <w:rPr>
          <w:rFonts w:ascii="Arial" w:hAnsi="Arial" w:cs="Arial"/>
          <w:b/>
          <w:bCs/>
          <w:sz w:val="28"/>
          <w:szCs w:val="28"/>
        </w:rPr>
      </w:pPr>
      <w:r w:rsidRPr="000254B9">
        <w:rPr>
          <w:rFonts w:ascii="Arial" w:hAnsi="Arial" w:cs="Arial"/>
          <w:b/>
          <w:bCs/>
          <w:sz w:val="28"/>
          <w:szCs w:val="28"/>
        </w:rPr>
        <w:t>FILIALA VRANCEA A SOCIETĂȚII DE GEOGRAFIE A ROMÂNIEI</w:t>
      </w:r>
    </w:p>
    <w:p w14:paraId="6E424BF4" w14:textId="4C2A5243" w:rsidR="000254B9" w:rsidRPr="000254B9" w:rsidRDefault="000254B9" w:rsidP="000254B9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0254B9">
        <w:rPr>
          <w:rFonts w:ascii="Arial" w:hAnsi="Arial" w:cs="Arial"/>
          <w:b/>
          <w:bCs/>
          <w:sz w:val="28"/>
          <w:szCs w:val="28"/>
          <w:lang w:eastAsia="en-US"/>
        </w:rPr>
        <w:t>UNIVERSITATEA BUCUREȘTI, DPIPP, FILIALA FOCȘANI</w:t>
      </w:r>
    </w:p>
    <w:p w14:paraId="244C2CFF" w14:textId="4206A043" w:rsidR="00F91D6A" w:rsidRDefault="00F91D6A" w:rsidP="00F91D6A">
      <w:pPr>
        <w:pStyle w:val="Titlu"/>
        <w:jc w:val="center"/>
        <w:rPr>
          <w:rFonts w:ascii="Arial" w:hAnsi="Arial" w:cs="Arial"/>
          <w:b/>
          <w:bCs/>
          <w:sz w:val="28"/>
          <w:szCs w:val="28"/>
        </w:rPr>
      </w:pPr>
      <w:r w:rsidRPr="000254B9">
        <w:rPr>
          <w:rFonts w:ascii="Arial" w:hAnsi="Arial" w:cs="Arial"/>
          <w:b/>
          <w:bCs/>
          <w:sz w:val="28"/>
          <w:szCs w:val="28"/>
        </w:rPr>
        <w:t xml:space="preserve">MUZEUL </w:t>
      </w:r>
      <w:r w:rsidR="00AE3C80">
        <w:rPr>
          <w:rFonts w:ascii="Arial" w:hAnsi="Arial" w:cs="Arial"/>
          <w:b/>
          <w:bCs/>
          <w:sz w:val="28"/>
          <w:szCs w:val="28"/>
        </w:rPr>
        <w:t>VRA</w:t>
      </w:r>
      <w:r w:rsidR="009E394F">
        <w:rPr>
          <w:rFonts w:ascii="Arial" w:hAnsi="Arial" w:cs="Arial"/>
          <w:b/>
          <w:bCs/>
          <w:sz w:val="28"/>
          <w:szCs w:val="28"/>
        </w:rPr>
        <w:t>N</w:t>
      </w:r>
      <w:r w:rsidR="00AE3C80">
        <w:rPr>
          <w:rFonts w:ascii="Arial" w:hAnsi="Arial" w:cs="Arial"/>
          <w:b/>
          <w:bCs/>
          <w:sz w:val="28"/>
          <w:szCs w:val="28"/>
        </w:rPr>
        <w:t>CEI</w:t>
      </w:r>
      <w:r w:rsidRPr="000254B9">
        <w:rPr>
          <w:rFonts w:ascii="Arial" w:hAnsi="Arial" w:cs="Arial"/>
          <w:b/>
          <w:bCs/>
          <w:sz w:val="28"/>
          <w:szCs w:val="28"/>
        </w:rPr>
        <w:t>, JUDEȚUL VRANCEA</w:t>
      </w:r>
    </w:p>
    <w:p w14:paraId="1966F52D" w14:textId="77777777" w:rsidR="00F91D6A" w:rsidRPr="007A3362" w:rsidRDefault="00F91D6A" w:rsidP="00F91D6A">
      <w:pPr>
        <w:pStyle w:val="Titlu4"/>
        <w:spacing w:before="0"/>
        <w:jc w:val="center"/>
        <w:rPr>
          <w:rFonts w:ascii="Arial" w:hAnsi="Arial" w:cs="Arial"/>
          <w:b/>
          <w:bCs/>
          <w:i w:val="0"/>
          <w:color w:val="0000FF"/>
          <w:sz w:val="32"/>
          <w:szCs w:val="32"/>
        </w:rPr>
      </w:pPr>
      <w:r w:rsidRPr="007A3362">
        <w:rPr>
          <w:rFonts w:ascii="Arial" w:hAnsi="Arial" w:cs="Arial"/>
          <w:b/>
          <w:bCs/>
          <w:i w:val="0"/>
          <w:color w:val="0000FF"/>
          <w:sz w:val="32"/>
          <w:szCs w:val="32"/>
        </w:rPr>
        <w:t>O R G A N I Z E A Z Ă</w:t>
      </w:r>
    </w:p>
    <w:p w14:paraId="1DD87E37" w14:textId="77777777" w:rsidR="00F91D6A" w:rsidRPr="000254B9" w:rsidRDefault="00F91D6A" w:rsidP="00F91D6A">
      <w:pPr>
        <w:jc w:val="center"/>
        <w:rPr>
          <w:b/>
          <w:bCs/>
          <w:i/>
          <w:sz w:val="22"/>
          <w:szCs w:val="22"/>
        </w:rPr>
      </w:pPr>
      <w:r w:rsidRPr="000254B9">
        <w:rPr>
          <w:b/>
          <w:bCs/>
          <w:i/>
          <w:sz w:val="22"/>
          <w:szCs w:val="22"/>
        </w:rPr>
        <w:t>Î N   P E R I O A D A   13 – 19 octombrie 2025</w:t>
      </w:r>
    </w:p>
    <w:p w14:paraId="156EC6AB" w14:textId="64BEAA73" w:rsidR="00F91D6A" w:rsidRPr="007A3362" w:rsidRDefault="007A3362" w:rsidP="00F91D6A">
      <w:pPr>
        <w:pStyle w:val="Titlu5"/>
        <w:jc w:val="center"/>
        <w:rPr>
          <w:b/>
          <w:bCs/>
          <w:i/>
          <w:color w:val="FF0000"/>
          <w:sz w:val="28"/>
          <w:szCs w:val="28"/>
        </w:rPr>
      </w:pPr>
      <w:r w:rsidRPr="007A3362">
        <w:rPr>
          <w:b/>
          <w:bCs/>
          <w:color w:val="FF0000"/>
          <w:sz w:val="28"/>
          <w:szCs w:val="28"/>
        </w:rPr>
        <w:t>,,</w:t>
      </w:r>
      <w:r w:rsidR="00F91D6A" w:rsidRPr="007A3362">
        <w:rPr>
          <w:b/>
          <w:bCs/>
          <w:color w:val="FF0000"/>
          <w:sz w:val="28"/>
          <w:szCs w:val="28"/>
        </w:rPr>
        <w:t>Z I L E L E  ,,</w:t>
      </w:r>
      <w:r w:rsidR="00F91D6A" w:rsidRPr="007A3362">
        <w:rPr>
          <w:b/>
          <w:bCs/>
          <w:i/>
          <w:color w:val="FF0000"/>
          <w:sz w:val="28"/>
          <w:szCs w:val="28"/>
        </w:rPr>
        <w:t>S  I  M  I  O  N   M  E  H  E  D  I  N  Ţ  I”</w:t>
      </w:r>
      <w:r>
        <w:rPr>
          <w:b/>
          <w:bCs/>
          <w:i/>
          <w:color w:val="FF0000"/>
          <w:sz w:val="28"/>
          <w:szCs w:val="28"/>
        </w:rPr>
        <w:t xml:space="preserve"> – EDIȚIE ANIVERSARĂ</w:t>
      </w:r>
    </w:p>
    <w:p w14:paraId="55C85AEC" w14:textId="77777777" w:rsidR="00F91D6A" w:rsidRPr="007A3362" w:rsidRDefault="00F91D6A" w:rsidP="00F91D6A">
      <w:pPr>
        <w:pStyle w:val="Titlu6"/>
        <w:spacing w:before="0"/>
        <w:jc w:val="center"/>
        <w:rPr>
          <w:b/>
          <w:bCs/>
          <w:sz w:val="28"/>
          <w:szCs w:val="28"/>
        </w:rPr>
      </w:pPr>
      <w:r w:rsidRPr="007A3362">
        <w:rPr>
          <w:b/>
          <w:bCs/>
          <w:sz w:val="28"/>
          <w:szCs w:val="28"/>
        </w:rPr>
        <w:t>E d i ţ i a  a  XXXV-a</w:t>
      </w:r>
    </w:p>
    <w:p w14:paraId="0254F08C" w14:textId="77777777" w:rsidR="00F91D6A" w:rsidRPr="00DA4D6A" w:rsidRDefault="00F91D6A" w:rsidP="00F91D6A">
      <w:pPr>
        <w:jc w:val="center"/>
        <w:rPr>
          <w:rFonts w:ascii="Tahoma" w:hAnsi="Tahoma" w:cs="Tahoma"/>
          <w:b/>
          <w:color w:val="0000FF"/>
          <w:sz w:val="28"/>
          <w:szCs w:val="28"/>
        </w:rPr>
      </w:pPr>
      <w:r w:rsidRPr="00DA4D6A">
        <w:rPr>
          <w:rFonts w:ascii="Tahoma" w:hAnsi="Tahoma" w:cs="Tahoma"/>
          <w:b/>
          <w:color w:val="0000FF"/>
          <w:sz w:val="28"/>
          <w:szCs w:val="28"/>
          <w:u w:val="single"/>
        </w:rPr>
        <w:t>P R O G R A M</w:t>
      </w:r>
      <w:r w:rsidRPr="00DA4D6A">
        <w:rPr>
          <w:rFonts w:ascii="Tahoma" w:hAnsi="Tahoma" w:cs="Tahoma"/>
          <w:b/>
          <w:color w:val="0000FF"/>
          <w:sz w:val="28"/>
          <w:szCs w:val="28"/>
        </w:rPr>
        <w:t>:</w:t>
      </w:r>
    </w:p>
    <w:p w14:paraId="0F9CD20D" w14:textId="77777777" w:rsidR="00F91D6A" w:rsidRPr="00DA4D6A" w:rsidRDefault="00F91D6A" w:rsidP="00F91D6A">
      <w:pPr>
        <w:jc w:val="center"/>
        <w:rPr>
          <w:b/>
          <w:sz w:val="10"/>
          <w:szCs w:val="10"/>
        </w:rPr>
      </w:pPr>
    </w:p>
    <w:p w14:paraId="0E32F021" w14:textId="77777777" w:rsidR="00F91D6A" w:rsidRPr="00DA4D6A" w:rsidRDefault="00F91D6A" w:rsidP="00F91D6A">
      <w:pPr>
        <w:jc w:val="center"/>
        <w:rPr>
          <w:rFonts w:ascii="Georgia" w:hAnsi="Georgia"/>
          <w:sz w:val="22"/>
          <w:szCs w:val="22"/>
        </w:rPr>
      </w:pPr>
      <w:r w:rsidRPr="00DA4D6A">
        <w:rPr>
          <w:rFonts w:ascii="Georgia" w:hAnsi="Georgia"/>
          <w:b/>
          <w:sz w:val="22"/>
          <w:szCs w:val="22"/>
        </w:rPr>
        <w:t>13 – 19 octombrie 2025:</w:t>
      </w:r>
    </w:p>
    <w:p w14:paraId="5332DD55" w14:textId="77777777" w:rsidR="00F91D6A" w:rsidRPr="00DA4D6A" w:rsidRDefault="00F91D6A" w:rsidP="00F91D6A">
      <w:pPr>
        <w:ind w:firstLine="357"/>
        <w:jc w:val="both"/>
        <w:rPr>
          <w:sz w:val="22"/>
          <w:szCs w:val="22"/>
        </w:rPr>
      </w:pPr>
      <w:r w:rsidRPr="00DA4D6A">
        <w:rPr>
          <w:sz w:val="22"/>
          <w:szCs w:val="22"/>
        </w:rPr>
        <w:t xml:space="preserve">Activităţi de cunoaştere a vieţii şi operei lui </w:t>
      </w:r>
      <w:r w:rsidRPr="00DA4D6A">
        <w:rPr>
          <w:b/>
          <w:bCs/>
          <w:sz w:val="22"/>
          <w:szCs w:val="22"/>
        </w:rPr>
        <w:t>Simion Mehedinţi</w:t>
      </w:r>
      <w:r w:rsidRPr="00DA4D6A">
        <w:rPr>
          <w:sz w:val="22"/>
          <w:szCs w:val="22"/>
        </w:rPr>
        <w:t>, în şcoli şi licee din Judeţul Vrancea: Cole-giul Național ,,Unirea”; Colegiul Național ,,Alexandru Ioan Cuza”; Colegiul Național Pedagogic ,,Spiru Haret”,  Școala Gimnazială, ,,Anghel Saligny”, Focşani</w:t>
      </w:r>
      <w:r w:rsidRPr="00DA4D6A">
        <w:rPr>
          <w:color w:val="000000"/>
          <w:sz w:val="22"/>
          <w:szCs w:val="22"/>
          <w:shd w:val="clear" w:color="auto" w:fill="FFFFFF"/>
        </w:rPr>
        <w:t>;</w:t>
      </w:r>
      <w:r w:rsidRPr="00DA4D6A">
        <w:rPr>
          <w:sz w:val="22"/>
          <w:szCs w:val="22"/>
        </w:rPr>
        <w:t xml:space="preserve"> Şc. Pufeşti; Şc. Rotileşti – Câmpuri; Şc. ,,Simion Mehedinţi”, Soveja; Şc. ,,Al. Vlahuţă”, Gugeşti şi altele.</w:t>
      </w:r>
    </w:p>
    <w:p w14:paraId="6161DA52" w14:textId="77777777" w:rsidR="00F91D6A" w:rsidRPr="00DA4D6A" w:rsidRDefault="00F91D6A" w:rsidP="00F91D6A">
      <w:pPr>
        <w:ind w:firstLine="357"/>
        <w:jc w:val="both"/>
        <w:rPr>
          <w:bCs/>
          <w:sz w:val="10"/>
          <w:szCs w:val="10"/>
        </w:rPr>
      </w:pPr>
      <w:r w:rsidRPr="00DA4D6A">
        <w:rPr>
          <w:sz w:val="22"/>
          <w:szCs w:val="22"/>
        </w:rPr>
        <w:t xml:space="preserve"> </w:t>
      </w:r>
    </w:p>
    <w:p w14:paraId="020170D5" w14:textId="77777777" w:rsidR="00F91D6A" w:rsidRPr="00DA4D6A" w:rsidRDefault="00F91D6A" w:rsidP="00F91D6A">
      <w:pPr>
        <w:ind w:firstLine="360"/>
        <w:jc w:val="both"/>
        <w:rPr>
          <w:rFonts w:ascii="Georgia" w:hAnsi="Georgia"/>
          <w:b/>
          <w:sz w:val="22"/>
          <w:szCs w:val="22"/>
        </w:rPr>
      </w:pPr>
      <w:r w:rsidRPr="00DA4D6A">
        <w:rPr>
          <w:sz w:val="22"/>
          <w:szCs w:val="22"/>
        </w:rPr>
        <w:t xml:space="preserve">                </w:t>
      </w:r>
      <w:r w:rsidRPr="00DA4D6A">
        <w:rPr>
          <w:rFonts w:ascii="Georgia" w:hAnsi="Georgia"/>
          <w:b/>
          <w:sz w:val="22"/>
          <w:szCs w:val="22"/>
        </w:rPr>
        <w:t xml:space="preserve">I). A.  VINERI,    17 octombrie   2025,  orele   9,30 – 12, 30, </w:t>
      </w:r>
    </w:p>
    <w:p w14:paraId="0C524438" w14:textId="77777777" w:rsidR="00F91D6A" w:rsidRPr="00DA4D6A" w:rsidRDefault="00F91D6A" w:rsidP="00F91D6A">
      <w:pPr>
        <w:ind w:firstLine="480"/>
        <w:jc w:val="center"/>
        <w:rPr>
          <w:rFonts w:ascii="Comic Sans MS" w:hAnsi="Comic Sans MS"/>
          <w:b/>
          <w:color w:val="C00000"/>
          <w:sz w:val="24"/>
          <w:szCs w:val="24"/>
        </w:rPr>
      </w:pPr>
      <w:r w:rsidRPr="00DA4D6A">
        <w:rPr>
          <w:rFonts w:ascii="Comic Sans MS" w:hAnsi="Comic Sans MS"/>
          <w:b/>
          <w:color w:val="C00000"/>
          <w:sz w:val="24"/>
          <w:szCs w:val="24"/>
        </w:rPr>
        <w:t>LICEUL ,,Gh. TATTARESCU” – FOCȘANI</w:t>
      </w:r>
    </w:p>
    <w:p w14:paraId="4B0FCB99" w14:textId="77777777" w:rsidR="00F91D6A" w:rsidRPr="00DA4D6A" w:rsidRDefault="00F91D6A" w:rsidP="00F91D6A">
      <w:pPr>
        <w:ind w:firstLine="480"/>
        <w:jc w:val="both"/>
        <w:rPr>
          <w:sz w:val="24"/>
          <w:szCs w:val="24"/>
        </w:rPr>
      </w:pPr>
      <w:r w:rsidRPr="00DA4D6A">
        <w:rPr>
          <w:sz w:val="24"/>
          <w:szCs w:val="24"/>
        </w:rPr>
        <w:t>Activitate organizată de SGR - ,,</w:t>
      </w:r>
      <w:r w:rsidRPr="00DA4D6A">
        <w:rPr>
          <w:b/>
          <w:bCs/>
          <w:i/>
          <w:iCs/>
          <w:sz w:val="24"/>
          <w:szCs w:val="24"/>
        </w:rPr>
        <w:t>De la joc la înțelepciune. Învățând din aforismele lui Simion Mehedinți</w:t>
      </w:r>
      <w:r w:rsidRPr="00DA4D6A">
        <w:rPr>
          <w:sz w:val="24"/>
          <w:szCs w:val="24"/>
        </w:rPr>
        <w:t>”: Prof. dr. Răzvan Săcrieru, .....</w:t>
      </w:r>
    </w:p>
    <w:p w14:paraId="38028058" w14:textId="77777777" w:rsidR="00F91D6A" w:rsidRPr="00DA4D6A" w:rsidRDefault="00F91D6A" w:rsidP="00F91D6A">
      <w:pPr>
        <w:ind w:firstLine="480"/>
        <w:jc w:val="both"/>
        <w:rPr>
          <w:sz w:val="10"/>
          <w:szCs w:val="10"/>
        </w:rPr>
      </w:pPr>
    </w:p>
    <w:p w14:paraId="53027D5E" w14:textId="77777777" w:rsidR="00F91D6A" w:rsidRPr="00DA4D6A" w:rsidRDefault="00F91D6A" w:rsidP="00F91D6A">
      <w:pPr>
        <w:jc w:val="center"/>
        <w:rPr>
          <w:rFonts w:ascii="Calibri" w:hAnsi="Calibri" w:cs="Calibri"/>
          <w:b/>
          <w:sz w:val="24"/>
          <w:szCs w:val="24"/>
        </w:rPr>
      </w:pPr>
      <w:r w:rsidRPr="00DA4D6A">
        <w:rPr>
          <w:rFonts w:ascii="Calibri" w:hAnsi="Calibri" w:cs="Calibri"/>
          <w:b/>
          <w:sz w:val="24"/>
          <w:szCs w:val="24"/>
        </w:rPr>
        <w:t xml:space="preserve">II). B. SÂMBĂTĂ 18 octombrie 2025, orele 9,30 – 12,30 </w:t>
      </w:r>
    </w:p>
    <w:p w14:paraId="21907157" w14:textId="77777777" w:rsidR="00F91D6A" w:rsidRPr="00DA4D6A" w:rsidRDefault="00F91D6A" w:rsidP="00F91D6A">
      <w:pPr>
        <w:jc w:val="center"/>
        <w:rPr>
          <w:rFonts w:ascii="Calibri" w:hAnsi="Calibri" w:cs="Calibri"/>
          <w:b/>
          <w:sz w:val="24"/>
          <w:szCs w:val="24"/>
        </w:rPr>
      </w:pPr>
      <w:r w:rsidRPr="00DA4D6A">
        <w:rPr>
          <w:rFonts w:ascii="Calibri" w:hAnsi="Calibri" w:cs="Calibri"/>
          <w:b/>
          <w:sz w:val="24"/>
          <w:szCs w:val="24"/>
        </w:rPr>
        <w:t>UNIVERSITATEA DIN BUCUREȘTI, FILIALA FOCȘANI</w:t>
      </w:r>
    </w:p>
    <w:p w14:paraId="3D58E98D" w14:textId="77777777" w:rsidR="00F91D6A" w:rsidRPr="00466CCB" w:rsidRDefault="00F91D6A" w:rsidP="00F91D6A">
      <w:pPr>
        <w:jc w:val="center"/>
        <w:rPr>
          <w:rFonts w:ascii="Calibri" w:hAnsi="Calibri" w:cs="Calibri"/>
          <w:b/>
          <w:color w:val="EE0000"/>
          <w:sz w:val="28"/>
          <w:szCs w:val="28"/>
        </w:rPr>
      </w:pPr>
      <w:r w:rsidRPr="00466CCB">
        <w:rPr>
          <w:rFonts w:ascii="Calibri" w:hAnsi="Calibri" w:cs="Calibri"/>
          <w:b/>
          <w:color w:val="EE0000"/>
          <w:sz w:val="28"/>
          <w:szCs w:val="28"/>
        </w:rPr>
        <w:t>35 – SESIUNE DE COMUNICĂRI ANIVERSARĂ – 35</w:t>
      </w:r>
    </w:p>
    <w:p w14:paraId="1704A2FD" w14:textId="77777777" w:rsidR="00F91D6A" w:rsidRPr="00DA4D6A" w:rsidRDefault="00F91D6A" w:rsidP="00F91D6A">
      <w:pPr>
        <w:jc w:val="center"/>
        <w:rPr>
          <w:rFonts w:ascii="Calibri" w:hAnsi="Calibri" w:cs="Calibri"/>
          <w:b/>
          <w:color w:val="EE0000"/>
          <w:sz w:val="28"/>
          <w:szCs w:val="28"/>
        </w:rPr>
      </w:pPr>
      <w:r w:rsidRPr="00947230">
        <w:rPr>
          <w:rFonts w:ascii="Calibri" w:hAnsi="Calibri" w:cs="Calibri"/>
          <w:b/>
          <w:color w:val="00B0F0"/>
          <w:sz w:val="28"/>
          <w:szCs w:val="28"/>
        </w:rPr>
        <w:t>ZILELE SIMION MEHEDINȚI, O AVENTURĂ INTELECTUALĂ INCREDIBILĂ</w:t>
      </w:r>
    </w:p>
    <w:p w14:paraId="27ED7271" w14:textId="77777777" w:rsidR="00F91D6A" w:rsidRPr="00DA4D6A" w:rsidRDefault="00F91D6A" w:rsidP="00F91D6A">
      <w:pPr>
        <w:ind w:firstLine="480"/>
        <w:jc w:val="center"/>
        <w:rPr>
          <w:b/>
          <w:sz w:val="10"/>
          <w:szCs w:val="10"/>
        </w:rPr>
      </w:pPr>
    </w:p>
    <w:p w14:paraId="5B4C2B2C" w14:textId="77777777" w:rsidR="00F91D6A" w:rsidRPr="007A3362" w:rsidRDefault="00F91D6A" w:rsidP="00F91D6A">
      <w:pPr>
        <w:ind w:firstLine="342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7A3362">
        <w:rPr>
          <w:rFonts w:ascii="Comic Sans MS" w:hAnsi="Comic Sans MS" w:cs="Tahoma"/>
          <w:b/>
          <w:sz w:val="28"/>
          <w:szCs w:val="28"/>
        </w:rPr>
        <w:t xml:space="preserve">1). </w:t>
      </w:r>
      <w:r w:rsidRPr="007A3362">
        <w:rPr>
          <w:rFonts w:ascii="Comic Sans MS" w:hAnsi="Comic Sans MS" w:cs="Tahoma"/>
          <w:b/>
          <w:color w:val="FF0000"/>
          <w:sz w:val="28"/>
          <w:szCs w:val="28"/>
        </w:rPr>
        <w:t>A L O C U Ț I U N I</w:t>
      </w:r>
    </w:p>
    <w:p w14:paraId="142113D3" w14:textId="77777777" w:rsidR="00F91D6A" w:rsidRPr="00DA4D6A" w:rsidRDefault="00F91D6A" w:rsidP="00F91D6A">
      <w:pPr>
        <w:ind w:firstLine="342"/>
        <w:rPr>
          <w:b/>
          <w:sz w:val="22"/>
          <w:szCs w:val="22"/>
        </w:rPr>
      </w:pPr>
      <w:bookmarkStart w:id="0" w:name="_Hlk190021044"/>
      <w:r w:rsidRPr="00DA4D6A">
        <w:rPr>
          <w:b/>
          <w:sz w:val="22"/>
          <w:szCs w:val="22"/>
        </w:rPr>
        <w:t>2). Prezentarea lucrării: ,,Costică Neagu (coordonator) – ZILELE SIMION MEHEDINȚI. COMUNICĂRI ȘTIINȚIFICE (antologie)</w:t>
      </w:r>
    </w:p>
    <w:p w14:paraId="54023B26" w14:textId="77777777" w:rsidR="00F91D6A" w:rsidRPr="00DA4D6A" w:rsidRDefault="00F91D6A" w:rsidP="00F91D6A">
      <w:pPr>
        <w:ind w:firstLine="342"/>
        <w:rPr>
          <w:b/>
          <w:sz w:val="22"/>
          <w:szCs w:val="22"/>
        </w:rPr>
      </w:pPr>
      <w:r w:rsidRPr="00DA4D6A">
        <w:rPr>
          <w:b/>
          <w:sz w:val="22"/>
          <w:szCs w:val="22"/>
        </w:rPr>
        <w:t>3). Discuții colocviale cu autorii comunicărilor;</w:t>
      </w:r>
      <w:bookmarkEnd w:id="0"/>
      <w:r w:rsidRPr="00DA4D6A">
        <w:rPr>
          <w:b/>
          <w:sz w:val="22"/>
          <w:szCs w:val="22"/>
        </w:rPr>
        <w:t xml:space="preserve"> </w:t>
      </w:r>
    </w:p>
    <w:p w14:paraId="74A4152A" w14:textId="77777777" w:rsidR="00F91D6A" w:rsidRPr="00DA4D6A" w:rsidRDefault="00F91D6A" w:rsidP="00F91D6A">
      <w:pPr>
        <w:jc w:val="center"/>
        <w:rPr>
          <w:b/>
          <w:sz w:val="10"/>
          <w:szCs w:val="10"/>
        </w:rPr>
      </w:pPr>
    </w:p>
    <w:p w14:paraId="55CCEFD5" w14:textId="1AAAB4C0" w:rsidR="00F91D6A" w:rsidRPr="00DA4D6A" w:rsidRDefault="00F91D6A" w:rsidP="00F91D6A">
      <w:pPr>
        <w:jc w:val="center"/>
        <w:rPr>
          <w:rFonts w:ascii="Tahoma" w:hAnsi="Tahoma" w:cs="Tahoma"/>
          <w:sz w:val="22"/>
          <w:szCs w:val="22"/>
          <w:u w:val="single"/>
        </w:rPr>
      </w:pPr>
      <w:r w:rsidRPr="00DA4D6A">
        <w:rPr>
          <w:b/>
          <w:sz w:val="22"/>
          <w:szCs w:val="22"/>
        </w:rPr>
        <w:t xml:space="preserve">d). </w:t>
      </w:r>
      <w:r w:rsidRPr="00DA4D6A">
        <w:rPr>
          <w:rFonts w:ascii="Tahoma" w:hAnsi="Tahoma" w:cs="Tahoma"/>
          <w:b/>
          <w:color w:val="FF0000"/>
          <w:sz w:val="22"/>
          <w:szCs w:val="22"/>
          <w:u w:val="single"/>
        </w:rPr>
        <w:t>DEPLASARE</w:t>
      </w:r>
      <w:r w:rsidRPr="00DA4D6A">
        <w:rPr>
          <w:rFonts w:ascii="Tahoma" w:hAnsi="Tahoma" w:cs="Tahoma"/>
          <w:b/>
          <w:sz w:val="22"/>
          <w:szCs w:val="22"/>
          <w:u w:val="single"/>
        </w:rPr>
        <w:t>:</w:t>
      </w:r>
      <w:r w:rsidRPr="00DA4D6A">
        <w:rPr>
          <w:rFonts w:ascii="Tahoma" w:hAnsi="Tahoma" w:cs="Tahoma"/>
          <w:sz w:val="22"/>
          <w:szCs w:val="22"/>
          <w:u w:val="single"/>
        </w:rPr>
        <w:t xml:space="preserve">  </w:t>
      </w:r>
      <w:r w:rsidR="00AE3C80">
        <w:rPr>
          <w:rFonts w:ascii="Tahoma" w:hAnsi="Tahoma" w:cs="Tahoma"/>
          <w:sz w:val="22"/>
          <w:szCs w:val="22"/>
          <w:u w:val="single"/>
        </w:rPr>
        <w:t>M</w:t>
      </w:r>
      <w:r w:rsidR="00AE3C80" w:rsidRPr="00DA4D6A">
        <w:rPr>
          <w:rFonts w:ascii="Tahoma" w:hAnsi="Tahoma" w:cs="Tahoma"/>
          <w:sz w:val="22"/>
          <w:szCs w:val="22"/>
          <w:u w:val="single"/>
        </w:rPr>
        <w:t>asa de prânz 1</w:t>
      </w:r>
      <w:r w:rsidR="00AE3C80">
        <w:rPr>
          <w:rFonts w:ascii="Tahoma" w:hAnsi="Tahoma" w:cs="Tahoma"/>
          <w:sz w:val="22"/>
          <w:szCs w:val="22"/>
          <w:u w:val="single"/>
        </w:rPr>
        <w:t>2</w:t>
      </w:r>
      <w:r w:rsidR="00AE3C80" w:rsidRPr="00DA4D6A">
        <w:rPr>
          <w:rFonts w:ascii="Tahoma" w:hAnsi="Tahoma" w:cs="Tahoma"/>
          <w:sz w:val="22"/>
          <w:szCs w:val="22"/>
          <w:u w:val="single"/>
        </w:rPr>
        <w:t>,</w:t>
      </w:r>
      <w:r w:rsidR="00AE3C80" w:rsidRPr="00DA4D6A">
        <w:rPr>
          <w:rFonts w:ascii="Tahoma" w:hAnsi="Tahoma" w:cs="Tahoma"/>
          <w:sz w:val="22"/>
          <w:szCs w:val="22"/>
          <w:u w:val="single"/>
          <w:vertAlign w:val="superscript"/>
        </w:rPr>
        <w:t>30</w:t>
      </w:r>
      <w:r w:rsidR="00AE3C80" w:rsidRPr="00DA4D6A">
        <w:rPr>
          <w:rFonts w:ascii="Tahoma" w:hAnsi="Tahoma" w:cs="Tahoma"/>
          <w:sz w:val="22"/>
          <w:szCs w:val="22"/>
          <w:u w:val="single"/>
        </w:rPr>
        <w:t>-1</w:t>
      </w:r>
      <w:r w:rsidR="00AE3C80">
        <w:rPr>
          <w:rFonts w:ascii="Tahoma" w:hAnsi="Tahoma" w:cs="Tahoma"/>
          <w:sz w:val="22"/>
          <w:szCs w:val="22"/>
          <w:u w:val="single"/>
        </w:rPr>
        <w:t>4</w:t>
      </w:r>
      <w:r w:rsidR="00AE3C80" w:rsidRPr="00DA4D6A">
        <w:rPr>
          <w:rFonts w:ascii="Tahoma" w:hAnsi="Tahoma" w:cs="Tahoma"/>
          <w:sz w:val="22"/>
          <w:szCs w:val="22"/>
          <w:u w:val="single"/>
        </w:rPr>
        <w:t>,</w:t>
      </w:r>
      <w:r w:rsidR="00AE3C80" w:rsidRPr="00DA4D6A">
        <w:rPr>
          <w:rFonts w:ascii="Tahoma" w:hAnsi="Tahoma" w:cs="Tahoma"/>
          <w:sz w:val="22"/>
          <w:szCs w:val="22"/>
          <w:u w:val="single"/>
          <w:vertAlign w:val="superscript"/>
        </w:rPr>
        <w:t>00</w:t>
      </w:r>
      <w:r w:rsidR="00AE3C80">
        <w:rPr>
          <w:rFonts w:ascii="Tahoma" w:hAnsi="Tahoma" w:cs="Tahoma"/>
          <w:sz w:val="22"/>
          <w:szCs w:val="22"/>
          <w:u w:val="single"/>
          <w:vertAlign w:val="superscript"/>
        </w:rPr>
        <w:t xml:space="preserve">; </w:t>
      </w:r>
      <w:r>
        <w:rPr>
          <w:rFonts w:ascii="Tahoma" w:hAnsi="Tahoma" w:cs="Tahoma"/>
          <w:sz w:val="22"/>
          <w:szCs w:val="22"/>
          <w:u w:val="single"/>
        </w:rPr>
        <w:t>Focșani</w:t>
      </w:r>
      <w:r w:rsidRPr="00DA4D6A">
        <w:rPr>
          <w:rFonts w:ascii="Tahoma" w:hAnsi="Tahoma" w:cs="Tahoma"/>
          <w:sz w:val="22"/>
          <w:szCs w:val="22"/>
          <w:u w:val="single"/>
        </w:rPr>
        <w:t xml:space="preserve"> – Soveja (1</w:t>
      </w:r>
      <w:r w:rsidR="00AE3C80">
        <w:rPr>
          <w:rFonts w:ascii="Tahoma" w:hAnsi="Tahoma" w:cs="Tahoma"/>
          <w:sz w:val="22"/>
          <w:szCs w:val="22"/>
          <w:u w:val="single"/>
        </w:rPr>
        <w:t>4</w:t>
      </w:r>
      <w:r w:rsidRPr="00DA4D6A">
        <w:rPr>
          <w:rFonts w:ascii="Tahoma" w:hAnsi="Tahoma" w:cs="Tahoma"/>
          <w:sz w:val="22"/>
          <w:szCs w:val="22"/>
          <w:u w:val="single"/>
        </w:rPr>
        <w:t>,</w:t>
      </w:r>
      <w:r w:rsidRPr="00DA4D6A">
        <w:rPr>
          <w:rFonts w:ascii="Tahoma" w:hAnsi="Tahoma" w:cs="Tahoma"/>
          <w:sz w:val="22"/>
          <w:szCs w:val="22"/>
          <w:u w:val="single"/>
          <w:vertAlign w:val="superscript"/>
        </w:rPr>
        <w:t xml:space="preserve">30 </w:t>
      </w:r>
      <w:r w:rsidRPr="00DA4D6A">
        <w:rPr>
          <w:rFonts w:ascii="Tahoma" w:hAnsi="Tahoma" w:cs="Tahoma"/>
          <w:sz w:val="22"/>
          <w:szCs w:val="22"/>
          <w:u w:val="single"/>
        </w:rPr>
        <w:t xml:space="preserve"> - 1</w:t>
      </w:r>
      <w:r w:rsidR="00AE3C80">
        <w:rPr>
          <w:rFonts w:ascii="Tahoma" w:hAnsi="Tahoma" w:cs="Tahoma"/>
          <w:sz w:val="22"/>
          <w:szCs w:val="22"/>
          <w:u w:val="single"/>
        </w:rPr>
        <w:t>5</w:t>
      </w:r>
      <w:r w:rsidRPr="00DA4D6A">
        <w:rPr>
          <w:rFonts w:ascii="Tahoma" w:hAnsi="Tahoma" w:cs="Tahoma"/>
          <w:sz w:val="22"/>
          <w:szCs w:val="22"/>
          <w:u w:val="single"/>
        </w:rPr>
        <w:t>,</w:t>
      </w:r>
      <w:r w:rsidR="00AE3C80">
        <w:rPr>
          <w:rFonts w:ascii="Tahoma" w:hAnsi="Tahoma" w:cs="Tahoma"/>
          <w:sz w:val="22"/>
          <w:szCs w:val="22"/>
          <w:u w:val="single"/>
          <w:vertAlign w:val="superscript"/>
        </w:rPr>
        <w:t>3</w:t>
      </w:r>
      <w:r w:rsidRPr="00DA4D6A">
        <w:rPr>
          <w:rFonts w:ascii="Tahoma" w:hAnsi="Tahoma" w:cs="Tahoma"/>
          <w:sz w:val="22"/>
          <w:szCs w:val="22"/>
          <w:u w:val="single"/>
          <w:vertAlign w:val="superscript"/>
        </w:rPr>
        <w:t>0</w:t>
      </w:r>
      <w:r w:rsidRPr="00DA4D6A">
        <w:rPr>
          <w:rFonts w:ascii="Tahoma" w:hAnsi="Tahoma" w:cs="Tahoma"/>
          <w:sz w:val="22"/>
          <w:szCs w:val="22"/>
          <w:u w:val="single"/>
        </w:rPr>
        <w:t xml:space="preserve">); </w:t>
      </w:r>
    </w:p>
    <w:p w14:paraId="321996B8" w14:textId="77777777" w:rsidR="00F91D6A" w:rsidRPr="00DA4D6A" w:rsidRDefault="00F91D6A" w:rsidP="00F91D6A">
      <w:pPr>
        <w:ind w:firstLine="342"/>
        <w:jc w:val="center"/>
        <w:rPr>
          <w:b/>
          <w:sz w:val="22"/>
          <w:szCs w:val="22"/>
        </w:rPr>
      </w:pPr>
      <w:r w:rsidRPr="00DA4D6A">
        <w:rPr>
          <w:rFonts w:ascii="Comic Sans MS" w:hAnsi="Comic Sans MS"/>
          <w:b/>
          <w:color w:val="C00000"/>
          <w:sz w:val="24"/>
          <w:szCs w:val="24"/>
        </w:rPr>
        <w:t>SOVEJA – CENTRUL CULTURAL ,,SIMION MEHEDINȚI”</w:t>
      </w:r>
    </w:p>
    <w:p w14:paraId="1AB7F09B" w14:textId="77777777" w:rsidR="00F91D6A" w:rsidRPr="00DA4D6A" w:rsidRDefault="00F91D6A" w:rsidP="00F91D6A">
      <w:pPr>
        <w:ind w:firstLine="342"/>
        <w:jc w:val="center"/>
        <w:rPr>
          <w:b/>
          <w:sz w:val="22"/>
          <w:szCs w:val="22"/>
        </w:rPr>
      </w:pPr>
      <w:r w:rsidRPr="00DA4D6A">
        <w:rPr>
          <w:b/>
          <w:sz w:val="22"/>
          <w:szCs w:val="22"/>
        </w:rPr>
        <w:t xml:space="preserve">II). B. – SESIUNE DE COMUNICĂRI ȘTIINȚIFICE, </w:t>
      </w:r>
      <w:r w:rsidRPr="00DA4D6A">
        <w:rPr>
          <w:rFonts w:ascii="Georgia" w:hAnsi="Georgia"/>
          <w:b/>
          <w:sz w:val="22"/>
          <w:szCs w:val="22"/>
        </w:rPr>
        <w:t>orele   15,30 – 18,</w:t>
      </w:r>
      <w:r w:rsidRPr="00DA4D6A">
        <w:rPr>
          <w:rFonts w:ascii="Tahoma" w:hAnsi="Tahoma" w:cs="Tahoma"/>
          <w:sz w:val="22"/>
          <w:szCs w:val="22"/>
          <w:vertAlign w:val="superscript"/>
        </w:rPr>
        <w:t>00</w:t>
      </w:r>
      <w:r w:rsidRPr="00DA4D6A">
        <w:rPr>
          <w:rFonts w:ascii="Georgia" w:hAnsi="Georgia"/>
          <w:b/>
          <w:sz w:val="22"/>
          <w:szCs w:val="22"/>
        </w:rPr>
        <w:t>;</w:t>
      </w:r>
    </w:p>
    <w:p w14:paraId="1D962308" w14:textId="77777777" w:rsidR="00F91D6A" w:rsidRPr="00DA4D6A" w:rsidRDefault="00F91D6A" w:rsidP="00F91D6A">
      <w:pPr>
        <w:ind w:firstLine="342"/>
        <w:jc w:val="center"/>
        <w:rPr>
          <w:b/>
          <w:sz w:val="8"/>
          <w:szCs w:val="8"/>
        </w:rPr>
      </w:pPr>
    </w:p>
    <w:p w14:paraId="23CAB0A4" w14:textId="77777777" w:rsidR="00F91D6A" w:rsidRPr="00DA4D6A" w:rsidRDefault="00F91D6A" w:rsidP="00F91D6A">
      <w:pPr>
        <w:ind w:firstLine="342"/>
        <w:jc w:val="center"/>
        <w:rPr>
          <w:sz w:val="22"/>
          <w:szCs w:val="22"/>
        </w:rPr>
      </w:pPr>
      <w:r w:rsidRPr="00DA4D6A">
        <w:rPr>
          <w:rFonts w:ascii="Comic Sans MS" w:hAnsi="Comic Sans MS"/>
          <w:b/>
          <w:color w:val="FF0000"/>
          <w:sz w:val="22"/>
          <w:szCs w:val="22"/>
          <w:u w:val="single"/>
        </w:rPr>
        <w:t>DESCHIDEREA ACŢIUNII</w:t>
      </w:r>
    </w:p>
    <w:p w14:paraId="31E7490A" w14:textId="77777777" w:rsidR="00F91D6A" w:rsidRPr="00DA4D6A" w:rsidRDefault="00F91D6A" w:rsidP="00F91D6A">
      <w:pPr>
        <w:jc w:val="center"/>
        <w:rPr>
          <w:rFonts w:ascii="Arial Narrow" w:hAnsi="Arial Narrow"/>
          <w:sz w:val="22"/>
          <w:szCs w:val="22"/>
        </w:rPr>
      </w:pPr>
      <w:r w:rsidRPr="00DA4D6A">
        <w:rPr>
          <w:b/>
          <w:sz w:val="22"/>
          <w:szCs w:val="22"/>
        </w:rPr>
        <w:t>b)</w:t>
      </w:r>
      <w:r w:rsidRPr="00DA4D6A">
        <w:rPr>
          <w:rFonts w:ascii="Arial Narrow" w:hAnsi="Arial Narrow"/>
          <w:b/>
          <w:sz w:val="22"/>
          <w:szCs w:val="22"/>
        </w:rPr>
        <w:t>.</w:t>
      </w:r>
      <w:r w:rsidRPr="00DA4D6A">
        <w:rPr>
          <w:rFonts w:ascii="Arial Narrow" w:hAnsi="Arial Narrow"/>
          <w:sz w:val="22"/>
          <w:szCs w:val="22"/>
        </w:rPr>
        <w:t xml:space="preserve"> </w:t>
      </w:r>
      <w:r w:rsidRPr="00DA4D6A">
        <w:rPr>
          <w:rFonts w:ascii="Comic Sans MS" w:hAnsi="Comic Sans MS"/>
          <w:b/>
          <w:color w:val="0000FF"/>
          <w:sz w:val="22"/>
          <w:szCs w:val="22"/>
          <w:u w:val="single"/>
        </w:rPr>
        <w:t>LANSARE DE PUBLICAŢII ŞI CĂRŢI</w:t>
      </w:r>
      <w:r w:rsidRPr="00DA4D6A">
        <w:rPr>
          <w:rFonts w:ascii="Comic Sans MS" w:hAnsi="Comic Sans MS"/>
          <w:b/>
          <w:sz w:val="22"/>
          <w:szCs w:val="22"/>
        </w:rPr>
        <w:t>:</w:t>
      </w:r>
    </w:p>
    <w:p w14:paraId="10E9C6B9" w14:textId="77777777" w:rsidR="00F91D6A" w:rsidRPr="00DA4D6A" w:rsidRDefault="00F91D6A" w:rsidP="00F91D6A">
      <w:pPr>
        <w:ind w:firstLine="342"/>
        <w:jc w:val="both"/>
        <w:rPr>
          <w:rFonts w:ascii="Arial Narrow" w:hAnsi="Arial Narrow"/>
          <w:b/>
          <w:iCs/>
          <w:sz w:val="22"/>
          <w:szCs w:val="22"/>
        </w:rPr>
      </w:pPr>
      <w:r w:rsidRPr="00DA4D6A">
        <w:rPr>
          <w:rFonts w:ascii="Arial Narrow" w:hAnsi="Arial Narrow"/>
          <w:b/>
          <w:iCs/>
          <w:sz w:val="22"/>
          <w:szCs w:val="22"/>
        </w:rPr>
        <w:t xml:space="preserve">1). </w:t>
      </w:r>
      <w:r w:rsidRPr="00DA4D6A">
        <w:rPr>
          <w:rFonts w:ascii="Arial Narrow" w:hAnsi="Arial Narrow"/>
          <w:b/>
          <w:i/>
          <w:sz w:val="22"/>
          <w:szCs w:val="22"/>
        </w:rPr>
        <w:t>BULETINUL ASOCIAŢIEI SIMION MEHEDINŢI, nr. 2</w:t>
      </w:r>
      <w:r>
        <w:rPr>
          <w:rFonts w:ascii="Arial Narrow" w:hAnsi="Arial Narrow"/>
          <w:b/>
          <w:i/>
          <w:sz w:val="22"/>
          <w:szCs w:val="22"/>
        </w:rPr>
        <w:t>9</w:t>
      </w:r>
      <w:r w:rsidRPr="00DA4D6A">
        <w:rPr>
          <w:rFonts w:ascii="Arial Narrow" w:hAnsi="Arial Narrow"/>
          <w:sz w:val="22"/>
          <w:szCs w:val="22"/>
        </w:rPr>
        <w:t>, Ed. Terra, Foc</w:t>
      </w:r>
      <w:r>
        <w:rPr>
          <w:rFonts w:ascii="Arial Narrow" w:hAnsi="Arial Narrow"/>
          <w:sz w:val="22"/>
          <w:szCs w:val="22"/>
        </w:rPr>
        <w:t>ș</w:t>
      </w:r>
      <w:r w:rsidRPr="00DA4D6A">
        <w:rPr>
          <w:rFonts w:ascii="Arial Narrow" w:hAnsi="Arial Narrow"/>
          <w:sz w:val="22"/>
          <w:szCs w:val="22"/>
        </w:rPr>
        <w:t>ani, 202</w:t>
      </w:r>
      <w:r>
        <w:rPr>
          <w:rFonts w:ascii="Arial Narrow" w:hAnsi="Arial Narrow"/>
          <w:sz w:val="22"/>
          <w:szCs w:val="22"/>
        </w:rPr>
        <w:t>5</w:t>
      </w:r>
      <w:r w:rsidRPr="00DA4D6A">
        <w:rPr>
          <w:rFonts w:ascii="Arial Narrow" w:hAnsi="Arial Narrow"/>
          <w:sz w:val="22"/>
          <w:szCs w:val="22"/>
        </w:rPr>
        <w:t xml:space="preserve">. </w:t>
      </w:r>
      <w:r w:rsidRPr="00DA4D6A">
        <w:rPr>
          <w:rFonts w:ascii="Arial Narrow" w:hAnsi="Arial Narrow"/>
          <w:b/>
          <w:color w:val="0000FF"/>
          <w:sz w:val="22"/>
          <w:szCs w:val="22"/>
          <w:u w:val="single"/>
        </w:rPr>
        <w:t>Prezintă</w:t>
      </w:r>
      <w:r w:rsidRPr="00DA4D6A">
        <w:rPr>
          <w:rFonts w:ascii="Arial Narrow" w:hAnsi="Arial Narrow"/>
          <w:sz w:val="22"/>
          <w:szCs w:val="22"/>
        </w:rPr>
        <w:t xml:space="preserve">: prof.  Dr. </w:t>
      </w:r>
      <w:r w:rsidRPr="00DA4D6A">
        <w:rPr>
          <w:rFonts w:ascii="Arial Narrow" w:hAnsi="Arial Narrow"/>
          <w:b/>
          <w:i/>
          <w:sz w:val="22"/>
          <w:szCs w:val="22"/>
        </w:rPr>
        <w:t xml:space="preserve">Răzvan Săcrieru, </w:t>
      </w:r>
      <w:r w:rsidRPr="00DA4D6A">
        <w:rPr>
          <w:rFonts w:ascii="Arial Narrow" w:hAnsi="Arial Narrow"/>
          <w:bCs/>
          <w:i/>
          <w:sz w:val="22"/>
          <w:szCs w:val="22"/>
        </w:rPr>
        <w:t>președintele Filialei S. G. R. Vrancea</w:t>
      </w:r>
      <w:r w:rsidRPr="00DA4D6A">
        <w:rPr>
          <w:rFonts w:ascii="Arial Narrow" w:hAnsi="Arial Narrow"/>
          <w:sz w:val="22"/>
          <w:szCs w:val="22"/>
        </w:rPr>
        <w:t>;</w:t>
      </w:r>
    </w:p>
    <w:p w14:paraId="7379629F" w14:textId="77777777" w:rsidR="00F91D6A" w:rsidRPr="00DA4D6A" w:rsidRDefault="00F91D6A" w:rsidP="00F91D6A">
      <w:pPr>
        <w:ind w:firstLine="342"/>
        <w:jc w:val="center"/>
        <w:rPr>
          <w:b/>
          <w:sz w:val="22"/>
          <w:szCs w:val="22"/>
          <w:u w:val="single"/>
        </w:rPr>
      </w:pPr>
      <w:r w:rsidRPr="00DA4D6A">
        <w:rPr>
          <w:b/>
          <w:sz w:val="22"/>
          <w:szCs w:val="22"/>
        </w:rPr>
        <w:t xml:space="preserve">c). </w:t>
      </w:r>
      <w:r w:rsidRPr="00DA4D6A">
        <w:rPr>
          <w:rFonts w:ascii="Comic Sans MS" w:hAnsi="Comic Sans MS"/>
          <w:b/>
          <w:color w:val="0000FF"/>
          <w:sz w:val="22"/>
          <w:szCs w:val="22"/>
          <w:u w:val="single"/>
        </w:rPr>
        <w:t>SESIUNE DE COMUNICĂRI ȘTIINȚIFICE</w:t>
      </w:r>
      <w:r w:rsidRPr="00DA4D6A">
        <w:rPr>
          <w:b/>
          <w:sz w:val="22"/>
          <w:szCs w:val="22"/>
          <w:u w:val="single"/>
        </w:rPr>
        <w:t xml:space="preserve"> – 1</w:t>
      </w:r>
      <w:r>
        <w:rPr>
          <w:b/>
          <w:sz w:val="22"/>
          <w:szCs w:val="22"/>
          <w:u w:val="single"/>
        </w:rPr>
        <w:t>6</w:t>
      </w:r>
      <w:r w:rsidRPr="00DA4D6A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>0</w:t>
      </w:r>
      <w:r w:rsidRPr="00DA4D6A">
        <w:rPr>
          <w:b/>
          <w:sz w:val="22"/>
          <w:szCs w:val="22"/>
          <w:u w:val="single"/>
        </w:rPr>
        <w:t>0-1</w:t>
      </w:r>
      <w:r>
        <w:rPr>
          <w:b/>
          <w:sz w:val="22"/>
          <w:szCs w:val="22"/>
          <w:u w:val="single"/>
        </w:rPr>
        <w:t>8</w:t>
      </w:r>
      <w:r w:rsidRPr="00DA4D6A">
        <w:rPr>
          <w:b/>
          <w:sz w:val="22"/>
          <w:szCs w:val="22"/>
          <w:u w:val="single"/>
        </w:rPr>
        <w:t>,00:</w:t>
      </w:r>
    </w:p>
    <w:p w14:paraId="12C96F8A" w14:textId="77777777" w:rsidR="00F91D6A" w:rsidRPr="00DA4D6A" w:rsidRDefault="00F91D6A" w:rsidP="00F91D6A">
      <w:pPr>
        <w:ind w:firstLine="426"/>
        <w:rPr>
          <w:sz w:val="22"/>
          <w:szCs w:val="22"/>
        </w:rPr>
      </w:pPr>
      <w:r w:rsidRPr="00DA4D6A">
        <w:rPr>
          <w:sz w:val="22"/>
          <w:szCs w:val="22"/>
        </w:rPr>
        <w:t xml:space="preserve">1). </w:t>
      </w:r>
      <w:r w:rsidRPr="00DA4D6A">
        <w:rPr>
          <w:sz w:val="24"/>
          <w:szCs w:val="24"/>
        </w:rPr>
        <w:t> </w:t>
      </w:r>
      <w:r w:rsidRPr="005813C9">
        <w:rPr>
          <w:b/>
          <w:bCs/>
          <w:i/>
          <w:iCs/>
          <w:color w:val="FF0000"/>
          <w:sz w:val="22"/>
          <w:szCs w:val="22"/>
        </w:rPr>
        <w:t>Titlu rezervat</w:t>
      </w:r>
      <w:r w:rsidRPr="00DA4D6A">
        <w:rPr>
          <w:b/>
          <w:bCs/>
          <w:i/>
          <w:iCs/>
          <w:sz w:val="24"/>
          <w:szCs w:val="24"/>
        </w:rPr>
        <w:t> </w:t>
      </w:r>
      <w:r w:rsidRPr="00DA4D6A">
        <w:rPr>
          <w:sz w:val="24"/>
          <w:szCs w:val="24"/>
        </w:rPr>
        <w:t xml:space="preserve">, </w:t>
      </w:r>
      <w:r w:rsidRPr="00DA4D6A">
        <w:rPr>
          <w:color w:val="000000"/>
          <w:sz w:val="22"/>
          <w:szCs w:val="22"/>
        </w:rPr>
        <w:t xml:space="preserve">Conf. univ. dr. </w:t>
      </w:r>
      <w:r w:rsidRPr="00DA4D6A">
        <w:rPr>
          <w:b/>
          <w:i/>
          <w:iCs/>
          <w:color w:val="000000"/>
          <w:sz w:val="22"/>
          <w:szCs w:val="22"/>
        </w:rPr>
        <w:t>Marius-Cristian NEACȘU</w:t>
      </w:r>
      <w:r w:rsidRPr="00DA4D6A">
        <w:rPr>
          <w:color w:val="000000"/>
          <w:sz w:val="22"/>
          <w:szCs w:val="22"/>
        </w:rPr>
        <w:t>, Academia de Științe Economice</w:t>
      </w:r>
      <w:r w:rsidRPr="00DA4D6A">
        <w:rPr>
          <w:sz w:val="22"/>
          <w:szCs w:val="22"/>
        </w:rPr>
        <w:t>, București;</w:t>
      </w:r>
    </w:p>
    <w:p w14:paraId="54C8CBAF" w14:textId="77777777" w:rsidR="00F91D6A" w:rsidRPr="00DA4D6A" w:rsidRDefault="00F91D6A" w:rsidP="00F91D6A">
      <w:pPr>
        <w:ind w:firstLine="342"/>
        <w:jc w:val="both"/>
        <w:rPr>
          <w:sz w:val="22"/>
          <w:szCs w:val="22"/>
        </w:rPr>
      </w:pPr>
      <w:r w:rsidRPr="00DA4D6A">
        <w:rPr>
          <w:sz w:val="22"/>
          <w:szCs w:val="22"/>
        </w:rPr>
        <w:t xml:space="preserve">2). </w:t>
      </w:r>
      <w:r w:rsidRPr="004F7A36">
        <w:rPr>
          <w:b/>
          <w:bCs/>
          <w:i/>
          <w:iCs/>
          <w:sz w:val="22"/>
          <w:szCs w:val="22"/>
        </w:rPr>
        <w:t>Casa Mehedinți - sursă de inspirație și atașament</w:t>
      </w:r>
      <w:r w:rsidRPr="00DA4D6A">
        <w:rPr>
          <w:sz w:val="22"/>
          <w:szCs w:val="22"/>
        </w:rPr>
        <w:t xml:space="preserve"> – Prof. univ. dr. </w:t>
      </w:r>
      <w:r w:rsidRPr="00DA4D6A">
        <w:rPr>
          <w:b/>
          <w:i/>
          <w:sz w:val="22"/>
          <w:szCs w:val="22"/>
        </w:rPr>
        <w:t>Ioan IANOȘ</w:t>
      </w:r>
      <w:r w:rsidRPr="00DA4D6A">
        <w:rPr>
          <w:color w:val="000000"/>
          <w:sz w:val="22"/>
          <w:szCs w:val="22"/>
        </w:rPr>
        <w:t>, Univ. din București</w:t>
      </w:r>
      <w:r w:rsidRPr="00DA4D6A">
        <w:rPr>
          <w:sz w:val="22"/>
          <w:szCs w:val="22"/>
        </w:rPr>
        <w:t>;</w:t>
      </w:r>
    </w:p>
    <w:p w14:paraId="363AEE83" w14:textId="78E3CDD8" w:rsidR="00F91D6A" w:rsidRPr="00DA4D6A" w:rsidRDefault="00F91D6A" w:rsidP="00F91D6A">
      <w:pPr>
        <w:ind w:firstLine="342"/>
        <w:rPr>
          <w:sz w:val="22"/>
          <w:szCs w:val="22"/>
        </w:rPr>
      </w:pPr>
      <w:r w:rsidRPr="00DA4D6A">
        <w:rPr>
          <w:sz w:val="22"/>
          <w:szCs w:val="22"/>
        </w:rPr>
        <w:t xml:space="preserve">3). </w:t>
      </w:r>
      <w:r w:rsidRPr="00DA4D6A">
        <w:rPr>
          <w:b/>
          <w:bCs/>
          <w:i/>
          <w:iCs/>
          <w:sz w:val="22"/>
          <w:szCs w:val="22"/>
        </w:rPr>
        <w:t>Onomastică vrânceană</w:t>
      </w:r>
      <w:r w:rsidRPr="00DA4D6A">
        <w:rPr>
          <w:sz w:val="22"/>
          <w:szCs w:val="22"/>
        </w:rPr>
        <w:t xml:space="preserve">, Lector univ. dr. </w:t>
      </w:r>
      <w:r w:rsidRPr="00DA4D6A">
        <w:rPr>
          <w:b/>
          <w:bCs/>
          <w:i/>
          <w:iCs/>
          <w:sz w:val="22"/>
          <w:szCs w:val="22"/>
        </w:rPr>
        <w:t>Ionel BOA</w:t>
      </w:r>
      <w:r w:rsidR="00C21A87">
        <w:rPr>
          <w:b/>
          <w:bCs/>
          <w:i/>
          <w:iCs/>
          <w:sz w:val="22"/>
          <w:szCs w:val="22"/>
        </w:rPr>
        <w:t>M</w:t>
      </w:r>
      <w:r w:rsidRPr="00DA4D6A">
        <w:rPr>
          <w:b/>
          <w:bCs/>
          <w:i/>
          <w:iCs/>
          <w:sz w:val="22"/>
          <w:szCs w:val="22"/>
        </w:rPr>
        <w:t>FĂ</w:t>
      </w:r>
      <w:r w:rsidRPr="00DA4D6A">
        <w:rPr>
          <w:sz w:val="22"/>
          <w:szCs w:val="22"/>
        </w:rPr>
        <w:t>, Univ. ,,Al. I. Cuza”, Iași;</w:t>
      </w:r>
    </w:p>
    <w:p w14:paraId="0DDCEDB0" w14:textId="77777777" w:rsidR="00F91D6A" w:rsidRDefault="00F91D6A" w:rsidP="00F91D6A">
      <w:pPr>
        <w:ind w:firstLine="3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DA4D6A">
        <w:rPr>
          <w:color w:val="000000"/>
          <w:sz w:val="22"/>
          <w:szCs w:val="22"/>
        </w:rPr>
        <w:t xml:space="preserve">). </w:t>
      </w:r>
      <w:r w:rsidRPr="004F7A36">
        <w:rPr>
          <w:b/>
          <w:bCs/>
          <w:i/>
          <w:iCs/>
          <w:sz w:val="22"/>
          <w:szCs w:val="22"/>
        </w:rPr>
        <w:t>Receptarea operei pedagogice a savantului Simion Mehedinți în mediul pastoral-bisericesc</w:t>
      </w:r>
      <w:r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Pr="00DA4D6A">
        <w:rPr>
          <w:sz w:val="22"/>
          <w:szCs w:val="22"/>
        </w:rPr>
        <w:t>Pr</w:t>
      </w:r>
      <w:r>
        <w:rPr>
          <w:sz w:val="22"/>
          <w:szCs w:val="22"/>
        </w:rPr>
        <w:t>eot-p</w:t>
      </w:r>
      <w:r w:rsidRPr="00DA4D6A">
        <w:rPr>
          <w:sz w:val="22"/>
          <w:szCs w:val="22"/>
        </w:rPr>
        <w:t xml:space="preserve">rof. univ. dr.  </w:t>
      </w:r>
      <w:r w:rsidRPr="00DA4D6A">
        <w:rPr>
          <w:b/>
          <w:bCs/>
          <w:i/>
          <w:iCs/>
          <w:sz w:val="22"/>
          <w:szCs w:val="22"/>
        </w:rPr>
        <w:t>Vasile</w:t>
      </w:r>
      <w:r w:rsidRPr="00DA4D6A">
        <w:rPr>
          <w:sz w:val="22"/>
          <w:szCs w:val="22"/>
        </w:rPr>
        <w:t xml:space="preserve"> </w:t>
      </w:r>
      <w:r w:rsidRPr="00DA4D6A">
        <w:rPr>
          <w:b/>
          <w:bCs/>
          <w:i/>
          <w:iCs/>
          <w:sz w:val="22"/>
          <w:szCs w:val="22"/>
        </w:rPr>
        <w:t>GORDON</w:t>
      </w:r>
      <w:r w:rsidRPr="00DA4D6A">
        <w:rPr>
          <w:sz w:val="22"/>
          <w:szCs w:val="22"/>
        </w:rPr>
        <w:t>, Facultatea de Teologie, București;</w:t>
      </w:r>
    </w:p>
    <w:p w14:paraId="6F972119" w14:textId="77777777" w:rsidR="00F91D6A" w:rsidRPr="00DA4D6A" w:rsidRDefault="00F91D6A" w:rsidP="00F91D6A">
      <w:pPr>
        <w:ind w:firstLine="3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5). </w:t>
      </w:r>
      <w:r w:rsidRPr="009E601F">
        <w:rPr>
          <w:b/>
          <w:bCs/>
          <w:i/>
          <w:iCs/>
          <w:sz w:val="22"/>
          <w:szCs w:val="22"/>
        </w:rPr>
        <w:t>Izvoare mioritice în opera lui Simion Mehedinți</w:t>
      </w:r>
      <w:r>
        <w:rPr>
          <w:sz w:val="22"/>
          <w:szCs w:val="22"/>
        </w:rPr>
        <w:t xml:space="preserve"> – Prof. </w:t>
      </w:r>
      <w:r w:rsidRPr="000018D3">
        <w:rPr>
          <w:b/>
          <w:bCs/>
          <w:i/>
          <w:iCs/>
          <w:sz w:val="22"/>
          <w:szCs w:val="22"/>
        </w:rPr>
        <w:t>Constantin</w:t>
      </w:r>
      <w:r>
        <w:rPr>
          <w:sz w:val="22"/>
          <w:szCs w:val="22"/>
        </w:rPr>
        <w:t xml:space="preserve"> </w:t>
      </w:r>
      <w:r w:rsidRPr="000018D3">
        <w:rPr>
          <w:b/>
          <w:bCs/>
          <w:i/>
          <w:iCs/>
          <w:sz w:val="22"/>
          <w:szCs w:val="22"/>
        </w:rPr>
        <w:t>MACARIE</w:t>
      </w:r>
      <w:r>
        <w:rPr>
          <w:sz w:val="22"/>
          <w:szCs w:val="22"/>
        </w:rPr>
        <w:t>, Soveja;</w:t>
      </w:r>
    </w:p>
    <w:p w14:paraId="12D9C8F3" w14:textId="77777777" w:rsidR="000254B9" w:rsidRDefault="00F91D6A" w:rsidP="00F91D6A">
      <w:pPr>
        <w:shd w:val="clear" w:color="auto" w:fill="FFFFFF"/>
        <w:ind w:firstLine="34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A4D6A">
        <w:rPr>
          <w:sz w:val="22"/>
          <w:szCs w:val="22"/>
        </w:rPr>
        <w:t>).</w:t>
      </w:r>
      <w:r w:rsidRPr="00DA4D6A">
        <w:rPr>
          <w:b/>
          <w:sz w:val="22"/>
          <w:szCs w:val="22"/>
        </w:rPr>
        <w:t xml:space="preserve"> </w:t>
      </w:r>
      <w:r w:rsidRPr="00DA4D6A">
        <w:rPr>
          <w:b/>
          <w:i/>
          <w:iCs/>
          <w:sz w:val="22"/>
          <w:szCs w:val="22"/>
        </w:rPr>
        <w:t>Inscripții despre Soveja, pentru o carte de duh privind ținutul și oamenii locului</w:t>
      </w:r>
      <w:r w:rsidRPr="00DA4D6A">
        <w:rPr>
          <w:b/>
          <w:bCs/>
          <w:i/>
          <w:iCs/>
          <w:color w:val="1D2228"/>
          <w:sz w:val="22"/>
          <w:szCs w:val="22"/>
        </w:rPr>
        <w:t xml:space="preserve"> – </w:t>
      </w:r>
      <w:r w:rsidRPr="00DA4D6A">
        <w:rPr>
          <w:sz w:val="22"/>
          <w:szCs w:val="22"/>
        </w:rPr>
        <w:t xml:space="preserve">Prof. univ. dr. </w:t>
      </w:r>
      <w:r w:rsidRPr="00DA4D6A">
        <w:rPr>
          <w:b/>
          <w:i/>
          <w:sz w:val="22"/>
          <w:szCs w:val="22"/>
        </w:rPr>
        <w:t>Gheorghiţă GEANĂ</w:t>
      </w:r>
      <w:r w:rsidRPr="00DA4D6A">
        <w:rPr>
          <w:sz w:val="22"/>
          <w:szCs w:val="22"/>
        </w:rPr>
        <w:t>, Universitatea din Bucure</w:t>
      </w:r>
      <w:r>
        <w:rPr>
          <w:sz w:val="22"/>
          <w:szCs w:val="22"/>
        </w:rPr>
        <w:t>ș</w:t>
      </w:r>
      <w:r w:rsidRPr="00DA4D6A">
        <w:rPr>
          <w:sz w:val="22"/>
          <w:szCs w:val="22"/>
        </w:rPr>
        <w:t>ti;</w:t>
      </w:r>
      <w:r>
        <w:rPr>
          <w:sz w:val="22"/>
          <w:szCs w:val="22"/>
        </w:rPr>
        <w:t xml:space="preserve"> </w:t>
      </w:r>
    </w:p>
    <w:p w14:paraId="13DDA3B6" w14:textId="2A156BEA" w:rsidR="00F91D6A" w:rsidRPr="00DA4D6A" w:rsidRDefault="00F91D6A" w:rsidP="00F91D6A">
      <w:pPr>
        <w:shd w:val="clear" w:color="auto" w:fill="FFFFFF"/>
        <w:ind w:firstLine="342"/>
        <w:jc w:val="both"/>
        <w:rPr>
          <w:b/>
          <w:bCs/>
          <w:color w:val="0070C0"/>
          <w:sz w:val="22"/>
          <w:szCs w:val="22"/>
        </w:rPr>
      </w:pPr>
      <w:r w:rsidRPr="00DA4D6A">
        <w:rPr>
          <w:rFonts w:ascii="Tahoma" w:hAnsi="Tahoma" w:cs="Tahoma"/>
          <w:b/>
          <w:color w:val="FF0000"/>
          <w:sz w:val="22"/>
          <w:szCs w:val="22"/>
        </w:rPr>
        <w:t>●</w:t>
      </w:r>
      <w:r w:rsidRPr="00DA4D6A">
        <w:rPr>
          <w:rFonts w:ascii="Comic Sans MS" w:hAnsi="Comic Sans MS"/>
          <w:b/>
          <w:i/>
          <w:color w:val="0000FF"/>
          <w:sz w:val="22"/>
          <w:szCs w:val="22"/>
        </w:rPr>
        <w:t xml:space="preserve"> </w:t>
      </w:r>
      <w:r w:rsidRPr="00DA4D6A">
        <w:rPr>
          <w:b/>
          <w:bCs/>
          <w:color w:val="0070C0"/>
          <w:sz w:val="22"/>
          <w:szCs w:val="22"/>
        </w:rPr>
        <w:t>DISCUȚII COLOCVIALE</w:t>
      </w:r>
    </w:p>
    <w:p w14:paraId="38DE38B0" w14:textId="77777777" w:rsidR="00F91D6A" w:rsidRPr="00DA4D6A" w:rsidRDefault="00F91D6A" w:rsidP="00F91D6A">
      <w:pPr>
        <w:ind w:firstLine="342"/>
        <w:jc w:val="both"/>
        <w:rPr>
          <w:sz w:val="10"/>
          <w:szCs w:val="10"/>
        </w:rPr>
      </w:pPr>
    </w:p>
    <w:p w14:paraId="40317AEC" w14:textId="77777777" w:rsidR="00F91D6A" w:rsidRPr="00DA4D6A" w:rsidRDefault="00F91D6A" w:rsidP="00F91D6A">
      <w:pPr>
        <w:jc w:val="center"/>
        <w:rPr>
          <w:rFonts w:ascii="Georgia" w:hAnsi="Georgia"/>
          <w:b/>
          <w:sz w:val="22"/>
          <w:szCs w:val="22"/>
        </w:rPr>
      </w:pPr>
      <w:r w:rsidRPr="00DA4D6A">
        <w:rPr>
          <w:rFonts w:ascii="Georgia" w:hAnsi="Georgia"/>
          <w:b/>
          <w:sz w:val="22"/>
          <w:szCs w:val="22"/>
        </w:rPr>
        <w:t xml:space="preserve">III).  </w:t>
      </w:r>
      <w:r w:rsidRPr="00DA4D6A">
        <w:rPr>
          <w:rFonts w:ascii="Comic Sans MS" w:hAnsi="Comic Sans MS"/>
          <w:b/>
          <w:color w:val="FF0000"/>
          <w:sz w:val="22"/>
          <w:szCs w:val="22"/>
        </w:rPr>
        <w:t>D U M I N I C Ă</w:t>
      </w:r>
      <w:r w:rsidRPr="00DA4D6A">
        <w:rPr>
          <w:rFonts w:ascii="Georgia" w:hAnsi="Georgia"/>
          <w:b/>
          <w:sz w:val="22"/>
          <w:szCs w:val="22"/>
        </w:rPr>
        <w:t xml:space="preserve">,   </w:t>
      </w:r>
      <w:r>
        <w:rPr>
          <w:rFonts w:ascii="Georgia" w:hAnsi="Georgia"/>
          <w:b/>
          <w:sz w:val="22"/>
          <w:szCs w:val="22"/>
        </w:rPr>
        <w:t>19</w:t>
      </w:r>
      <w:r w:rsidRPr="00DA4D6A">
        <w:rPr>
          <w:rFonts w:ascii="Georgia" w:hAnsi="Georgia"/>
          <w:b/>
          <w:sz w:val="22"/>
          <w:szCs w:val="22"/>
        </w:rPr>
        <w:t xml:space="preserve"> </w:t>
      </w:r>
      <w:r w:rsidRPr="00DA4D6A">
        <w:rPr>
          <w:rFonts w:ascii="Georgia" w:hAnsi="Georgia"/>
          <w:b/>
          <w:i/>
          <w:sz w:val="22"/>
          <w:szCs w:val="22"/>
        </w:rPr>
        <w:t>octombrie</w:t>
      </w:r>
      <w:r w:rsidRPr="00DA4D6A">
        <w:rPr>
          <w:rFonts w:ascii="Georgia" w:hAnsi="Georgia"/>
          <w:b/>
          <w:sz w:val="22"/>
          <w:szCs w:val="22"/>
        </w:rPr>
        <w:t xml:space="preserve"> 2 0 2 </w:t>
      </w:r>
      <w:r>
        <w:rPr>
          <w:rFonts w:ascii="Georgia" w:hAnsi="Georgia"/>
          <w:b/>
          <w:sz w:val="22"/>
          <w:szCs w:val="22"/>
        </w:rPr>
        <w:t>5</w:t>
      </w:r>
      <w:r w:rsidRPr="00DA4D6A">
        <w:rPr>
          <w:rFonts w:ascii="Georgia" w:hAnsi="Georgia"/>
          <w:b/>
          <w:sz w:val="22"/>
          <w:szCs w:val="22"/>
        </w:rPr>
        <w:t>, 0ra 9,30</w:t>
      </w:r>
    </w:p>
    <w:p w14:paraId="45459869" w14:textId="77777777" w:rsidR="00F91D6A" w:rsidRPr="00DA4D6A" w:rsidRDefault="00F91D6A" w:rsidP="00F91D6A">
      <w:pPr>
        <w:ind w:firstLine="426"/>
        <w:jc w:val="both"/>
        <w:rPr>
          <w:rFonts w:ascii="Tahoma" w:hAnsi="Tahoma" w:cs="Tahoma"/>
          <w:b/>
          <w:sz w:val="24"/>
          <w:szCs w:val="24"/>
        </w:rPr>
      </w:pPr>
      <w:r w:rsidRPr="00DA4D6A">
        <w:rPr>
          <w:rFonts w:ascii="Tahoma" w:hAnsi="Tahoma" w:cs="Tahoma"/>
          <w:b/>
          <w:sz w:val="24"/>
          <w:szCs w:val="24"/>
        </w:rPr>
        <w:t>a. Participare la Sfânta Liturghie; Pelerinaj la mormântul lui Simion Mehedinți;</w:t>
      </w:r>
    </w:p>
    <w:p w14:paraId="19F4C478" w14:textId="77777777" w:rsidR="00F91D6A" w:rsidRPr="00DA4D6A" w:rsidRDefault="00F91D6A" w:rsidP="00F91D6A">
      <w:pPr>
        <w:ind w:firstLine="426"/>
        <w:jc w:val="both"/>
        <w:rPr>
          <w:rFonts w:ascii="Tahoma" w:hAnsi="Tahoma" w:cs="Tahoma"/>
          <w:b/>
          <w:sz w:val="24"/>
          <w:szCs w:val="24"/>
        </w:rPr>
      </w:pPr>
      <w:r w:rsidRPr="00DA4D6A">
        <w:rPr>
          <w:rFonts w:ascii="Tahoma" w:hAnsi="Tahoma" w:cs="Tahoma"/>
          <w:b/>
          <w:sz w:val="24"/>
          <w:szCs w:val="24"/>
        </w:rPr>
        <w:t>b. Vizit</w:t>
      </w:r>
      <w:r>
        <w:rPr>
          <w:rFonts w:ascii="Tahoma" w:hAnsi="Tahoma" w:cs="Tahoma"/>
          <w:b/>
          <w:sz w:val="24"/>
          <w:szCs w:val="24"/>
        </w:rPr>
        <w:t xml:space="preserve">ă </w:t>
      </w:r>
      <w:r w:rsidRPr="009E601F">
        <w:rPr>
          <w:rFonts w:ascii="Tahoma" w:hAnsi="Tahoma" w:cs="Tahoma"/>
          <w:bCs/>
          <w:sz w:val="24"/>
          <w:szCs w:val="24"/>
        </w:rPr>
        <w:t>la</w:t>
      </w:r>
      <w:r>
        <w:rPr>
          <w:rFonts w:ascii="Tahoma" w:hAnsi="Tahoma" w:cs="Tahoma"/>
          <w:b/>
          <w:sz w:val="24"/>
          <w:szCs w:val="24"/>
        </w:rPr>
        <w:t xml:space="preserve"> ,,Casa Miorița” </w:t>
      </w:r>
      <w:r>
        <w:rPr>
          <w:rFonts w:ascii="Tahoma" w:hAnsi="Tahoma" w:cs="Tahoma"/>
          <w:bCs/>
          <w:sz w:val="24"/>
          <w:szCs w:val="24"/>
        </w:rPr>
        <w:t xml:space="preserve">și la </w:t>
      </w:r>
      <w:r w:rsidRPr="009E601F">
        <w:rPr>
          <w:rFonts w:ascii="Tahoma" w:hAnsi="Tahoma" w:cs="Tahoma"/>
          <w:bCs/>
          <w:sz w:val="24"/>
          <w:szCs w:val="24"/>
        </w:rPr>
        <w:t>Fundația</w:t>
      </w:r>
      <w:r>
        <w:rPr>
          <w:rFonts w:ascii="Tahoma" w:hAnsi="Tahoma" w:cs="Tahoma"/>
          <w:b/>
          <w:sz w:val="24"/>
          <w:szCs w:val="24"/>
        </w:rPr>
        <w:t xml:space="preserve"> ,,Acasă în Vatra Satului”. </w:t>
      </w:r>
    </w:p>
    <w:p w14:paraId="5932CB9E" w14:textId="6E139BD1" w:rsidR="00F91D6A" w:rsidRDefault="00F91D6A" w:rsidP="00F91D6A">
      <w:pPr>
        <w:jc w:val="center"/>
        <w:rPr>
          <w:sz w:val="60"/>
          <w:szCs w:val="60"/>
        </w:rPr>
      </w:pPr>
      <w:r w:rsidRPr="00DA4D6A">
        <w:rPr>
          <w:sz w:val="28"/>
          <w:szCs w:val="28"/>
        </w:rPr>
        <w:t xml:space="preserve">● </w:t>
      </w:r>
      <w:r w:rsidRPr="00DA4D6A">
        <w:rPr>
          <w:sz w:val="28"/>
          <w:szCs w:val="28"/>
          <w:u w:val="single"/>
        </w:rPr>
        <w:t>ora 13,</w:t>
      </w:r>
      <w:r w:rsidRPr="00DA4D6A">
        <w:rPr>
          <w:sz w:val="28"/>
          <w:szCs w:val="28"/>
          <w:vertAlign w:val="superscript"/>
        </w:rPr>
        <w:t>00</w:t>
      </w:r>
      <w:r w:rsidRPr="00DA4D6A">
        <w:rPr>
          <w:sz w:val="28"/>
          <w:szCs w:val="28"/>
        </w:rPr>
        <w:t xml:space="preserve">: </w:t>
      </w:r>
      <w:r w:rsidRPr="00DA4D6A">
        <w:rPr>
          <w:rFonts w:ascii="Tahoma" w:hAnsi="Tahoma" w:cs="Tahoma"/>
          <w:b/>
          <w:color w:val="00B0F0"/>
          <w:sz w:val="28"/>
          <w:szCs w:val="28"/>
        </w:rPr>
        <w:t>MASA DE PRÂNZ. PLECAREA INVITAȚILOR</w:t>
      </w:r>
    </w:p>
    <w:p w14:paraId="36CA056B" w14:textId="77777777" w:rsidR="00952BE4" w:rsidRDefault="00952BE4"/>
    <w:sectPr w:rsidR="00952BE4" w:rsidSect="00F91D6A">
      <w:pgSz w:w="11906" w:h="16838" w:code="9"/>
      <w:pgMar w:top="851" w:right="851" w:bottom="567" w:left="1134" w:header="0" w:footer="86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E5"/>
    <w:rsid w:val="000254B9"/>
    <w:rsid w:val="0030173B"/>
    <w:rsid w:val="003D20E5"/>
    <w:rsid w:val="00581CF0"/>
    <w:rsid w:val="005B7223"/>
    <w:rsid w:val="007A3362"/>
    <w:rsid w:val="00952BE4"/>
    <w:rsid w:val="009E394F"/>
    <w:rsid w:val="00A472B7"/>
    <w:rsid w:val="00AE3C80"/>
    <w:rsid w:val="00C12DAE"/>
    <w:rsid w:val="00C21A87"/>
    <w:rsid w:val="00C67DF5"/>
    <w:rsid w:val="00DE3ACC"/>
    <w:rsid w:val="00F91D6A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822F"/>
  <w15:chartTrackingRefBased/>
  <w15:docId w15:val="{C7877663-C875-417A-A785-13A40F9C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D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D20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D20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D20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nhideWhenUsed/>
    <w:qFormat/>
    <w:rsid w:val="003D20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nhideWhenUsed/>
    <w:qFormat/>
    <w:rsid w:val="003D20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nhideWhenUsed/>
    <w:qFormat/>
    <w:rsid w:val="003D20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D20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D20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D20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2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D2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D2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3D20E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rsid w:val="003D20E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rsid w:val="003D20E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D20E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D20E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D20E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qFormat/>
    <w:rsid w:val="003D2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rsid w:val="003D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D20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D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D20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D20E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D20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D20E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D2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D20E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D2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Costica Neagu</dc:creator>
  <cp:keywords/>
  <dc:description/>
  <cp:lastModifiedBy>Costica Neagu</cp:lastModifiedBy>
  <cp:revision>6</cp:revision>
  <cp:lastPrinted>2025-10-05T09:27:00Z</cp:lastPrinted>
  <dcterms:created xsi:type="dcterms:W3CDTF">2025-10-02T06:28:00Z</dcterms:created>
  <dcterms:modified xsi:type="dcterms:W3CDTF">2025-10-05T09:47:00Z</dcterms:modified>
</cp:coreProperties>
</file>