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95D" w:rsidRDefault="00C5295D" w:rsidP="0030517F">
      <w:pPr>
        <w:jc w:val="right"/>
        <w:rPr>
          <w:rFonts w:ascii="Times New Roman" w:hAnsi="Times New Roman" w:cs="Times New Roman"/>
          <w:b/>
          <w:i/>
          <w:sz w:val="28"/>
          <w:szCs w:val="28"/>
        </w:rPr>
      </w:pPr>
    </w:p>
    <w:p w:rsidR="00A66A20" w:rsidRPr="0030517F" w:rsidRDefault="00A66A20" w:rsidP="0030517F">
      <w:pPr>
        <w:jc w:val="right"/>
        <w:rPr>
          <w:rFonts w:ascii="Times New Roman" w:hAnsi="Times New Roman" w:cs="Times New Roman"/>
          <w:b/>
          <w:i/>
          <w:sz w:val="28"/>
          <w:szCs w:val="28"/>
        </w:rPr>
      </w:pPr>
      <w:r w:rsidRPr="0030517F">
        <w:rPr>
          <w:rFonts w:ascii="Times New Roman" w:hAnsi="Times New Roman" w:cs="Times New Roman"/>
          <w:b/>
          <w:i/>
          <w:sz w:val="28"/>
          <w:szCs w:val="28"/>
        </w:rPr>
        <w:t>26 februarie 2018</w:t>
      </w:r>
    </w:p>
    <w:p w:rsidR="00A66A20" w:rsidRDefault="009C6038" w:rsidP="0030517F">
      <w:pPr>
        <w:jc w:val="center"/>
        <w:rPr>
          <w:rFonts w:ascii="Times New Roman" w:hAnsi="Times New Roman" w:cs="Times New Roman"/>
          <w:b/>
          <w:sz w:val="28"/>
          <w:szCs w:val="28"/>
        </w:rPr>
      </w:pPr>
      <w:r w:rsidRPr="0030517F">
        <w:rPr>
          <w:rFonts w:ascii="Times New Roman" w:hAnsi="Times New Roman" w:cs="Times New Roman"/>
          <w:b/>
          <w:sz w:val="28"/>
          <w:szCs w:val="28"/>
        </w:rPr>
        <w:t xml:space="preserve">Consiliul Județean Vrancea a contestat </w:t>
      </w:r>
      <w:r w:rsidR="0030517F" w:rsidRPr="0030517F">
        <w:rPr>
          <w:rFonts w:ascii="Times New Roman" w:hAnsi="Times New Roman" w:cs="Times New Roman"/>
          <w:b/>
          <w:sz w:val="28"/>
          <w:szCs w:val="28"/>
        </w:rPr>
        <w:t xml:space="preserve">în instanță </w:t>
      </w:r>
      <w:r w:rsidR="00664C61">
        <w:rPr>
          <w:rFonts w:ascii="Times New Roman" w:hAnsi="Times New Roman" w:cs="Times New Roman"/>
          <w:b/>
          <w:sz w:val="28"/>
          <w:szCs w:val="28"/>
        </w:rPr>
        <w:t>raportul</w:t>
      </w:r>
      <w:r w:rsidR="0030517F" w:rsidRPr="0030517F">
        <w:rPr>
          <w:rFonts w:ascii="Times New Roman" w:hAnsi="Times New Roman" w:cs="Times New Roman"/>
          <w:b/>
          <w:sz w:val="28"/>
          <w:szCs w:val="28"/>
        </w:rPr>
        <w:t xml:space="preserve"> Curții de Conturi privind lucrările </w:t>
      </w:r>
      <w:r w:rsidR="00201D47">
        <w:rPr>
          <w:rFonts w:ascii="Times New Roman" w:hAnsi="Times New Roman" w:cs="Times New Roman"/>
          <w:b/>
          <w:sz w:val="28"/>
          <w:szCs w:val="28"/>
        </w:rPr>
        <w:t>din Crâng</w:t>
      </w:r>
      <w:r w:rsidR="0030517F" w:rsidRPr="0030517F">
        <w:rPr>
          <w:rFonts w:ascii="Times New Roman" w:hAnsi="Times New Roman" w:cs="Times New Roman"/>
          <w:b/>
          <w:sz w:val="28"/>
          <w:szCs w:val="28"/>
        </w:rPr>
        <w:t xml:space="preserve"> și de pe DJ 204E Focșani </w:t>
      </w:r>
      <w:r w:rsidR="00233FCC">
        <w:rPr>
          <w:rFonts w:ascii="Times New Roman" w:hAnsi="Times New Roman" w:cs="Times New Roman"/>
          <w:b/>
          <w:sz w:val="28"/>
          <w:szCs w:val="28"/>
        </w:rPr>
        <w:t>–</w:t>
      </w:r>
      <w:r w:rsidR="0030517F" w:rsidRPr="0030517F">
        <w:rPr>
          <w:rFonts w:ascii="Times New Roman" w:hAnsi="Times New Roman" w:cs="Times New Roman"/>
          <w:b/>
          <w:sz w:val="28"/>
          <w:szCs w:val="28"/>
        </w:rPr>
        <w:t xml:space="preserve"> Petrești</w:t>
      </w:r>
    </w:p>
    <w:p w:rsidR="00233FCC" w:rsidRPr="0030517F" w:rsidRDefault="00233FCC" w:rsidP="0030517F">
      <w:pPr>
        <w:jc w:val="center"/>
        <w:rPr>
          <w:rFonts w:ascii="Times New Roman" w:hAnsi="Times New Roman" w:cs="Times New Roman"/>
          <w:b/>
          <w:sz w:val="28"/>
          <w:szCs w:val="28"/>
        </w:rPr>
      </w:pPr>
    </w:p>
    <w:p w:rsidR="00A66A20" w:rsidRDefault="0068501C" w:rsidP="00233FCC">
      <w:pPr>
        <w:spacing w:after="0"/>
        <w:ind w:right="-426" w:firstLine="708"/>
        <w:jc w:val="both"/>
        <w:rPr>
          <w:rFonts w:ascii="Times New Roman" w:hAnsi="Times New Roman" w:cs="Times New Roman"/>
          <w:sz w:val="28"/>
          <w:szCs w:val="28"/>
        </w:rPr>
      </w:pPr>
      <w:r>
        <w:rPr>
          <w:rFonts w:ascii="Times New Roman" w:hAnsi="Times New Roman" w:cs="Times New Roman"/>
          <w:sz w:val="28"/>
          <w:szCs w:val="28"/>
        </w:rPr>
        <w:t>Ca urmare a informațiilor</w:t>
      </w:r>
      <w:r w:rsidR="00A66A20">
        <w:rPr>
          <w:rFonts w:ascii="Times New Roman" w:hAnsi="Times New Roman" w:cs="Times New Roman"/>
          <w:sz w:val="28"/>
          <w:szCs w:val="28"/>
        </w:rPr>
        <w:t xml:space="preserve"> </w:t>
      </w:r>
      <w:r>
        <w:rPr>
          <w:rFonts w:ascii="Times New Roman" w:hAnsi="Times New Roman" w:cs="Times New Roman"/>
          <w:sz w:val="28"/>
          <w:szCs w:val="28"/>
        </w:rPr>
        <w:t xml:space="preserve">noi </w:t>
      </w:r>
      <w:r w:rsidR="00A66A20">
        <w:rPr>
          <w:rFonts w:ascii="Times New Roman" w:hAnsi="Times New Roman" w:cs="Times New Roman"/>
          <w:sz w:val="28"/>
          <w:szCs w:val="28"/>
        </w:rPr>
        <w:t xml:space="preserve">apărute în </w:t>
      </w:r>
      <w:r>
        <w:rPr>
          <w:rFonts w:ascii="Times New Roman" w:hAnsi="Times New Roman" w:cs="Times New Roman"/>
          <w:sz w:val="28"/>
          <w:szCs w:val="28"/>
        </w:rPr>
        <w:t>presa locală</w:t>
      </w:r>
      <w:r w:rsidR="00A66A20">
        <w:rPr>
          <w:rFonts w:ascii="Times New Roman" w:hAnsi="Times New Roman" w:cs="Times New Roman"/>
          <w:sz w:val="28"/>
          <w:szCs w:val="28"/>
        </w:rPr>
        <w:t xml:space="preserve"> referitoare la datele </w:t>
      </w:r>
      <w:r w:rsidR="00C5295D">
        <w:rPr>
          <w:rFonts w:ascii="Times New Roman" w:hAnsi="Times New Roman" w:cs="Times New Roman"/>
          <w:sz w:val="28"/>
          <w:szCs w:val="28"/>
        </w:rPr>
        <w:t xml:space="preserve">cuprinse în Raportul privind </w:t>
      </w:r>
      <w:r>
        <w:rPr>
          <w:rFonts w:ascii="Times New Roman" w:hAnsi="Times New Roman" w:cs="Times New Roman"/>
          <w:sz w:val="28"/>
          <w:szCs w:val="28"/>
        </w:rPr>
        <w:t>finanțele publice locale pe anul 2016 al Curții de Conturi a României, ne simțim</w:t>
      </w:r>
      <w:r w:rsidR="00A66A20">
        <w:rPr>
          <w:rFonts w:ascii="Times New Roman" w:hAnsi="Times New Roman" w:cs="Times New Roman"/>
          <w:sz w:val="28"/>
          <w:szCs w:val="28"/>
        </w:rPr>
        <w:t xml:space="preserve"> obligați să revenim cu </w:t>
      </w:r>
      <w:r>
        <w:rPr>
          <w:rFonts w:ascii="Times New Roman" w:hAnsi="Times New Roman" w:cs="Times New Roman"/>
          <w:sz w:val="28"/>
          <w:szCs w:val="28"/>
        </w:rPr>
        <w:t xml:space="preserve">mai multe precizări, </w:t>
      </w:r>
      <w:r w:rsidR="009C6038">
        <w:rPr>
          <w:rFonts w:ascii="Times New Roman" w:hAnsi="Times New Roman" w:cs="Times New Roman"/>
          <w:sz w:val="28"/>
          <w:szCs w:val="28"/>
        </w:rPr>
        <w:t xml:space="preserve">pentru o corectă informare a opiniei publice și pentru a veni </w:t>
      </w:r>
      <w:r>
        <w:rPr>
          <w:rFonts w:ascii="Times New Roman" w:hAnsi="Times New Roman" w:cs="Times New Roman"/>
          <w:sz w:val="28"/>
          <w:szCs w:val="28"/>
        </w:rPr>
        <w:t>în sprijinul autorilor articole</w:t>
      </w:r>
      <w:r w:rsidR="00201D47">
        <w:rPr>
          <w:rFonts w:ascii="Times New Roman" w:hAnsi="Times New Roman" w:cs="Times New Roman"/>
          <w:sz w:val="28"/>
          <w:szCs w:val="28"/>
        </w:rPr>
        <w:t>lor</w:t>
      </w:r>
      <w:r>
        <w:rPr>
          <w:rFonts w:ascii="Times New Roman" w:hAnsi="Times New Roman" w:cs="Times New Roman"/>
          <w:sz w:val="28"/>
          <w:szCs w:val="28"/>
        </w:rPr>
        <w:t xml:space="preserve">, </w:t>
      </w:r>
      <w:r w:rsidR="009C6038">
        <w:rPr>
          <w:rFonts w:ascii="Times New Roman" w:hAnsi="Times New Roman" w:cs="Times New Roman"/>
          <w:sz w:val="28"/>
          <w:szCs w:val="28"/>
        </w:rPr>
        <w:t>în vederea respectă</w:t>
      </w:r>
      <w:r>
        <w:rPr>
          <w:rFonts w:ascii="Times New Roman" w:hAnsi="Times New Roman" w:cs="Times New Roman"/>
          <w:sz w:val="28"/>
          <w:szCs w:val="28"/>
        </w:rPr>
        <w:t>r</w:t>
      </w:r>
      <w:r w:rsidR="009C6038">
        <w:rPr>
          <w:rFonts w:ascii="Times New Roman" w:hAnsi="Times New Roman" w:cs="Times New Roman"/>
          <w:sz w:val="28"/>
          <w:szCs w:val="28"/>
        </w:rPr>
        <w:t>ii</w:t>
      </w:r>
      <w:r>
        <w:rPr>
          <w:rFonts w:ascii="Times New Roman" w:hAnsi="Times New Roman" w:cs="Times New Roman"/>
          <w:sz w:val="28"/>
          <w:szCs w:val="28"/>
        </w:rPr>
        <w:t xml:space="preserve"> principiului </w:t>
      </w:r>
      <w:r w:rsidR="009C6038">
        <w:rPr>
          <w:rFonts w:ascii="Times New Roman" w:hAnsi="Times New Roman" w:cs="Times New Roman"/>
          <w:sz w:val="28"/>
          <w:szCs w:val="28"/>
        </w:rPr>
        <w:t xml:space="preserve">deontologic al </w:t>
      </w:r>
      <w:r>
        <w:rPr>
          <w:rFonts w:ascii="Times New Roman" w:hAnsi="Times New Roman" w:cs="Times New Roman"/>
          <w:sz w:val="28"/>
          <w:szCs w:val="28"/>
        </w:rPr>
        <w:t>imparțialității și a</w:t>
      </w:r>
      <w:r w:rsidR="009C6038">
        <w:rPr>
          <w:rFonts w:ascii="Times New Roman" w:hAnsi="Times New Roman" w:cs="Times New Roman"/>
          <w:sz w:val="28"/>
          <w:szCs w:val="28"/>
        </w:rPr>
        <w:t>l</w:t>
      </w:r>
      <w:r>
        <w:rPr>
          <w:rFonts w:ascii="Times New Roman" w:hAnsi="Times New Roman" w:cs="Times New Roman"/>
          <w:sz w:val="28"/>
          <w:szCs w:val="28"/>
        </w:rPr>
        <w:t xml:space="preserve"> prezentării</w:t>
      </w:r>
      <w:r w:rsidR="00AB53D9">
        <w:rPr>
          <w:rFonts w:ascii="Times New Roman" w:hAnsi="Times New Roman" w:cs="Times New Roman"/>
          <w:sz w:val="28"/>
          <w:szCs w:val="28"/>
        </w:rPr>
        <w:t xml:space="preserve"> tuturor</w:t>
      </w:r>
      <w:r>
        <w:rPr>
          <w:rFonts w:ascii="Times New Roman" w:hAnsi="Times New Roman" w:cs="Times New Roman"/>
          <w:sz w:val="28"/>
          <w:szCs w:val="28"/>
        </w:rPr>
        <w:t xml:space="preserve"> punctelor de vedere a</w:t>
      </w:r>
      <w:r w:rsidR="009C6038">
        <w:rPr>
          <w:rFonts w:ascii="Times New Roman" w:hAnsi="Times New Roman" w:cs="Times New Roman"/>
          <w:sz w:val="28"/>
          <w:szCs w:val="28"/>
        </w:rPr>
        <w:t>le</w:t>
      </w:r>
      <w:r>
        <w:rPr>
          <w:rFonts w:ascii="Times New Roman" w:hAnsi="Times New Roman" w:cs="Times New Roman"/>
          <w:sz w:val="28"/>
          <w:szCs w:val="28"/>
        </w:rPr>
        <w:t xml:space="preserve"> părților implicate. </w:t>
      </w:r>
    </w:p>
    <w:p w:rsidR="00AB53D9" w:rsidRDefault="00AB53D9" w:rsidP="00233FCC">
      <w:pPr>
        <w:spacing w:after="0"/>
        <w:ind w:right="-426" w:firstLine="708"/>
        <w:jc w:val="both"/>
        <w:rPr>
          <w:rFonts w:ascii="Times New Roman" w:hAnsi="Times New Roman" w:cs="Times New Roman"/>
          <w:sz w:val="28"/>
          <w:szCs w:val="28"/>
        </w:rPr>
      </w:pPr>
      <w:r>
        <w:rPr>
          <w:rFonts w:ascii="Times New Roman" w:hAnsi="Times New Roman" w:cs="Times New Roman"/>
          <w:sz w:val="28"/>
          <w:szCs w:val="28"/>
        </w:rPr>
        <w:t xml:space="preserve">În cadrul proiectului </w:t>
      </w:r>
      <w:r w:rsidRPr="00AB53D9">
        <w:rPr>
          <w:rFonts w:ascii="Times New Roman" w:hAnsi="Times New Roman" w:cs="Times New Roman"/>
          <w:sz w:val="28"/>
          <w:szCs w:val="28"/>
        </w:rPr>
        <w:t>„Amenajarea ariei naturale de interes local ”Crâng Petrești” și îmbunătățirea infrastructurii de acces”</w:t>
      </w:r>
      <w:r>
        <w:rPr>
          <w:rFonts w:ascii="Times New Roman" w:hAnsi="Times New Roman" w:cs="Times New Roman"/>
          <w:sz w:val="28"/>
          <w:szCs w:val="28"/>
        </w:rPr>
        <w:t xml:space="preserve">, implementat de Consiliul Județean Vrancea, </w:t>
      </w:r>
      <w:r w:rsidR="00094B6C">
        <w:rPr>
          <w:rFonts w:ascii="Times New Roman" w:hAnsi="Times New Roman" w:cs="Times New Roman"/>
          <w:sz w:val="28"/>
          <w:szCs w:val="28"/>
        </w:rPr>
        <w:t xml:space="preserve">a </w:t>
      </w:r>
      <w:r w:rsidR="002938B1">
        <w:rPr>
          <w:rFonts w:ascii="Times New Roman" w:hAnsi="Times New Roman" w:cs="Times New Roman"/>
          <w:sz w:val="28"/>
          <w:szCs w:val="28"/>
        </w:rPr>
        <w:t xml:space="preserve">fost necesară realizarea unor lucrări de refacere </w:t>
      </w:r>
      <w:r w:rsidR="00201D47">
        <w:rPr>
          <w:rFonts w:ascii="Times New Roman" w:hAnsi="Times New Roman" w:cs="Times New Roman"/>
          <w:sz w:val="28"/>
          <w:szCs w:val="28"/>
        </w:rPr>
        <w:t>pe un</w:t>
      </w:r>
      <w:r w:rsidR="002938B1">
        <w:rPr>
          <w:rFonts w:ascii="Times New Roman" w:hAnsi="Times New Roman" w:cs="Times New Roman"/>
          <w:sz w:val="28"/>
          <w:szCs w:val="28"/>
        </w:rPr>
        <w:t xml:space="preserve"> tronson de rețea electrică, </w:t>
      </w:r>
      <w:r w:rsidR="00201D47">
        <w:rPr>
          <w:rFonts w:ascii="Times New Roman" w:hAnsi="Times New Roman" w:cs="Times New Roman"/>
          <w:sz w:val="28"/>
          <w:szCs w:val="28"/>
        </w:rPr>
        <w:t xml:space="preserve">din cauza faptului că aceasta a fost deteriorată de </w:t>
      </w:r>
      <w:r w:rsidR="002938B1">
        <w:rPr>
          <w:rFonts w:ascii="Times New Roman" w:hAnsi="Times New Roman" w:cs="Times New Roman"/>
          <w:sz w:val="28"/>
          <w:szCs w:val="28"/>
        </w:rPr>
        <w:t xml:space="preserve">constructorul Recon și Doje. </w:t>
      </w:r>
      <w:r w:rsidR="00C0785F">
        <w:rPr>
          <w:rFonts w:ascii="Times New Roman" w:hAnsi="Times New Roman" w:cs="Times New Roman"/>
          <w:sz w:val="28"/>
          <w:szCs w:val="28"/>
        </w:rPr>
        <w:t>Pentru finalizarea cu succes a proiectului, s-a impus r</w:t>
      </w:r>
      <w:r w:rsidR="002938B1">
        <w:rPr>
          <w:rFonts w:ascii="Times New Roman" w:hAnsi="Times New Roman" w:cs="Times New Roman"/>
          <w:sz w:val="28"/>
          <w:szCs w:val="28"/>
        </w:rPr>
        <w:t>efacerea instalații</w:t>
      </w:r>
      <w:r w:rsidR="00201D47">
        <w:rPr>
          <w:rFonts w:ascii="Times New Roman" w:hAnsi="Times New Roman" w:cs="Times New Roman"/>
          <w:sz w:val="28"/>
          <w:szCs w:val="28"/>
        </w:rPr>
        <w:t>lor</w:t>
      </w:r>
      <w:r w:rsidR="002938B1">
        <w:rPr>
          <w:rFonts w:ascii="Times New Roman" w:hAnsi="Times New Roman" w:cs="Times New Roman"/>
          <w:sz w:val="28"/>
          <w:szCs w:val="28"/>
        </w:rPr>
        <w:t xml:space="preserve"> deteriorate de </w:t>
      </w:r>
      <w:r w:rsidR="00201D47">
        <w:rPr>
          <w:rFonts w:ascii="Times New Roman" w:hAnsi="Times New Roman" w:cs="Times New Roman"/>
          <w:sz w:val="28"/>
          <w:szCs w:val="28"/>
        </w:rPr>
        <w:t xml:space="preserve">către </w:t>
      </w:r>
      <w:r w:rsidR="002938B1">
        <w:rPr>
          <w:rFonts w:ascii="Times New Roman" w:hAnsi="Times New Roman" w:cs="Times New Roman"/>
          <w:sz w:val="28"/>
          <w:szCs w:val="28"/>
        </w:rPr>
        <w:t>acest executant</w:t>
      </w:r>
      <w:r w:rsidR="00C0785F">
        <w:rPr>
          <w:rFonts w:ascii="Times New Roman" w:hAnsi="Times New Roman" w:cs="Times New Roman"/>
          <w:sz w:val="28"/>
          <w:szCs w:val="28"/>
        </w:rPr>
        <w:t>. Su</w:t>
      </w:r>
      <w:r w:rsidR="002938B1">
        <w:rPr>
          <w:rFonts w:ascii="Times New Roman" w:hAnsi="Times New Roman" w:cs="Times New Roman"/>
          <w:sz w:val="28"/>
          <w:szCs w:val="28"/>
        </w:rPr>
        <w:t xml:space="preserve">mele cheltuite pentru aceste lucrări și decontate noului constructor </w:t>
      </w:r>
      <w:r w:rsidR="00C0785F">
        <w:rPr>
          <w:rFonts w:ascii="Times New Roman" w:hAnsi="Times New Roman" w:cs="Times New Roman"/>
          <w:sz w:val="28"/>
          <w:szCs w:val="28"/>
        </w:rPr>
        <w:t>au fost solicitate</w:t>
      </w:r>
      <w:r w:rsidR="002938B1">
        <w:rPr>
          <w:rFonts w:ascii="Times New Roman" w:hAnsi="Times New Roman" w:cs="Times New Roman"/>
          <w:sz w:val="28"/>
          <w:szCs w:val="28"/>
        </w:rPr>
        <w:t xml:space="preserve"> în instanță  asocierii Recon și Doje, în</w:t>
      </w:r>
      <w:r w:rsidR="00C0785F">
        <w:rPr>
          <w:rFonts w:ascii="Times New Roman" w:hAnsi="Times New Roman" w:cs="Times New Roman"/>
          <w:sz w:val="28"/>
          <w:szCs w:val="28"/>
        </w:rPr>
        <w:t>tr-un</w:t>
      </w:r>
      <w:r w:rsidR="002938B1">
        <w:rPr>
          <w:rFonts w:ascii="Times New Roman" w:hAnsi="Times New Roman" w:cs="Times New Roman"/>
          <w:sz w:val="28"/>
          <w:szCs w:val="28"/>
        </w:rPr>
        <w:t xml:space="preserve"> dosar</w:t>
      </w:r>
      <w:r w:rsidR="00C0785F">
        <w:rPr>
          <w:rFonts w:ascii="Times New Roman" w:hAnsi="Times New Roman" w:cs="Times New Roman"/>
          <w:sz w:val="28"/>
          <w:szCs w:val="28"/>
        </w:rPr>
        <w:t xml:space="preserve"> </w:t>
      </w:r>
      <w:r w:rsidR="002938B1">
        <w:rPr>
          <w:rFonts w:ascii="Times New Roman" w:hAnsi="Times New Roman" w:cs="Times New Roman"/>
          <w:sz w:val="28"/>
          <w:szCs w:val="28"/>
        </w:rPr>
        <w:t>aflat pe rolul Tribunalului București, alături de alte prejudicii imputate acestui executant.</w:t>
      </w:r>
    </w:p>
    <w:p w:rsidR="00233FCC" w:rsidRDefault="000E33F0" w:rsidP="00233FCC">
      <w:pPr>
        <w:spacing w:after="0"/>
        <w:ind w:right="-426" w:firstLine="708"/>
        <w:jc w:val="both"/>
        <w:rPr>
          <w:rFonts w:ascii="Times New Roman" w:hAnsi="Times New Roman" w:cs="Times New Roman"/>
          <w:sz w:val="28"/>
          <w:szCs w:val="28"/>
        </w:rPr>
      </w:pPr>
      <w:r>
        <w:rPr>
          <w:rFonts w:ascii="Times New Roman" w:hAnsi="Times New Roman" w:cs="Times New Roman"/>
          <w:sz w:val="28"/>
          <w:szCs w:val="28"/>
        </w:rPr>
        <w:t>Astfel, constatarea reținută în raport</w:t>
      </w:r>
      <w:r w:rsidR="00C0785F">
        <w:rPr>
          <w:rFonts w:ascii="Times New Roman" w:hAnsi="Times New Roman" w:cs="Times New Roman"/>
          <w:sz w:val="28"/>
          <w:szCs w:val="28"/>
        </w:rPr>
        <w:t>ul</w:t>
      </w:r>
      <w:r>
        <w:rPr>
          <w:rFonts w:ascii="Times New Roman" w:hAnsi="Times New Roman" w:cs="Times New Roman"/>
          <w:sz w:val="28"/>
          <w:szCs w:val="28"/>
        </w:rPr>
        <w:t xml:space="preserve"> Curț</w:t>
      </w:r>
      <w:r w:rsidR="00C0785F">
        <w:rPr>
          <w:rFonts w:ascii="Times New Roman" w:hAnsi="Times New Roman" w:cs="Times New Roman"/>
          <w:sz w:val="28"/>
          <w:szCs w:val="28"/>
        </w:rPr>
        <w:t>i</w:t>
      </w:r>
      <w:r>
        <w:rPr>
          <w:rFonts w:ascii="Times New Roman" w:hAnsi="Times New Roman" w:cs="Times New Roman"/>
          <w:sz w:val="28"/>
          <w:szCs w:val="28"/>
        </w:rPr>
        <w:t xml:space="preserve">i de Conturi, potrivit căreia ”s-a efectuat plata dublă a unor lucrări de investiții, realizate de constructori diferiți, ca urmare a faptului că executantul inițial nu și-a respectat obligațiile contractuale, iar beneficiarul nu a acționat pentru recuperarea sumelor reprezentând lucrări executate necorespunzător”, nu este adevărată. </w:t>
      </w:r>
      <w:r w:rsidR="002938B1">
        <w:rPr>
          <w:rFonts w:ascii="Times New Roman" w:hAnsi="Times New Roman" w:cs="Times New Roman"/>
          <w:sz w:val="28"/>
          <w:szCs w:val="28"/>
        </w:rPr>
        <w:t>Apreciind că în mod eronat a fost reținută ca abatere de către Curtea de Conturi această situație</w:t>
      </w:r>
      <w:r w:rsidR="00C0785F">
        <w:rPr>
          <w:rFonts w:ascii="Times New Roman" w:hAnsi="Times New Roman" w:cs="Times New Roman"/>
          <w:sz w:val="28"/>
          <w:szCs w:val="28"/>
        </w:rPr>
        <w:t>,</w:t>
      </w:r>
      <w:r w:rsidR="002938B1">
        <w:rPr>
          <w:rFonts w:ascii="Times New Roman" w:hAnsi="Times New Roman" w:cs="Times New Roman"/>
          <w:sz w:val="28"/>
          <w:szCs w:val="28"/>
        </w:rPr>
        <w:t xml:space="preserve"> care nu putea fi în </w:t>
      </w:r>
      <w:r w:rsidR="00C0785F">
        <w:rPr>
          <w:rFonts w:ascii="Times New Roman" w:hAnsi="Times New Roman" w:cs="Times New Roman"/>
          <w:sz w:val="28"/>
          <w:szCs w:val="28"/>
        </w:rPr>
        <w:t>nici</w:t>
      </w:r>
      <w:r w:rsidR="002938B1">
        <w:rPr>
          <w:rFonts w:ascii="Times New Roman" w:hAnsi="Times New Roman" w:cs="Times New Roman"/>
          <w:sz w:val="28"/>
          <w:szCs w:val="28"/>
        </w:rPr>
        <w:t>un fel prevăzută și preîntâmpinată, Consiliul Județean Vrancea a contestat Decizia nr. 5/2017, contestația aflându-se în stare de judecată pe rolul Tribunalului Vrancea.</w:t>
      </w:r>
    </w:p>
    <w:p w:rsidR="00C0785F" w:rsidRDefault="000E33F0" w:rsidP="00233FCC">
      <w:pPr>
        <w:spacing w:after="0"/>
        <w:ind w:right="-426" w:firstLine="708"/>
        <w:jc w:val="both"/>
        <w:rPr>
          <w:rFonts w:ascii="Times New Roman" w:hAnsi="Times New Roman" w:cs="Times New Roman"/>
          <w:sz w:val="28"/>
          <w:szCs w:val="28"/>
        </w:rPr>
      </w:pPr>
      <w:r>
        <w:rPr>
          <w:rFonts w:ascii="Times New Roman" w:hAnsi="Times New Roman" w:cs="Times New Roman"/>
          <w:sz w:val="28"/>
          <w:szCs w:val="28"/>
        </w:rPr>
        <w:t xml:space="preserve">Cu privire la plata unor cantități de lucrări apreciate de Camera de Conturi Vrancea ca fiind neexecutate pe DJ 204E Focșani – Petrești, și această </w:t>
      </w:r>
      <w:r w:rsidR="00C0785F">
        <w:rPr>
          <w:rFonts w:ascii="Times New Roman" w:hAnsi="Times New Roman" w:cs="Times New Roman"/>
          <w:sz w:val="28"/>
          <w:szCs w:val="28"/>
        </w:rPr>
        <w:t>constatare</w:t>
      </w:r>
      <w:r>
        <w:rPr>
          <w:rFonts w:ascii="Times New Roman" w:hAnsi="Times New Roman" w:cs="Times New Roman"/>
          <w:sz w:val="28"/>
          <w:szCs w:val="28"/>
        </w:rPr>
        <w:t xml:space="preserve"> a </w:t>
      </w:r>
    </w:p>
    <w:p w:rsidR="00C0785F" w:rsidRDefault="00C0785F" w:rsidP="00C0785F">
      <w:pPr>
        <w:spacing w:after="0"/>
        <w:ind w:right="-426"/>
        <w:jc w:val="both"/>
        <w:rPr>
          <w:rFonts w:ascii="Times New Roman" w:hAnsi="Times New Roman" w:cs="Times New Roman"/>
          <w:sz w:val="28"/>
          <w:szCs w:val="28"/>
        </w:rPr>
      </w:pPr>
    </w:p>
    <w:p w:rsidR="000E33F0" w:rsidRDefault="000E33F0" w:rsidP="00C0785F">
      <w:pPr>
        <w:spacing w:after="0"/>
        <w:ind w:right="-426"/>
        <w:jc w:val="both"/>
        <w:rPr>
          <w:rFonts w:ascii="Times New Roman" w:hAnsi="Times New Roman" w:cs="Times New Roman"/>
          <w:sz w:val="28"/>
          <w:szCs w:val="28"/>
        </w:rPr>
      </w:pPr>
      <w:r>
        <w:rPr>
          <w:rFonts w:ascii="Times New Roman" w:hAnsi="Times New Roman" w:cs="Times New Roman"/>
          <w:sz w:val="28"/>
          <w:szCs w:val="28"/>
        </w:rPr>
        <w:t xml:space="preserve">fost contestată, întrucât auditorii publici specialiști în finanțe publice au tras concluziile analizând și făcând aprecieri asupra proiectului tehnic. Din acest motiv, Consiliul Județean Vrancea a propus în instanță efectuarea unei expertize tehnice de specialitate din care să rezulte dacă proiectul tehnic prevedea cantitățile de lucrări efectuate și dacă aceste lucrări erau posibile sau nu, apreciind că atâta timp cât lucrările au fost confirmate sub aspect cantitativ, calitativ și valoric  </w:t>
      </w:r>
      <w:r w:rsidR="00784AD1">
        <w:rPr>
          <w:rFonts w:ascii="Times New Roman" w:hAnsi="Times New Roman" w:cs="Times New Roman"/>
          <w:sz w:val="28"/>
          <w:szCs w:val="28"/>
        </w:rPr>
        <w:t xml:space="preserve">și </w:t>
      </w:r>
      <w:r>
        <w:rPr>
          <w:rFonts w:ascii="Times New Roman" w:hAnsi="Times New Roman" w:cs="Times New Roman"/>
          <w:sz w:val="28"/>
          <w:szCs w:val="28"/>
        </w:rPr>
        <w:t>propuse la plată de dirigintele de șantier, ele au fost realizate în mod efectiv.</w:t>
      </w:r>
    </w:p>
    <w:p w:rsidR="000733B0" w:rsidRDefault="000733B0" w:rsidP="00C0785F">
      <w:pPr>
        <w:spacing w:after="0"/>
        <w:ind w:right="-426"/>
        <w:jc w:val="both"/>
        <w:rPr>
          <w:rFonts w:ascii="Times New Roman" w:hAnsi="Times New Roman" w:cs="Times New Roman"/>
          <w:sz w:val="28"/>
          <w:szCs w:val="28"/>
        </w:rPr>
      </w:pPr>
      <w:r>
        <w:rPr>
          <w:rFonts w:ascii="Times New Roman" w:hAnsi="Times New Roman" w:cs="Times New Roman"/>
          <w:sz w:val="28"/>
          <w:szCs w:val="28"/>
        </w:rPr>
        <w:tab/>
        <w:t xml:space="preserve">Subliniem </w:t>
      </w:r>
      <w:r w:rsidR="00664C61">
        <w:rPr>
          <w:rFonts w:ascii="Times New Roman" w:hAnsi="Times New Roman" w:cs="Times New Roman"/>
          <w:sz w:val="28"/>
          <w:szCs w:val="28"/>
        </w:rPr>
        <w:t xml:space="preserve">faptul </w:t>
      </w:r>
      <w:r>
        <w:rPr>
          <w:rFonts w:ascii="Times New Roman" w:hAnsi="Times New Roman" w:cs="Times New Roman"/>
          <w:sz w:val="28"/>
          <w:szCs w:val="28"/>
        </w:rPr>
        <w:t>că raportul Camerei de Conturi Vrancea</w:t>
      </w:r>
      <w:r w:rsidR="00784AD1">
        <w:rPr>
          <w:rFonts w:ascii="Times New Roman" w:hAnsi="Times New Roman" w:cs="Times New Roman"/>
          <w:sz w:val="28"/>
          <w:szCs w:val="28"/>
        </w:rPr>
        <w:t>,</w:t>
      </w:r>
      <w:r>
        <w:rPr>
          <w:rFonts w:ascii="Times New Roman" w:hAnsi="Times New Roman" w:cs="Times New Roman"/>
          <w:sz w:val="28"/>
          <w:szCs w:val="28"/>
        </w:rPr>
        <w:t xml:space="preserve"> prezentat public</w:t>
      </w:r>
      <w:r w:rsidR="00784AD1">
        <w:rPr>
          <w:rFonts w:ascii="Times New Roman" w:hAnsi="Times New Roman" w:cs="Times New Roman"/>
          <w:sz w:val="28"/>
          <w:szCs w:val="28"/>
        </w:rPr>
        <w:t>,</w:t>
      </w:r>
      <w:r>
        <w:rPr>
          <w:rFonts w:ascii="Times New Roman" w:hAnsi="Times New Roman" w:cs="Times New Roman"/>
          <w:sz w:val="28"/>
          <w:szCs w:val="28"/>
        </w:rPr>
        <w:t xml:space="preserve"> a fost contestat în procedură administrativă, contestația fiind parțial admisă de Curtea de Conturi a României. Măsurile menținute de acest for au fost contestate în instanță, plângerea împotriva Deciziei nr. 5/2017 nefiind soluționată pe fond nici până la această dată. </w:t>
      </w:r>
    </w:p>
    <w:p w:rsidR="003D4AE6" w:rsidRDefault="003D4AE6" w:rsidP="00233FCC">
      <w:pPr>
        <w:spacing w:after="0"/>
        <w:ind w:right="-426" w:firstLine="708"/>
        <w:jc w:val="both"/>
        <w:rPr>
          <w:rFonts w:ascii="Times New Roman" w:hAnsi="Times New Roman" w:cs="Times New Roman"/>
          <w:sz w:val="28"/>
          <w:szCs w:val="28"/>
        </w:rPr>
      </w:pPr>
      <w:r>
        <w:rPr>
          <w:rFonts w:ascii="Times New Roman" w:hAnsi="Times New Roman" w:cs="Times New Roman"/>
          <w:sz w:val="28"/>
          <w:szCs w:val="28"/>
        </w:rPr>
        <w:t xml:space="preserve">Concluzionând, prin efectuarea lucrărilor </w:t>
      </w:r>
      <w:r w:rsidR="00233FCC">
        <w:rPr>
          <w:rFonts w:ascii="Times New Roman" w:hAnsi="Times New Roman" w:cs="Times New Roman"/>
          <w:sz w:val="28"/>
          <w:szCs w:val="28"/>
        </w:rPr>
        <w:t>de amenajare a Crângului Petrești și a drumului județean care leagă Focșaniul de ace</w:t>
      </w:r>
      <w:r w:rsidR="007573D0">
        <w:rPr>
          <w:rFonts w:ascii="Times New Roman" w:hAnsi="Times New Roman" w:cs="Times New Roman"/>
          <w:sz w:val="28"/>
          <w:szCs w:val="28"/>
        </w:rPr>
        <w:t>a</w:t>
      </w:r>
      <w:r w:rsidR="00233FCC">
        <w:rPr>
          <w:rFonts w:ascii="Times New Roman" w:hAnsi="Times New Roman" w:cs="Times New Roman"/>
          <w:sz w:val="28"/>
          <w:szCs w:val="28"/>
        </w:rPr>
        <w:t>st</w:t>
      </w:r>
      <w:r w:rsidR="007573D0">
        <w:rPr>
          <w:rFonts w:ascii="Times New Roman" w:hAnsi="Times New Roman" w:cs="Times New Roman"/>
          <w:sz w:val="28"/>
          <w:szCs w:val="28"/>
        </w:rPr>
        <w:t xml:space="preserve">ă locație </w:t>
      </w:r>
      <w:r w:rsidR="00233FCC">
        <w:rPr>
          <w:rFonts w:ascii="Times New Roman" w:hAnsi="Times New Roman" w:cs="Times New Roman"/>
          <w:sz w:val="28"/>
          <w:szCs w:val="28"/>
        </w:rPr>
        <w:t xml:space="preserve">de agrement, </w:t>
      </w:r>
      <w:r>
        <w:rPr>
          <w:rFonts w:ascii="Times New Roman" w:hAnsi="Times New Roman" w:cs="Times New Roman"/>
          <w:sz w:val="28"/>
          <w:szCs w:val="28"/>
        </w:rPr>
        <w:t xml:space="preserve">bugetul județului Vrancea nu a fost prejudiciat </w:t>
      </w:r>
      <w:r w:rsidR="00233FCC">
        <w:rPr>
          <w:rFonts w:ascii="Times New Roman" w:hAnsi="Times New Roman" w:cs="Times New Roman"/>
          <w:sz w:val="28"/>
          <w:szCs w:val="28"/>
        </w:rPr>
        <w:t>în n</w:t>
      </w:r>
      <w:r w:rsidR="007573D0">
        <w:rPr>
          <w:rFonts w:ascii="Times New Roman" w:hAnsi="Times New Roman" w:cs="Times New Roman"/>
          <w:sz w:val="28"/>
          <w:szCs w:val="28"/>
        </w:rPr>
        <w:t>ici</w:t>
      </w:r>
      <w:r w:rsidR="00233FCC">
        <w:rPr>
          <w:rFonts w:ascii="Times New Roman" w:hAnsi="Times New Roman" w:cs="Times New Roman"/>
          <w:sz w:val="28"/>
          <w:szCs w:val="28"/>
        </w:rPr>
        <w:t xml:space="preserve">un fel. </w:t>
      </w:r>
      <w:r w:rsidR="00233FCC" w:rsidRPr="00233FCC">
        <w:rPr>
          <w:rFonts w:ascii="Times New Roman" w:hAnsi="Times New Roman" w:cs="Times New Roman"/>
          <w:sz w:val="28"/>
          <w:szCs w:val="28"/>
        </w:rPr>
        <w:t>Dificultățile intervenite pe parcursul executării proiectului au fost cauzate de incapaci</w:t>
      </w:r>
      <w:r w:rsidR="007573D0">
        <w:rPr>
          <w:rFonts w:ascii="Times New Roman" w:hAnsi="Times New Roman" w:cs="Times New Roman"/>
          <w:sz w:val="28"/>
          <w:szCs w:val="28"/>
        </w:rPr>
        <w:t xml:space="preserve">tatea executantului lucrării de </w:t>
      </w:r>
      <w:r w:rsidR="00233FCC" w:rsidRPr="00233FCC">
        <w:rPr>
          <w:rFonts w:ascii="Times New Roman" w:hAnsi="Times New Roman" w:cs="Times New Roman"/>
          <w:sz w:val="28"/>
          <w:szCs w:val="28"/>
        </w:rPr>
        <w:t>a-și îndeplini obligațiile contractuale, nicidecum de acțiunile conducerii Consiliului Județean</w:t>
      </w:r>
      <w:r w:rsidR="00C0785F">
        <w:rPr>
          <w:rFonts w:ascii="Times New Roman" w:hAnsi="Times New Roman" w:cs="Times New Roman"/>
          <w:sz w:val="28"/>
          <w:szCs w:val="28"/>
        </w:rPr>
        <w:t xml:space="preserve"> Vrancea</w:t>
      </w:r>
      <w:r w:rsidR="00233FCC" w:rsidRPr="00233FCC">
        <w:rPr>
          <w:rFonts w:ascii="Times New Roman" w:hAnsi="Times New Roman" w:cs="Times New Roman"/>
          <w:sz w:val="28"/>
          <w:szCs w:val="28"/>
        </w:rPr>
        <w:t xml:space="preserve">. Finalizarea și darea în </w:t>
      </w:r>
      <w:r w:rsidR="00233FCC">
        <w:rPr>
          <w:rFonts w:ascii="Times New Roman" w:hAnsi="Times New Roman" w:cs="Times New Roman"/>
          <w:sz w:val="28"/>
          <w:szCs w:val="28"/>
        </w:rPr>
        <w:t xml:space="preserve">folosință a Crângului Petrești </w:t>
      </w:r>
      <w:r w:rsidR="00784AD1">
        <w:rPr>
          <w:rFonts w:ascii="Times New Roman" w:hAnsi="Times New Roman" w:cs="Times New Roman"/>
          <w:sz w:val="28"/>
          <w:szCs w:val="28"/>
        </w:rPr>
        <w:t>este</w:t>
      </w:r>
      <w:r w:rsidR="00233FCC" w:rsidRPr="00233FCC">
        <w:rPr>
          <w:rFonts w:ascii="Times New Roman" w:hAnsi="Times New Roman" w:cs="Times New Roman"/>
          <w:sz w:val="28"/>
          <w:szCs w:val="28"/>
        </w:rPr>
        <w:t xml:space="preserve"> un câștig pentru vrânceni, </w:t>
      </w:r>
      <w:r w:rsidR="00C0785F">
        <w:rPr>
          <w:rFonts w:ascii="Times New Roman" w:hAnsi="Times New Roman" w:cs="Times New Roman"/>
          <w:sz w:val="28"/>
          <w:szCs w:val="28"/>
        </w:rPr>
        <w:t xml:space="preserve">întrucât reprezintă </w:t>
      </w:r>
      <w:r w:rsidR="00233FCC" w:rsidRPr="00233FCC">
        <w:rPr>
          <w:rFonts w:ascii="Times New Roman" w:hAnsi="Times New Roman" w:cs="Times New Roman"/>
          <w:sz w:val="28"/>
          <w:szCs w:val="28"/>
        </w:rPr>
        <w:t xml:space="preserve">o locație </w:t>
      </w:r>
      <w:r w:rsidR="00C0785F">
        <w:rPr>
          <w:rFonts w:ascii="Times New Roman" w:hAnsi="Times New Roman" w:cs="Times New Roman"/>
          <w:sz w:val="28"/>
          <w:szCs w:val="28"/>
        </w:rPr>
        <w:t xml:space="preserve">la standarde moderne, </w:t>
      </w:r>
      <w:r w:rsidR="00233FCC" w:rsidRPr="00233FCC">
        <w:rPr>
          <w:rFonts w:ascii="Times New Roman" w:hAnsi="Times New Roman" w:cs="Times New Roman"/>
          <w:sz w:val="28"/>
          <w:szCs w:val="28"/>
        </w:rPr>
        <w:t>în care</w:t>
      </w:r>
      <w:r w:rsidR="00784AD1">
        <w:rPr>
          <w:rFonts w:ascii="Times New Roman" w:hAnsi="Times New Roman" w:cs="Times New Roman"/>
          <w:sz w:val="28"/>
          <w:szCs w:val="28"/>
        </w:rPr>
        <w:t xml:space="preserve"> aceștia</w:t>
      </w:r>
      <w:r w:rsidR="00233FCC" w:rsidRPr="00233FCC">
        <w:rPr>
          <w:rFonts w:ascii="Times New Roman" w:hAnsi="Times New Roman" w:cs="Times New Roman"/>
          <w:sz w:val="28"/>
          <w:szCs w:val="28"/>
        </w:rPr>
        <w:t xml:space="preserve"> își pot petrece </w:t>
      </w:r>
      <w:r w:rsidR="00306313">
        <w:rPr>
          <w:rFonts w:ascii="Times New Roman" w:hAnsi="Times New Roman" w:cs="Times New Roman"/>
          <w:sz w:val="28"/>
          <w:szCs w:val="28"/>
        </w:rPr>
        <w:t>timpul liber</w:t>
      </w:r>
      <w:bookmarkStart w:id="0" w:name="_GoBack"/>
      <w:bookmarkEnd w:id="0"/>
      <w:r w:rsidR="00233FCC" w:rsidRPr="00233FCC">
        <w:rPr>
          <w:rFonts w:ascii="Times New Roman" w:hAnsi="Times New Roman" w:cs="Times New Roman"/>
          <w:sz w:val="28"/>
          <w:szCs w:val="28"/>
        </w:rPr>
        <w:t>.</w:t>
      </w:r>
    </w:p>
    <w:p w:rsidR="00C0785F" w:rsidRDefault="00C0785F" w:rsidP="00233FCC">
      <w:pPr>
        <w:spacing w:after="0"/>
        <w:ind w:right="-426" w:firstLine="708"/>
        <w:jc w:val="both"/>
        <w:rPr>
          <w:rFonts w:ascii="Times New Roman" w:hAnsi="Times New Roman" w:cs="Times New Roman"/>
          <w:sz w:val="28"/>
          <w:szCs w:val="28"/>
        </w:rPr>
      </w:pPr>
    </w:p>
    <w:p w:rsidR="000E33F0" w:rsidRDefault="000E33F0" w:rsidP="000E33F0">
      <w:pPr>
        <w:spacing w:after="0"/>
        <w:ind w:right="-426"/>
        <w:jc w:val="both"/>
        <w:rPr>
          <w:rFonts w:ascii="Times New Roman" w:hAnsi="Times New Roman" w:cs="Times New Roman"/>
          <w:sz w:val="28"/>
          <w:szCs w:val="28"/>
        </w:rPr>
      </w:pPr>
    </w:p>
    <w:p w:rsidR="000E33F0" w:rsidRDefault="000E33F0" w:rsidP="000E33F0">
      <w:pPr>
        <w:spacing w:after="0"/>
        <w:ind w:right="-426"/>
        <w:jc w:val="both"/>
        <w:rPr>
          <w:rFonts w:ascii="Times New Roman" w:hAnsi="Times New Roman" w:cs="Times New Roman"/>
          <w:sz w:val="28"/>
          <w:szCs w:val="28"/>
        </w:rPr>
      </w:pPr>
    </w:p>
    <w:p w:rsidR="007573D0" w:rsidRDefault="007573D0" w:rsidP="000E33F0">
      <w:pPr>
        <w:spacing w:after="0"/>
        <w:ind w:right="-426"/>
        <w:jc w:val="both"/>
        <w:rPr>
          <w:rFonts w:ascii="Times New Roman" w:hAnsi="Times New Roman" w:cs="Times New Roman"/>
          <w:sz w:val="28"/>
          <w:szCs w:val="28"/>
        </w:rPr>
      </w:pPr>
    </w:p>
    <w:p w:rsidR="000E33F0" w:rsidRPr="000E33F0" w:rsidRDefault="000E33F0" w:rsidP="000E33F0">
      <w:pPr>
        <w:spacing w:after="0"/>
        <w:ind w:right="-426"/>
        <w:jc w:val="center"/>
        <w:rPr>
          <w:rFonts w:ascii="Times New Roman" w:hAnsi="Times New Roman" w:cs="Times New Roman"/>
          <w:b/>
          <w:sz w:val="28"/>
          <w:szCs w:val="28"/>
        </w:rPr>
      </w:pPr>
      <w:r w:rsidRPr="000E33F0">
        <w:rPr>
          <w:rFonts w:ascii="Times New Roman" w:hAnsi="Times New Roman" w:cs="Times New Roman"/>
          <w:b/>
          <w:sz w:val="28"/>
          <w:szCs w:val="28"/>
        </w:rPr>
        <w:t>Biroul de Presă al Consiliului Județean Vrancea</w:t>
      </w:r>
    </w:p>
    <w:sectPr w:rsidR="000E33F0" w:rsidRPr="000E33F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B61" w:rsidRDefault="002D5B61" w:rsidP="00A66A20">
      <w:pPr>
        <w:spacing w:after="0" w:line="240" w:lineRule="auto"/>
      </w:pPr>
      <w:r>
        <w:separator/>
      </w:r>
    </w:p>
  </w:endnote>
  <w:endnote w:type="continuationSeparator" w:id="0">
    <w:p w:rsidR="002D5B61" w:rsidRDefault="002D5B61" w:rsidP="00A66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B61" w:rsidRDefault="002D5B61" w:rsidP="00A66A20">
      <w:pPr>
        <w:spacing w:after="0" w:line="240" w:lineRule="auto"/>
      </w:pPr>
      <w:r>
        <w:separator/>
      </w:r>
    </w:p>
  </w:footnote>
  <w:footnote w:type="continuationSeparator" w:id="0">
    <w:p w:rsidR="002D5B61" w:rsidRDefault="002D5B61" w:rsidP="00A66A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A20" w:rsidRDefault="00A66A20" w:rsidP="00A66A20">
    <w:pPr>
      <w:pStyle w:val="Antet"/>
      <w:tabs>
        <w:tab w:val="left" w:pos="3189"/>
      </w:tabs>
      <w:ind w:left="-900"/>
      <w:jc w:val="center"/>
    </w:pPr>
    <w:r>
      <w:rPr>
        <w:sz w:val="20"/>
        <w:lang w:eastAsia="ro-RO"/>
      </w:rPr>
      <mc:AlternateContent>
        <mc:Choice Requires="wps">
          <w:drawing>
            <wp:anchor distT="0" distB="0" distL="114300" distR="114300" simplePos="0" relativeHeight="251659264" behindDoc="0" locked="0" layoutInCell="1" allowOverlap="1" wp14:anchorId="348D2D83" wp14:editId="2717CC0A">
              <wp:simplePos x="0" y="0"/>
              <wp:positionH relativeFrom="column">
                <wp:posOffset>1024256</wp:posOffset>
              </wp:positionH>
              <wp:positionV relativeFrom="paragraph">
                <wp:posOffset>-1901</wp:posOffset>
              </wp:positionV>
              <wp:extent cx="4343400" cy="1371600"/>
              <wp:effectExtent l="0" t="0" r="19050" b="19050"/>
              <wp:wrapSquare wrapText="bothSides"/>
              <wp:docPr id="1" name="Casetă text 4"/>
              <wp:cNvGraphicFramePr/>
              <a:graphic xmlns:a="http://schemas.openxmlformats.org/drawingml/2006/main">
                <a:graphicData uri="http://schemas.microsoft.com/office/word/2010/wordprocessingShape">
                  <wps:wsp>
                    <wps:cNvSpPr txBox="1"/>
                    <wps:spPr>
                      <a:xfrm>
                        <a:off x="0" y="0"/>
                        <a:ext cx="4343400" cy="1371600"/>
                      </a:xfrm>
                      <a:prstGeom prst="rect">
                        <a:avLst/>
                      </a:prstGeom>
                      <a:solidFill>
                        <a:srgbClr val="FFFFFF"/>
                      </a:solidFill>
                      <a:ln w="9528">
                        <a:solidFill>
                          <a:srgbClr val="FFFFFF"/>
                        </a:solidFill>
                        <a:prstDash val="solid"/>
                      </a:ln>
                    </wps:spPr>
                    <wps:txbx>
                      <w:txbxContent>
                        <w:p w:rsidR="00A66A20" w:rsidRDefault="00A66A20" w:rsidP="00A66A20">
                          <w:pPr>
                            <w:pStyle w:val="Antet"/>
                            <w:jc w:val="center"/>
                            <w:rPr>
                              <w:b/>
                              <w:bCs/>
                              <w:color w:val="3366FF"/>
                              <w:sz w:val="40"/>
                            </w:rPr>
                          </w:pPr>
                          <w:r>
                            <w:rPr>
                              <w:b/>
                              <w:bCs/>
                              <w:color w:val="3366FF"/>
                              <w:sz w:val="40"/>
                            </w:rPr>
                            <w:t>R O M Â N I A</w:t>
                          </w:r>
                        </w:p>
                        <w:p w:rsidR="00A66A20" w:rsidRDefault="00A66A20" w:rsidP="00A66A20">
                          <w:pPr>
                            <w:pStyle w:val="Antet"/>
                            <w:jc w:val="center"/>
                            <w:rPr>
                              <w:b/>
                              <w:bCs/>
                              <w:color w:val="3366FF"/>
                              <w:sz w:val="40"/>
                              <w:lang w:val="fr-FR"/>
                            </w:rPr>
                          </w:pPr>
                          <w:r>
                            <w:rPr>
                              <w:b/>
                              <w:bCs/>
                              <w:color w:val="3366FF"/>
                              <w:sz w:val="40"/>
                              <w:lang w:val="fr-FR"/>
                            </w:rPr>
                            <w:t>JUDEŢUL VRANCEA</w:t>
                          </w:r>
                        </w:p>
                        <w:p w:rsidR="00A66A20" w:rsidRDefault="00A66A20" w:rsidP="00A66A20">
                          <w:pPr>
                            <w:pStyle w:val="Titlu2"/>
                            <w:rPr>
                              <w:rFonts w:ascii="Times New Roman" w:hAnsi="Times New Roman" w:cs="Times New Roman"/>
                              <w:sz w:val="40"/>
                              <w:lang w:val="fr-FR"/>
                            </w:rPr>
                          </w:pPr>
                          <w:r>
                            <w:rPr>
                              <w:rFonts w:ascii="Times New Roman" w:hAnsi="Times New Roman" w:cs="Times New Roman"/>
                              <w:sz w:val="40"/>
                              <w:lang w:val="fr-FR"/>
                            </w:rPr>
                            <w:t>CONSILIUL JUDEŢEAN</w:t>
                          </w:r>
                        </w:p>
                        <w:p w:rsidR="00A66A20" w:rsidRDefault="00A66A20" w:rsidP="00A66A20">
                          <w:pPr>
                            <w:pStyle w:val="Titlu1"/>
                            <w:rPr>
                              <w:rFonts w:ascii="Times New Roman" w:hAnsi="Times New Roman"/>
                              <w:sz w:val="40"/>
                            </w:rPr>
                          </w:pPr>
                          <w:r>
                            <w:rPr>
                              <w:rFonts w:ascii="Times New Roman" w:hAnsi="Times New Roman"/>
                              <w:sz w:val="40"/>
                            </w:rPr>
                            <w:t xml:space="preserve">Cabinet </w:t>
                          </w:r>
                          <w:proofErr w:type="spellStart"/>
                          <w:r>
                            <w:rPr>
                              <w:rFonts w:ascii="Times New Roman" w:hAnsi="Times New Roman"/>
                              <w:sz w:val="40"/>
                            </w:rPr>
                            <w:t>Preşedinte</w:t>
                          </w:r>
                          <w:proofErr w:type="spellEnd"/>
                        </w:p>
                        <w:p w:rsidR="00A66A20" w:rsidRDefault="00A66A20" w:rsidP="00A66A20">
                          <w:pPr>
                            <w:rPr>
                              <w:lang w:val="en-US"/>
                            </w:rPr>
                          </w:pPr>
                        </w:p>
                      </w:txbxContent>
                    </wps:txbx>
                    <wps:bodyPr vert="horz" wrap="square" lIns="91440" tIns="45720" rIns="91440" bIns="45720" anchor="t" anchorCtr="0" compatLnSpc="0">
                      <a:noAutofit/>
                    </wps:bodyPr>
                  </wps:wsp>
                </a:graphicData>
              </a:graphic>
            </wp:anchor>
          </w:drawing>
        </mc:Choice>
        <mc:Fallback>
          <w:pict>
            <v:shapetype w14:anchorId="348D2D83" id="_x0000_t202" coordsize="21600,21600" o:spt="202" path="m,l,21600r21600,l21600,xe">
              <v:stroke joinstyle="miter"/>
              <v:path gradientshapeok="t" o:connecttype="rect"/>
            </v:shapetype>
            <v:shape id="Casetă text 4" o:spid="_x0000_s1026" type="#_x0000_t202" style="position:absolute;left:0;text-align:left;margin-left:80.65pt;margin-top:-.15pt;width:342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" strokecolor="white" strokeweight=".26467mm">
              <v:textbox>
                <w:txbxContent>
                  <w:p w:rsidR="00A66A20" w:rsidRDefault="00A66A20" w:rsidP="00A66A20">
                    <w:pPr>
                      <w:pStyle w:val="Antet"/>
                      <w:jc w:val="center"/>
                      <w:rPr>
                        <w:b/>
                        <w:bCs/>
                        <w:color w:val="3366FF"/>
                        <w:sz w:val="40"/>
                      </w:rPr>
                    </w:pPr>
                    <w:r>
                      <w:rPr>
                        <w:b/>
                        <w:bCs/>
                        <w:color w:val="3366FF"/>
                        <w:sz w:val="40"/>
                      </w:rPr>
                      <w:t>R O M Â N I A</w:t>
                    </w:r>
                  </w:p>
                  <w:p w:rsidR="00A66A20" w:rsidRDefault="00A66A20" w:rsidP="00A66A20">
                    <w:pPr>
                      <w:pStyle w:val="Antet"/>
                      <w:jc w:val="center"/>
                      <w:rPr>
                        <w:b/>
                        <w:bCs/>
                        <w:color w:val="3366FF"/>
                        <w:sz w:val="40"/>
                        <w:lang w:val="fr-FR"/>
                      </w:rPr>
                    </w:pPr>
                    <w:r>
                      <w:rPr>
                        <w:b/>
                        <w:bCs/>
                        <w:color w:val="3366FF"/>
                        <w:sz w:val="40"/>
                        <w:lang w:val="fr-FR"/>
                      </w:rPr>
                      <w:t>JUDEŢUL VRANCEA</w:t>
                    </w:r>
                  </w:p>
                  <w:p w:rsidR="00A66A20" w:rsidRDefault="00A66A20" w:rsidP="00A66A20">
                    <w:pPr>
                      <w:pStyle w:val="Titlu2"/>
                      <w:rPr>
                        <w:rFonts w:ascii="Times New Roman" w:hAnsi="Times New Roman" w:cs="Times New Roman"/>
                        <w:sz w:val="40"/>
                        <w:lang w:val="fr-FR"/>
                      </w:rPr>
                    </w:pPr>
                    <w:r>
                      <w:rPr>
                        <w:rFonts w:ascii="Times New Roman" w:hAnsi="Times New Roman" w:cs="Times New Roman"/>
                        <w:sz w:val="40"/>
                        <w:lang w:val="fr-FR"/>
                      </w:rPr>
                      <w:t>CONSILIUL JUDEŢEAN</w:t>
                    </w:r>
                  </w:p>
                  <w:p w:rsidR="00A66A20" w:rsidRDefault="00A66A20" w:rsidP="00A66A20">
                    <w:pPr>
                      <w:pStyle w:val="Titlu1"/>
                      <w:rPr>
                        <w:rFonts w:ascii="Times New Roman" w:hAnsi="Times New Roman"/>
                        <w:sz w:val="40"/>
                      </w:rPr>
                    </w:pPr>
                    <w:r>
                      <w:rPr>
                        <w:rFonts w:ascii="Times New Roman" w:hAnsi="Times New Roman"/>
                        <w:sz w:val="40"/>
                      </w:rPr>
                      <w:t xml:space="preserve">Cabinet </w:t>
                    </w:r>
                    <w:proofErr w:type="spellStart"/>
                    <w:r>
                      <w:rPr>
                        <w:rFonts w:ascii="Times New Roman" w:hAnsi="Times New Roman"/>
                        <w:sz w:val="40"/>
                      </w:rPr>
                      <w:t>Preşedinte</w:t>
                    </w:r>
                    <w:proofErr w:type="spellEnd"/>
                  </w:p>
                  <w:p w:rsidR="00A66A20" w:rsidRDefault="00A66A20" w:rsidP="00A66A20">
                    <w:pPr>
                      <w:rPr>
                        <w:lang w:val="en-US"/>
                      </w:rPr>
                    </w:pPr>
                  </w:p>
                </w:txbxContent>
              </v:textbox>
              <w10:wrap type="square"/>
            </v:shape>
          </w:pict>
        </mc:Fallback>
      </mc:AlternateContent>
    </w:r>
    <w:r>
      <w:rPr>
        <w:sz w:val="20"/>
        <w:lang w:eastAsia="ro-RO"/>
      </w:rPr>
      <mc:AlternateContent>
        <mc:Choice Requires="wps">
          <w:drawing>
            <wp:anchor distT="0" distB="0" distL="114300" distR="114300" simplePos="0" relativeHeight="251660288" behindDoc="0" locked="0" layoutInCell="1" allowOverlap="1" wp14:anchorId="56FB601E" wp14:editId="04A3397E">
              <wp:simplePos x="0" y="0"/>
              <wp:positionH relativeFrom="column">
                <wp:posOffset>-118743</wp:posOffset>
              </wp:positionH>
              <wp:positionV relativeFrom="paragraph">
                <wp:posOffset>1369698</wp:posOffset>
              </wp:positionV>
              <wp:extent cx="6248395" cy="0"/>
              <wp:effectExtent l="0" t="19050" r="19055" b="19050"/>
              <wp:wrapNone/>
              <wp:docPr id="2" name="Conector drept 3"/>
              <wp:cNvGraphicFramePr/>
              <a:graphic xmlns:a="http://schemas.openxmlformats.org/drawingml/2006/main">
                <a:graphicData uri="http://schemas.microsoft.com/office/word/2010/wordprocessingShape">
                  <wps:wsp>
                    <wps:cNvCnPr/>
                    <wps:spPr>
                      <a:xfrm>
                        <a:off x="0" y="0"/>
                        <a:ext cx="6248395" cy="0"/>
                      </a:xfrm>
                      <a:prstGeom prst="straightConnector1">
                        <a:avLst/>
                      </a:prstGeom>
                      <a:noFill/>
                      <a:ln w="28575" cap="flat">
                        <a:solidFill>
                          <a:srgbClr val="3366FF"/>
                        </a:solidFill>
                        <a:prstDash val="solid"/>
                        <a:round/>
                      </a:ln>
                    </wps:spPr>
                    <wps:bodyPr/>
                  </wps:wsp>
                </a:graphicData>
              </a:graphic>
            </wp:anchor>
          </w:drawing>
        </mc:Choice>
        <mc:Fallback>
          <w:pict>
            <v:shapetype w14:anchorId="06E1CBAF" id="_x0000_t32" coordsize="21600,21600" o:spt="32" o:oned="t" path="m,l21600,21600e" filled="f">
              <v:path arrowok="t" fillok="f" o:connecttype="none"/>
              <o:lock v:ext="edit" shapetype="t"/>
            </v:shapetype>
            <v:shape id="Conector drept 3" o:spid="_x0000_s1026" type="#_x0000_t32" style="position:absolute;margin-left:-9.35pt;margin-top:107.85pt;width:492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" strokecolor="#36f" strokeweight="2.25pt"/>
          </w:pict>
        </mc:Fallback>
      </mc:AlternateContent>
    </w:r>
    <w:r>
      <w:rPr>
        <w:lang w:eastAsia="ro-RO"/>
      </w:rPr>
      <w:drawing>
        <wp:anchor distT="0" distB="0" distL="114300" distR="114300" simplePos="0" relativeHeight="251663360" behindDoc="0" locked="0" layoutInCell="1" allowOverlap="1" wp14:anchorId="04E13B0B" wp14:editId="4FA2C52D">
          <wp:simplePos x="0" y="0"/>
          <wp:positionH relativeFrom="column">
            <wp:posOffset>5262884</wp:posOffset>
          </wp:positionH>
          <wp:positionV relativeFrom="paragraph">
            <wp:posOffset>26673</wp:posOffset>
          </wp:positionV>
          <wp:extent cx="952503" cy="1238253"/>
          <wp:effectExtent l="0" t="0" r="0" b="0"/>
          <wp:wrapSquare wrapText="bothSides"/>
          <wp:docPr id="3" name="Imagine 2" descr="romani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52503" cy="1238253"/>
                  </a:xfrm>
                  <a:prstGeom prst="rect">
                    <a:avLst/>
                  </a:prstGeom>
                  <a:noFill/>
                  <a:ln>
                    <a:noFill/>
                    <a:prstDash/>
                  </a:ln>
                </pic:spPr>
              </pic:pic>
            </a:graphicData>
          </a:graphic>
        </wp:anchor>
      </w:drawing>
    </w:r>
    <w:r>
      <w:rPr>
        <w:lang w:eastAsia="ro-RO"/>
      </w:rPr>
      <w:drawing>
        <wp:anchor distT="0" distB="0" distL="114300" distR="114300" simplePos="0" relativeHeight="251662336" behindDoc="0" locked="0" layoutInCell="1" allowOverlap="1" wp14:anchorId="32732152" wp14:editId="05D215B1">
          <wp:simplePos x="0" y="0"/>
          <wp:positionH relativeFrom="column">
            <wp:posOffset>-309240</wp:posOffset>
          </wp:positionH>
          <wp:positionV relativeFrom="paragraph">
            <wp:posOffset>26673</wp:posOffset>
          </wp:positionV>
          <wp:extent cx="1019171" cy="1228725"/>
          <wp:effectExtent l="0" t="0" r="0" b="9525"/>
          <wp:wrapTight wrapText="bothSides">
            <wp:wrapPolygon edited="0">
              <wp:start x="0" y="0"/>
              <wp:lineTo x="0" y="21433"/>
              <wp:lineTo x="20994" y="21433"/>
              <wp:lineTo x="20994" y="0"/>
              <wp:lineTo x="0" y="0"/>
            </wp:wrapPolygon>
          </wp:wrapTight>
          <wp:docPr id="4" name="Imagine 1" descr="vrance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019171" cy="1228725"/>
                  </a:xfrm>
                  <a:prstGeom prst="rect">
                    <a:avLst/>
                  </a:prstGeom>
                  <a:noFill/>
                  <a:ln>
                    <a:noFill/>
                    <a:prstDash/>
                  </a:ln>
                </pic:spPr>
              </pic:pic>
            </a:graphicData>
          </a:graphic>
        </wp:anchor>
      </w:drawing>
    </w:r>
    <w:r>
      <w:rPr>
        <w:sz w:val="20"/>
        <w:lang w:eastAsia="ro-RO"/>
      </w:rPr>
      <mc:AlternateContent>
        <mc:Choice Requires="wps">
          <w:drawing>
            <wp:anchor distT="0" distB="0" distL="114300" distR="114300" simplePos="0" relativeHeight="251661312" behindDoc="0" locked="0" layoutInCell="1" allowOverlap="1" wp14:anchorId="6796E50A" wp14:editId="22DDA440">
              <wp:simplePos x="0" y="0"/>
              <wp:positionH relativeFrom="column">
                <wp:posOffset>1257300</wp:posOffset>
              </wp:positionH>
              <wp:positionV relativeFrom="paragraph">
                <wp:posOffset>1491615</wp:posOffset>
              </wp:positionV>
              <wp:extent cx="4114800" cy="794385"/>
              <wp:effectExtent l="0" t="0" r="19050" b="24765"/>
              <wp:wrapNone/>
              <wp:docPr id="5" name="Casetă text 5"/>
              <wp:cNvGraphicFramePr/>
              <a:graphic xmlns:a="http://schemas.openxmlformats.org/drawingml/2006/main">
                <a:graphicData uri="http://schemas.microsoft.com/office/word/2010/wordprocessingShape">
                  <wps:wsp>
                    <wps:cNvSpPr txBox="1"/>
                    <wps:spPr>
                      <a:xfrm>
                        <a:off x="0" y="0"/>
                        <a:ext cx="4114800" cy="794385"/>
                      </a:xfrm>
                      <a:prstGeom prst="rect">
                        <a:avLst/>
                      </a:prstGeom>
                      <a:solidFill>
                        <a:srgbClr val="FFFFFF"/>
                      </a:solidFill>
                      <a:ln w="9528">
                        <a:solidFill>
                          <a:srgbClr val="FFFFFF"/>
                        </a:solidFill>
                        <a:prstDash val="solid"/>
                      </a:ln>
                    </wps:spPr>
                    <wps:txbx>
                      <w:txbxContent>
                        <w:p w:rsidR="00A66A20" w:rsidRDefault="00A66A20" w:rsidP="00A66A20">
                          <w:pPr>
                            <w:jc w:val="center"/>
                            <w:rPr>
                              <w:rFonts w:ascii="Arial" w:hAnsi="Arial" w:cs="Arial"/>
                              <w:b/>
                              <w:bCs/>
                              <w:color w:val="3366FF"/>
                              <w:sz w:val="18"/>
                              <w:lang w:val="fr-FR"/>
                            </w:rPr>
                          </w:pPr>
                          <w:r>
                            <w:rPr>
                              <w:rFonts w:ascii="Arial" w:hAnsi="Arial" w:cs="Arial"/>
                              <w:b/>
                              <w:bCs/>
                              <w:color w:val="3366FF"/>
                              <w:sz w:val="18"/>
                              <w:lang w:val="fr-FR"/>
                            </w:rPr>
                            <w:t>Bd. Dimitrie Cantemir, nr.1, 620098, Focşani, Vrancea, România</w:t>
                          </w:r>
                        </w:p>
                        <w:p w:rsidR="00A66A20" w:rsidRDefault="00A66A20" w:rsidP="00A66A20">
                          <w:pPr>
                            <w:pStyle w:val="Titlu3"/>
                          </w:pPr>
                          <w:r>
                            <w:t>Tel.40.237.616800 ; 40.237.213057 </w:t>
                          </w:r>
                          <w:proofErr w:type="gramStart"/>
                          <w:r>
                            <w:t>;Fax</w:t>
                          </w:r>
                          <w:proofErr w:type="gramEnd"/>
                          <w:r>
                            <w:t xml:space="preserve"> 40.237.212228</w:t>
                          </w:r>
                        </w:p>
                        <w:p w:rsidR="00A66A20" w:rsidRDefault="00A66A20" w:rsidP="00A66A20">
                          <w:pPr>
                            <w:pStyle w:val="Titlu3"/>
                          </w:pPr>
                          <w:proofErr w:type="gramStart"/>
                          <w:r>
                            <w:t>e-mail</w:t>
                          </w:r>
                          <w:proofErr w:type="gramEnd"/>
                          <w:r>
                            <w:t xml:space="preserve"> : </w:t>
                          </w:r>
                          <w:hyperlink r:id="rId3" w:history="1">
                            <w:r>
                              <w:t>contact@cjvrancea.ro</w:t>
                            </w:r>
                          </w:hyperlink>
                        </w:p>
                        <w:p w:rsidR="00A66A20" w:rsidRDefault="00A66A20" w:rsidP="00A66A20">
                          <w:pPr>
                            <w:jc w:val="center"/>
                          </w:pPr>
                          <w:r>
                            <w:t xml:space="preserve"> </w:t>
                          </w:r>
                          <w:hyperlink r:id="rId4" w:history="1">
                            <w:r>
                              <w:t>www.cjvrancea.ro</w:t>
                            </w:r>
                          </w:hyperlink>
                        </w:p>
                      </w:txbxContent>
                    </wps:txbx>
                    <wps:bodyPr vert="horz" wrap="square" lIns="91440" tIns="45720" rIns="91440" bIns="45720" anchor="t" anchorCtr="0" compatLnSpc="0">
                      <a:noAutofit/>
                    </wps:bodyPr>
                  </wps:wsp>
                </a:graphicData>
              </a:graphic>
            </wp:anchor>
          </w:drawing>
        </mc:Choice>
        <mc:Fallback>
          <w:pict>
            <v:shape w14:anchorId="6796E50A" id="Casetă text 5" o:spid="_x0000_s1027" type="#_x0000_t202" style="position:absolute;left:0;text-align:left;margin-left:99pt;margin-top:117.45pt;width:324pt;height:6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" strokecolor="white" strokeweight=".26467mm">
              <v:textbox>
                <w:txbxContent>
                  <w:p w:rsidR="00A66A20" w:rsidRDefault="00A66A20" w:rsidP="00A66A20">
                    <w:pPr>
                      <w:jc w:val="center"/>
                      <w:rPr>
                        <w:rFonts w:ascii="Arial" w:hAnsi="Arial" w:cs="Arial"/>
                        <w:b/>
                        <w:bCs/>
                        <w:color w:val="3366FF"/>
                        <w:sz w:val="18"/>
                        <w:lang w:val="fr-FR"/>
                      </w:rPr>
                    </w:pPr>
                    <w:r>
                      <w:rPr>
                        <w:rFonts w:ascii="Arial" w:hAnsi="Arial" w:cs="Arial"/>
                        <w:b/>
                        <w:bCs/>
                        <w:color w:val="3366FF"/>
                        <w:sz w:val="18"/>
                        <w:lang w:val="fr-FR"/>
                      </w:rPr>
                      <w:t>Bd. Dimitrie Cantemir, nr.1, 620098, Focşani, Vrancea, România</w:t>
                    </w:r>
                  </w:p>
                  <w:p w:rsidR="00A66A20" w:rsidRDefault="00A66A20" w:rsidP="00A66A20">
                    <w:pPr>
                      <w:pStyle w:val="Titlu3"/>
                    </w:pPr>
                    <w:r>
                      <w:t>Tel.40.237.616800 ; 40.237.213057 </w:t>
                    </w:r>
                    <w:proofErr w:type="gramStart"/>
                    <w:r>
                      <w:t>;Fax</w:t>
                    </w:r>
                    <w:proofErr w:type="gramEnd"/>
                    <w:r>
                      <w:t xml:space="preserve"> 40.237.212228</w:t>
                    </w:r>
                  </w:p>
                  <w:p w:rsidR="00A66A20" w:rsidRDefault="00A66A20" w:rsidP="00A66A20">
                    <w:pPr>
                      <w:pStyle w:val="Titlu3"/>
                    </w:pPr>
                    <w:proofErr w:type="gramStart"/>
                    <w:r>
                      <w:t>e-mail</w:t>
                    </w:r>
                    <w:proofErr w:type="gramEnd"/>
                    <w:r>
                      <w:t xml:space="preserve"> : </w:t>
                    </w:r>
                    <w:hyperlink r:id="rId5" w:history="1">
                      <w:r>
                        <w:t>contact@cjvrancea.ro</w:t>
                      </w:r>
                    </w:hyperlink>
                  </w:p>
                  <w:p w:rsidR="00A66A20" w:rsidRDefault="00A66A20" w:rsidP="00A66A20">
                    <w:pPr>
                      <w:jc w:val="center"/>
                    </w:pPr>
                    <w:r>
                      <w:t xml:space="preserve"> </w:t>
                    </w:r>
                    <w:hyperlink r:id="rId6" w:history="1">
                      <w:r>
                        <w:t>www.cjvrancea.ro</w:t>
                      </w:r>
                    </w:hyperlink>
                  </w:p>
                </w:txbxContent>
              </v:textbox>
            </v:shape>
          </w:pict>
        </mc:Fallback>
      </mc:AlternateContent>
    </w:r>
    <w:r>
      <w:t xml:space="preserve">              </w:t>
    </w:r>
    <w:r>
      <w:tab/>
      <w:t xml:space="preserve">                                                                                           </w:t>
    </w:r>
  </w:p>
  <w:p w:rsidR="00A66A20" w:rsidRDefault="00A66A20" w:rsidP="00A66A20">
    <w:pPr>
      <w:pStyle w:val="Antet"/>
    </w:pPr>
  </w:p>
  <w:p w:rsidR="00A66A20" w:rsidRDefault="00A66A20" w:rsidP="00A66A20">
    <w:pPr>
      <w:pStyle w:val="Antet"/>
    </w:pPr>
  </w:p>
  <w:p w:rsidR="00A66A20" w:rsidRDefault="00A66A20" w:rsidP="00A66A20">
    <w:pPr>
      <w:pStyle w:val="Antet"/>
    </w:pPr>
  </w:p>
  <w:p w:rsidR="00A66A20" w:rsidRDefault="00A66A20">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20"/>
    <w:rsid w:val="000405AD"/>
    <w:rsid w:val="000733B0"/>
    <w:rsid w:val="00075532"/>
    <w:rsid w:val="00094B6C"/>
    <w:rsid w:val="000B2A14"/>
    <w:rsid w:val="000E33F0"/>
    <w:rsid w:val="00201D47"/>
    <w:rsid w:val="00233FCC"/>
    <w:rsid w:val="002938B1"/>
    <w:rsid w:val="002D5B61"/>
    <w:rsid w:val="003012C0"/>
    <w:rsid w:val="0030517F"/>
    <w:rsid w:val="00306313"/>
    <w:rsid w:val="003D4AE6"/>
    <w:rsid w:val="00664C61"/>
    <w:rsid w:val="0068501C"/>
    <w:rsid w:val="007573D0"/>
    <w:rsid w:val="00784AD1"/>
    <w:rsid w:val="009C6038"/>
    <w:rsid w:val="00A053D0"/>
    <w:rsid w:val="00A66A20"/>
    <w:rsid w:val="00AB53D9"/>
    <w:rsid w:val="00C0785F"/>
    <w:rsid w:val="00C5295D"/>
    <w:rsid w:val="00CE637E"/>
    <w:rsid w:val="00D345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B958F-24B1-4008-9A4B-12E6AA64B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itlu1">
    <w:name w:val="heading 1"/>
    <w:basedOn w:val="Normal"/>
    <w:next w:val="Normal"/>
    <w:link w:val="Titlu1Caracter"/>
    <w:rsid w:val="00A66A20"/>
    <w:pPr>
      <w:keepNext/>
      <w:suppressAutoHyphens/>
      <w:autoSpaceDN w:val="0"/>
      <w:spacing w:after="0" w:line="240" w:lineRule="auto"/>
      <w:jc w:val="center"/>
      <w:textAlignment w:val="baseline"/>
      <w:outlineLvl w:val="0"/>
    </w:pPr>
    <w:rPr>
      <w:rFonts w:ascii="Lucida Calligraphy" w:eastAsia="Times New Roman" w:hAnsi="Lucida Calligraphy" w:cs="Times New Roman"/>
      <w:b/>
      <w:bCs/>
      <w:noProof w:val="0"/>
      <w:color w:val="3366FF"/>
      <w:sz w:val="24"/>
      <w:szCs w:val="24"/>
      <w:lang w:val="en-US"/>
    </w:rPr>
  </w:style>
  <w:style w:type="paragraph" w:styleId="Titlu2">
    <w:name w:val="heading 2"/>
    <w:basedOn w:val="Normal"/>
    <w:next w:val="Normal"/>
    <w:link w:val="Titlu2Caracter"/>
    <w:rsid w:val="00A66A20"/>
    <w:pPr>
      <w:keepNext/>
      <w:suppressAutoHyphens/>
      <w:autoSpaceDN w:val="0"/>
      <w:spacing w:after="0" w:line="240" w:lineRule="auto"/>
      <w:jc w:val="center"/>
      <w:textAlignment w:val="baseline"/>
      <w:outlineLvl w:val="1"/>
    </w:pPr>
    <w:rPr>
      <w:rFonts w:ascii="Lucida Fax" w:eastAsia="Times New Roman" w:hAnsi="Lucida Fax" w:cs="Arial"/>
      <w:b/>
      <w:bCs/>
      <w:noProof w:val="0"/>
      <w:color w:val="3366FF"/>
      <w:sz w:val="36"/>
      <w:szCs w:val="24"/>
      <w:lang w:val="en-US"/>
    </w:rPr>
  </w:style>
  <w:style w:type="paragraph" w:styleId="Titlu3">
    <w:name w:val="heading 3"/>
    <w:basedOn w:val="Normal"/>
    <w:next w:val="Normal"/>
    <w:link w:val="Titlu3Caracter"/>
    <w:rsid w:val="00A66A20"/>
    <w:pPr>
      <w:keepNext/>
      <w:suppressAutoHyphens/>
      <w:autoSpaceDN w:val="0"/>
      <w:spacing w:after="0" w:line="240" w:lineRule="auto"/>
      <w:jc w:val="center"/>
      <w:textAlignment w:val="baseline"/>
      <w:outlineLvl w:val="2"/>
    </w:pPr>
    <w:rPr>
      <w:rFonts w:ascii="Arial" w:eastAsia="Times New Roman" w:hAnsi="Arial" w:cs="Arial"/>
      <w:b/>
      <w:bCs/>
      <w:noProof w:val="0"/>
      <w:color w:val="3366FF"/>
      <w:sz w:val="18"/>
      <w:szCs w:val="24"/>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A66A20"/>
    <w:pPr>
      <w:tabs>
        <w:tab w:val="center" w:pos="4536"/>
        <w:tab w:val="right" w:pos="9072"/>
      </w:tabs>
      <w:spacing w:after="0" w:line="240" w:lineRule="auto"/>
    </w:pPr>
  </w:style>
  <w:style w:type="character" w:customStyle="1" w:styleId="AntetCaracter">
    <w:name w:val="Antet Caracter"/>
    <w:basedOn w:val="Fontdeparagrafimplicit"/>
    <w:link w:val="Antet"/>
    <w:rsid w:val="00A66A20"/>
    <w:rPr>
      <w:noProof/>
    </w:rPr>
  </w:style>
  <w:style w:type="paragraph" w:styleId="Subsol">
    <w:name w:val="footer"/>
    <w:basedOn w:val="Normal"/>
    <w:link w:val="SubsolCaracter"/>
    <w:uiPriority w:val="99"/>
    <w:unhideWhenUsed/>
    <w:rsid w:val="00A66A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66A20"/>
    <w:rPr>
      <w:noProof/>
    </w:rPr>
  </w:style>
  <w:style w:type="character" w:customStyle="1" w:styleId="Titlu1Caracter">
    <w:name w:val="Titlu 1 Caracter"/>
    <w:basedOn w:val="Fontdeparagrafimplicit"/>
    <w:link w:val="Titlu1"/>
    <w:rsid w:val="00A66A20"/>
    <w:rPr>
      <w:rFonts w:ascii="Lucida Calligraphy" w:eastAsia="Times New Roman" w:hAnsi="Lucida Calligraphy" w:cs="Times New Roman"/>
      <w:b/>
      <w:bCs/>
      <w:color w:val="3366FF"/>
      <w:sz w:val="24"/>
      <w:szCs w:val="24"/>
      <w:lang w:val="en-US"/>
    </w:rPr>
  </w:style>
  <w:style w:type="character" w:customStyle="1" w:styleId="Titlu2Caracter">
    <w:name w:val="Titlu 2 Caracter"/>
    <w:basedOn w:val="Fontdeparagrafimplicit"/>
    <w:link w:val="Titlu2"/>
    <w:rsid w:val="00A66A20"/>
    <w:rPr>
      <w:rFonts w:ascii="Lucida Fax" w:eastAsia="Times New Roman" w:hAnsi="Lucida Fax" w:cs="Arial"/>
      <w:b/>
      <w:bCs/>
      <w:color w:val="3366FF"/>
      <w:sz w:val="36"/>
      <w:szCs w:val="24"/>
      <w:lang w:val="en-US"/>
    </w:rPr>
  </w:style>
  <w:style w:type="character" w:customStyle="1" w:styleId="Titlu3Caracter">
    <w:name w:val="Titlu 3 Caracter"/>
    <w:basedOn w:val="Fontdeparagrafimplicit"/>
    <w:link w:val="Titlu3"/>
    <w:rsid w:val="00A66A20"/>
    <w:rPr>
      <w:rFonts w:ascii="Arial" w:eastAsia="Times New Roman" w:hAnsi="Arial" w:cs="Arial"/>
      <w:b/>
      <w:bCs/>
      <w:color w:val="3366FF"/>
      <w:sz w:val="18"/>
      <w:szCs w:val="24"/>
      <w:lang w:val="fr-FR"/>
    </w:rPr>
  </w:style>
  <w:style w:type="paragraph" w:styleId="TextnBalon">
    <w:name w:val="Balloon Text"/>
    <w:basedOn w:val="Normal"/>
    <w:link w:val="TextnBalonCaracter"/>
    <w:uiPriority w:val="99"/>
    <w:semiHidden/>
    <w:unhideWhenUsed/>
    <w:rsid w:val="000733B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733B0"/>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contact@cjvrancea.ro"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hyperlink" Target="http://www.cjvrancea.ro" TargetMode="External"/><Relationship Id="rId5" Type="http://schemas.openxmlformats.org/officeDocument/2006/relationships/hyperlink" Target="mailto:contact@cjvrancea.ro" TargetMode="External"/><Relationship Id="rId4" Type="http://schemas.openxmlformats.org/officeDocument/2006/relationships/hyperlink" Target="http://www.cjvrance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553</Words>
  <Characters>3211</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15</cp:revision>
  <cp:lastPrinted>2018-02-26T11:28:00Z</cp:lastPrinted>
  <dcterms:created xsi:type="dcterms:W3CDTF">2018-02-26T09:42:00Z</dcterms:created>
  <dcterms:modified xsi:type="dcterms:W3CDTF">2018-02-26T13:21:00Z</dcterms:modified>
</cp:coreProperties>
</file>