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jc w:val="both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3g8tmbeyi7rh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Seniorii din Adjud învață să-și protejeze telefonul mobil, într-un atelier digital organizat de Asociația Grupul Verde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Asociația Grupul Verde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cu sprijinul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Fundației Orange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organizează în această lună atelierul digital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„Telefonul tău, în siguranță!”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un eveniment dedicat seniorilor din comunitatea adjudeană. Activitatea se va desfășura 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Centrul Social Multifuncțional pentru Persoane Vârstnice Adjud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un spațiu modern și prietenos dedicat îmbunătățirii calității vieții seniorilor din oraș.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Într-un cadru prietenos și cu explicații clare, participanții vor învăța: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cum să blocheze telefonul cu o parolă sau un model;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cum să activeze funcția de localizare în caz de pierdere;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cum să recunoască și să evite mesajele înșelătoare;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cum să instaleze doar aplicații sigure;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cum să șteargă aplicațiile inutile și să actualizeze sistemul telefonului;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 este un antivirus și cum îi poate proteja.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Evenimentul face parte din programul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TechWomen Empowerment Hub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derulat de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Asociația Grupul Verde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cu sprijinul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Fundației Orange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care urmărește incluziunea digitală și creșterea nivelului de alfabetizare tehnologică în rândul categoriilor vulnerabile, inclusiv femei și vârstnici.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600" w:right="60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„Telefonul mobil a devenit o unealtă esențială în viața de zi cu zi, iar seniorii au dreptul să fie informați, protejați și încrezători atunci când îl folosesc. Ne bucurăm să oferim acest sprijin, într-un mod accesibil și respectuos față de ritmul fiecărui participant,”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a declarat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Marian Dumitru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coordonator de programe în cadrul Asociației Grupul Verde.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Participarea la atelier este gratuită, iar fiecare participant va beneficia de materiale explicative, activități practice și sprijin personalizat. Locurile sunt limitate.</w:t>
      </w:r>
    </w:p>
    <w:p w:rsidR="00000000" w:rsidDel="00000000" w:rsidP="00000000" w:rsidRDefault="00000000" w:rsidRPr="00000000" w14:paraId="0000000D">
      <w:pPr>
        <w:spacing w:after="20" w:before="2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📍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Detalii suplimentare și înscrieri:</w:t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📞 Telefon: </w:t>
      </w:r>
      <w:r w:rsidDel="00000000" w:rsidR="00000000" w:rsidRPr="00000000">
        <w:rPr>
          <w:color w:val="006666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(0374) 962 748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📧 Email: office@grupulverde.ro</w:t>
        <w:br w:type="textWrapping"/>
        <w:t xml:space="preserve">🌐 www.grupulverde.ro</w:t>
      </w:r>
    </w:p>
    <w:p w:rsidR="00000000" w:rsidDel="00000000" w:rsidP="00000000" w:rsidRDefault="00000000" w:rsidRPr="00000000" w14:paraId="0000000F">
      <w:pPr>
        <w:spacing w:after="20" w:before="2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847027" cy="127236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027" cy="1272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Asociația Grupul Verde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-255892</wp:posOffset>
          </wp:positionH>
          <wp:positionV relativeFrom="paragraph">
            <wp:posOffset>19051</wp:posOffset>
          </wp:positionV>
          <wp:extent cx="3157538" cy="105727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538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Adresa: </w:t>
    </w:r>
    <w:r w:rsidDel="00000000" w:rsidR="00000000" w:rsidRPr="00000000">
      <w:rPr>
        <w:sz w:val="16"/>
        <w:szCs w:val="16"/>
        <w:highlight w:val="white"/>
        <w:rtl w:val="0"/>
      </w:rPr>
      <w:t xml:space="preserve">(Strada) Alexandru Ioan Cuza 64 Adjud, Vrancea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CIF:  44109108, Adjud, Vrancea</w:t>
    </w:r>
  </w:p>
  <w:p w:rsidR="00000000" w:rsidDel="00000000" w:rsidP="00000000" w:rsidRDefault="00000000" w:rsidRPr="00000000" w14:paraId="00000013">
    <w:pPr>
      <w:rPr>
        <w:sz w:val="9"/>
        <w:szCs w:val="9"/>
      </w:rPr>
    </w:pPr>
    <w:r w:rsidDel="00000000" w:rsidR="00000000" w:rsidRPr="00000000">
      <w:rPr>
        <w:sz w:val="14"/>
        <w:szCs w:val="14"/>
        <w:rtl w:val="0"/>
      </w:rPr>
      <w:t xml:space="preserve">Act autorizare: INCH.FN./09.04.2021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>
        <w:sz w:val="15"/>
        <w:szCs w:val="15"/>
      </w:rPr>
    </w:pPr>
    <w:r w:rsidDel="00000000" w:rsidR="00000000" w:rsidRPr="00000000">
      <w:rPr>
        <w:sz w:val="15"/>
        <w:szCs w:val="15"/>
        <w:rtl w:val="0"/>
      </w:rPr>
      <w:t xml:space="preserve">IBAN: RO 10 BTRLRONCRT0601379301</w:t>
    </w:r>
  </w:p>
  <w:p w:rsidR="00000000" w:rsidDel="00000000" w:rsidP="00000000" w:rsidRDefault="00000000" w:rsidRPr="00000000" w14:paraId="00000015">
    <w:pPr>
      <w:rPr>
        <w:sz w:val="15"/>
        <w:szCs w:val="15"/>
      </w:rPr>
    </w:pPr>
    <w:r w:rsidDel="00000000" w:rsidR="00000000" w:rsidRPr="00000000">
      <w:rPr>
        <w:sz w:val="15"/>
        <w:szCs w:val="15"/>
        <w:rtl w:val="0"/>
      </w:rPr>
      <w:t xml:space="preserve">Telefon birou: 0374 962 748 </w:t>
    </w:r>
    <w:r w:rsidDel="00000000" w:rsidR="00000000" w:rsidRPr="00000000">
      <w:rPr>
        <w:sz w:val="15"/>
        <w:szCs w:val="15"/>
        <w:rtl w:val="0"/>
      </w:rPr>
      <w:t xml:space="preserve"> </w:t>
    </w:r>
  </w:p>
  <w:p w:rsidR="00000000" w:rsidDel="00000000" w:rsidP="00000000" w:rsidRDefault="00000000" w:rsidRPr="00000000" w14:paraId="00000016">
    <w:pPr>
      <w:rPr>
        <w:sz w:val="18"/>
        <w:szCs w:val="18"/>
      </w:rPr>
    </w:pPr>
    <w:r w:rsidDel="00000000" w:rsidR="00000000" w:rsidRPr="00000000">
      <w:rPr>
        <w:sz w:val="15"/>
        <w:szCs w:val="15"/>
        <w:rtl w:val="0"/>
      </w:rPr>
      <w:t xml:space="preserve">e-Mail: </w:t>
    </w:r>
    <w:hyperlink r:id="rId2">
      <w:r w:rsidDel="00000000" w:rsidR="00000000" w:rsidRPr="00000000">
        <w:rPr>
          <w:color w:val="1155cc"/>
          <w:sz w:val="15"/>
          <w:szCs w:val="15"/>
          <w:u w:val="single"/>
          <w:rtl w:val="0"/>
        </w:rPr>
        <w:t xml:space="preserve">office@grupulverde.ro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grupulverde.ro/" TargetMode="External"/><Relationship Id="rId7" Type="http://schemas.openxmlformats.org/officeDocument/2006/relationships/hyperlink" Target="https://www.fundatiaorange.ro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office@grupulverd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