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8E" w:rsidRDefault="0007128E" w:rsidP="000712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B3B7967" wp14:editId="53AD37AA">
            <wp:simplePos x="0" y="0"/>
            <wp:positionH relativeFrom="margin">
              <wp:align>left</wp:align>
            </wp:positionH>
            <wp:positionV relativeFrom="margin">
              <wp:posOffset>-171450</wp:posOffset>
            </wp:positionV>
            <wp:extent cx="137922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182" y="21208"/>
                <wp:lineTo x="21182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CONSILIUL JUDEȚEAN VRANCEA</w:t>
      </w:r>
    </w:p>
    <w:p w:rsidR="0007128E" w:rsidRDefault="0007128E" w:rsidP="000712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BIBLIOTECA JUDEȚEANĂ „DUILIU ZAMFIRESCU” VRANCEA</w:t>
      </w:r>
    </w:p>
    <w:p w:rsidR="0007128E" w:rsidRDefault="0007128E" w:rsidP="0007128E">
      <w:pPr>
        <w:pBdr>
          <w:top w:val="single" w:sz="4" w:space="1" w:color="auto"/>
        </w:pBd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Str. M. Kogălniceanu nr.13 / Str. Maior Gh. Sava nr.4 / TEL.</w:t>
      </w:r>
      <w:r>
        <w:rPr>
          <w:rFonts w:ascii="Times New Roman" w:hAnsi="Times New Roman" w:cs="Times New Roman"/>
          <w:sz w:val="20"/>
          <w:szCs w:val="20"/>
          <w:lang w:val="pt-BR"/>
        </w:rPr>
        <w:t>FAX. 0237/231161</w:t>
      </w:r>
    </w:p>
    <w:p w:rsidR="0007128E" w:rsidRDefault="0007128E" w:rsidP="00071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  <w:lang w:val="pt-BR"/>
          </w:rPr>
          <w:t>www.bjvrancea.ro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| e-mail: </w:t>
      </w:r>
      <w:r>
        <w:fldChar w:fldCharType="begin"/>
      </w:r>
      <w:r>
        <w:instrText xml:space="preserve"> HYPERLINK "mailto:biblioteca@bjvrancea.ro" </w:instrText>
      </w:r>
      <w:r>
        <w:fldChar w:fldCharType="separate"/>
      </w:r>
      <w:r>
        <w:rPr>
          <w:rStyle w:val="Hyperlink"/>
          <w:sz w:val="24"/>
          <w:szCs w:val="24"/>
          <w:lang w:val="pt-BR"/>
        </w:rPr>
        <w:t>biblioteca@bjvrancea.ro</w:t>
      </w:r>
      <w:r>
        <w:rPr>
          <w:rStyle w:val="Hyperlink"/>
          <w:sz w:val="24"/>
          <w:szCs w:val="24"/>
          <w:lang w:val="pt-BR"/>
        </w:rPr>
        <w:fldChar w:fldCharType="end"/>
      </w:r>
    </w:p>
    <w:p w:rsidR="0007128E" w:rsidRPr="0007128E" w:rsidRDefault="0007128E" w:rsidP="00071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7128E" w:rsidRDefault="0007128E" w:rsidP="0007128E"/>
    <w:p w:rsidR="0007128E" w:rsidRPr="006E507F" w:rsidRDefault="0007128E" w:rsidP="0007128E">
      <w:pPr>
        <w:rPr>
          <w:rFonts w:ascii="Times New Roman" w:hAnsi="Times New Roman" w:cs="Times New Roman"/>
          <w:sz w:val="24"/>
          <w:szCs w:val="24"/>
        </w:rPr>
      </w:pPr>
      <w:r w:rsidRPr="001A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5B6D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BE3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C3BE3">
        <w:rPr>
          <w:rFonts w:ascii="Times New Roman" w:hAnsi="Times New Roman" w:cs="Times New Roman"/>
          <w:sz w:val="24"/>
          <w:szCs w:val="24"/>
        </w:rPr>
        <w:t>19.03.2025</w:t>
      </w:r>
    </w:p>
    <w:p w:rsidR="0007128E" w:rsidRDefault="0007128E" w:rsidP="0007128E"/>
    <w:p w:rsidR="00D34D50" w:rsidRDefault="0007128E" w:rsidP="009B4C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E5429">
        <w:rPr>
          <w:rFonts w:ascii="Times New Roman" w:hAnsi="Times New Roman" w:cs="Times New Roman"/>
          <w:b/>
          <w:i/>
          <w:sz w:val="24"/>
          <w:szCs w:val="24"/>
        </w:rPr>
        <w:t xml:space="preserve">  Ziua Internațională a Poeziei </w:t>
      </w:r>
    </w:p>
    <w:p w:rsidR="0007128E" w:rsidRPr="00BE5429" w:rsidRDefault="0007128E" w:rsidP="009B4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429">
        <w:rPr>
          <w:rFonts w:ascii="Times New Roman" w:hAnsi="Times New Roman" w:cs="Times New Roman"/>
          <w:b/>
          <w:sz w:val="24"/>
          <w:szCs w:val="24"/>
        </w:rPr>
        <w:t>la Biblioteca Județeană „Duiliu Zamfirescu” Vrancea</w:t>
      </w:r>
    </w:p>
    <w:p w:rsidR="009B4C14" w:rsidRDefault="0007128E" w:rsidP="0007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8E" w:rsidRDefault="0007128E" w:rsidP="00BE54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Județean Vrancea, prin Bibliotec</w:t>
      </w:r>
      <w:r w:rsidR="009B4C14">
        <w:rPr>
          <w:rFonts w:ascii="Times New Roman" w:hAnsi="Times New Roman" w:cs="Times New Roman"/>
          <w:sz w:val="24"/>
          <w:szCs w:val="24"/>
        </w:rPr>
        <w:t xml:space="preserve">a Județeană „Duiliu Zamfirescu” </w:t>
      </w:r>
      <w:r>
        <w:rPr>
          <w:rFonts w:ascii="Times New Roman" w:hAnsi="Times New Roman" w:cs="Times New Roman"/>
          <w:sz w:val="24"/>
          <w:szCs w:val="24"/>
        </w:rPr>
        <w:t>Vrancea</w:t>
      </w:r>
      <w:r w:rsidR="009B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organizează un eveniment cultural dedicat </w:t>
      </w:r>
      <w:r w:rsidRPr="00E106A4">
        <w:rPr>
          <w:rFonts w:ascii="Times New Roman" w:hAnsi="Times New Roman" w:cs="Times New Roman"/>
          <w:i/>
          <w:sz w:val="24"/>
          <w:szCs w:val="24"/>
        </w:rPr>
        <w:t>Zilei Internaționale a Poeziei</w:t>
      </w:r>
      <w:r w:rsidR="006964B7">
        <w:rPr>
          <w:rFonts w:ascii="Times New Roman" w:hAnsi="Times New Roman" w:cs="Times New Roman"/>
          <w:sz w:val="24"/>
          <w:szCs w:val="24"/>
        </w:rPr>
        <w:t>, vineri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7E41">
        <w:rPr>
          <w:rFonts w:ascii="Times New Roman" w:hAnsi="Times New Roman" w:cs="Times New Roman"/>
          <w:sz w:val="24"/>
          <w:szCs w:val="24"/>
        </w:rPr>
        <w:t xml:space="preserve"> 21 martie 2025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64B7">
        <w:rPr>
          <w:rFonts w:ascii="Times New Roman" w:hAnsi="Times New Roman" w:cs="Times New Roman"/>
          <w:sz w:val="24"/>
          <w:szCs w:val="24"/>
        </w:rPr>
        <w:t xml:space="preserve"> ora 14.3</w:t>
      </w:r>
      <w:r>
        <w:rPr>
          <w:rFonts w:ascii="Times New Roman" w:hAnsi="Times New Roman" w:cs="Times New Roman"/>
          <w:sz w:val="24"/>
          <w:szCs w:val="24"/>
        </w:rPr>
        <w:t xml:space="preserve">0, la </w:t>
      </w:r>
      <w:r w:rsidR="006964B7">
        <w:rPr>
          <w:rFonts w:ascii="Times New Roman" w:hAnsi="Times New Roman" w:cs="Times New Roman"/>
          <w:sz w:val="24"/>
          <w:szCs w:val="24"/>
        </w:rPr>
        <w:t xml:space="preserve">Sediul </w:t>
      </w:r>
      <w:r w:rsidR="00D34D50" w:rsidRPr="00D34D50">
        <w:rPr>
          <w:rFonts w:ascii="Times New Roman" w:hAnsi="Times New Roman" w:cs="Times New Roman"/>
          <w:sz w:val="24"/>
          <w:szCs w:val="24"/>
        </w:rPr>
        <w:t>din str. Mihail Kogălniceanu nr. 13</w:t>
      </w:r>
      <w:r w:rsidR="006964B7">
        <w:rPr>
          <w:rFonts w:ascii="Times New Roman" w:hAnsi="Times New Roman" w:cs="Times New Roman"/>
          <w:sz w:val="24"/>
          <w:szCs w:val="24"/>
        </w:rPr>
        <w:t xml:space="preserve"> al Bibliotecii Județene „Duiliu Zamfirescu”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B7">
        <w:rPr>
          <w:rFonts w:ascii="Times New Roman" w:hAnsi="Times New Roman" w:cs="Times New Roman"/>
          <w:sz w:val="24"/>
          <w:szCs w:val="24"/>
        </w:rPr>
        <w:t>Vrancea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BFB" w:rsidRPr="00B85087" w:rsidRDefault="0007128E" w:rsidP="00BE5429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084B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E0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evenimentului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964B7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lansa</w:t>
      </w:r>
      <w:r w:rsidR="00084BFB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următoarele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volume: </w:t>
      </w:r>
      <w:proofErr w:type="spellStart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Solomonara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prof. Nina-Elena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Plopeanu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Pax</w:t>
      </w:r>
      <w:proofErr w:type="spellEnd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Librorum</w:t>
      </w:r>
      <w:proofErr w:type="spellEnd"/>
      <w:r w:rsid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prof. dr. Ana Maria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Norocea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Ferestrele</w:t>
      </w:r>
      <w:proofErr w:type="spellEnd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85087" w:rsidRP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singurătății</w:t>
      </w:r>
      <w:proofErr w:type="spellEnd"/>
      <w:r w:rsidR="00B850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B85087" w:rsidRP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Gheorghe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Sucoverschi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128E" w:rsidRDefault="00084BFB" w:rsidP="00BE54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3E0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071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>acest</w:t>
      </w:r>
      <w:proofErr w:type="spellEnd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prilej</w:t>
      </w:r>
      <w:proofErr w:type="spellEnd"/>
      <w:r w:rsidR="0007128E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>vom</w:t>
      </w:r>
      <w:proofErr w:type="spellEnd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>bucura</w:t>
      </w:r>
      <w:proofErr w:type="spellEnd"/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7128E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="0007128E" w:rsidRPr="009C39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recital de </w:t>
      </w:r>
      <w:proofErr w:type="spellStart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poezie</w:t>
      </w:r>
      <w:proofErr w:type="spellEnd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susținut</w:t>
      </w:r>
      <w:proofErr w:type="spellEnd"/>
      <w:r w:rsidR="00071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07128E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="00071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Cenaclului</w:t>
      </w:r>
      <w:proofErr w:type="spellEnd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Dimitrie</w:t>
      </w:r>
      <w:proofErr w:type="spellEnd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Dăscălescu</w:t>
      </w:r>
      <w:proofErr w:type="spellEnd"/>
      <w:r w:rsidR="00E57B3A">
        <w:rPr>
          <w:rFonts w:ascii="Times New Roman" w:hAnsi="Times New Roman" w:cs="Times New Roman"/>
          <w:color w:val="000000"/>
          <w:sz w:val="24"/>
          <w:szCs w:val="24"/>
          <w:lang w:val="en-US"/>
        </w:rPr>
        <w:t>”.</w:t>
      </w:r>
    </w:p>
    <w:p w:rsidR="00B85087" w:rsidRPr="00661D70" w:rsidRDefault="003E0277" w:rsidP="003E0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Evenimentul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moderat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Oana-Raluca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Boian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manager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Biblioteca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Județeană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Dui</w:t>
      </w:r>
      <w:r w:rsidR="00FA38EE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iu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Zamfirescu</w:t>
      </w:r>
      <w:proofErr w:type="spellEnd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="00B8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Vrancea</w:t>
      </w:r>
      <w:proofErr w:type="spellEnd"/>
      <w:r w:rsidR="000428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121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și </w:t>
      </w:r>
      <w:proofErr w:type="spellStart"/>
      <w:r w:rsidR="001219B4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om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avea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invitați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elevi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ai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Colegiului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Național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„Al.</w:t>
      </w:r>
      <w:r w:rsidR="00D34D5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I.</w:t>
      </w:r>
      <w:r w:rsidR="00D34D5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Cuza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Focșani</w:t>
      </w:r>
      <w:proofErr w:type="spellEnd"/>
      <w:r w:rsidR="00EC242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128E" w:rsidRDefault="0007128E" w:rsidP="00BE5429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084B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177B8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Ziua Internațională a Poeziei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se sărbătorește anual pe data de 21 martie începând din anul 1999, </w:t>
      </w:r>
      <w:r w:rsidRPr="002177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drept o recunoaștere a faptului că oamenii de litere și de cultură, poeții și scriitorii din întreaga lume și-au adus o contribuție remarcabilă la îmbogățirea culturii și spiritualității universale.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Această zi </w:t>
      </w:r>
      <w:r w:rsidRPr="002177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urmărește să susțină creația poetică, stabilirea unui dialog între poezie și alte genuri ale creației, editarea și promovarea poeziei ca artă deschisă oamenilor.</w:t>
      </w:r>
    </w:p>
    <w:p w:rsidR="00BE5429" w:rsidRPr="009A7EFE" w:rsidRDefault="00BE5429" w:rsidP="00BE5429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07128E" w:rsidRPr="00090548" w:rsidRDefault="0007128E" w:rsidP="00BE542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3E0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așteptăm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fiți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alături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Ziua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Internațională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Poeziei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="00B85087" w:rsidRPr="00B85087">
        <w:rPr>
          <w:rFonts w:ascii="Times New Roman" w:hAnsi="Times New Roman" w:cs="Times New Roman"/>
          <w:sz w:val="24"/>
          <w:szCs w:val="24"/>
        </w:rPr>
        <w:t xml:space="preserve"> </w:t>
      </w:r>
      <w:r w:rsidR="00B85087">
        <w:rPr>
          <w:rFonts w:ascii="Times New Roman" w:hAnsi="Times New Roman" w:cs="Times New Roman"/>
          <w:sz w:val="24"/>
          <w:szCs w:val="24"/>
        </w:rPr>
        <w:t xml:space="preserve">Sediul </w:t>
      </w:r>
      <w:r w:rsidR="00D34D50">
        <w:rPr>
          <w:rFonts w:ascii="Times New Roman" w:hAnsi="Times New Roman" w:cs="Times New Roman"/>
          <w:sz w:val="24"/>
          <w:szCs w:val="24"/>
        </w:rPr>
        <w:t>din str. Mihail Kogălniceanu nr. 13 al</w:t>
      </w:r>
      <w:r w:rsidR="00B85087">
        <w:rPr>
          <w:rFonts w:ascii="Times New Roman" w:hAnsi="Times New Roman" w:cs="Times New Roman"/>
          <w:sz w:val="24"/>
          <w:szCs w:val="24"/>
        </w:rPr>
        <w:t xml:space="preserve"> Bibliotecii Județene „Duiliu Zamfirescu” Vrancea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07128E" w:rsidRPr="00133376" w:rsidRDefault="0007128E" w:rsidP="0007128E">
      <w:pPr>
        <w:pStyle w:val="NormalWeb"/>
        <w:shd w:val="clear" w:color="auto" w:fill="FFFFFF"/>
        <w:spacing w:after="0"/>
        <w:jc w:val="both"/>
        <w:textAlignment w:val="baseline"/>
        <w:rPr>
          <w:i/>
          <w:color w:val="000000"/>
          <w:lang w:val="en-US"/>
        </w:rPr>
      </w:pPr>
    </w:p>
    <w:p w:rsidR="0007128E" w:rsidRDefault="0007128E" w:rsidP="000712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hyperlink r:id="rId6" w:tgtFrame="_blank" w:history="1">
        <w:r w:rsidRPr="000B1CB1">
          <w:rPr>
            <w:rFonts w:ascii="Times New Roman" w:hAnsi="Times New Roman" w:cs="Times New Roman"/>
            <w:color w:val="3101A3"/>
            <w:sz w:val="24"/>
            <w:szCs w:val="24"/>
            <w:bdr w:val="none" w:sz="0" w:space="0" w:color="auto" w:frame="1"/>
            <w:lang w:val="en-US"/>
          </w:rPr>
          <w:br/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Manager,</w:t>
      </w:r>
    </w:p>
    <w:p w:rsidR="0007128E" w:rsidRPr="0011094A" w:rsidRDefault="0007128E" w:rsidP="000712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Oana-Raluca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Boian</w:t>
      </w:r>
      <w:proofErr w:type="spellEnd"/>
    </w:p>
    <w:p w:rsidR="0007128E" w:rsidRPr="00D5604F" w:rsidRDefault="0007128E" w:rsidP="00071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7128E" w:rsidRDefault="0007128E" w:rsidP="00071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8E" w:rsidRPr="007E7A08" w:rsidRDefault="0007128E" w:rsidP="0007128E">
      <w:pPr>
        <w:rPr>
          <w:rFonts w:ascii="Times New Roman" w:hAnsi="Times New Roman" w:cs="Times New Roman"/>
          <w:b/>
          <w:sz w:val="24"/>
          <w:szCs w:val="24"/>
        </w:rPr>
      </w:pPr>
    </w:p>
    <w:p w:rsidR="0007128E" w:rsidRDefault="0007128E" w:rsidP="0007128E"/>
    <w:p w:rsidR="00F56024" w:rsidRDefault="00F56024"/>
    <w:sectPr w:rsidR="00F5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8E"/>
    <w:rsid w:val="000428B6"/>
    <w:rsid w:val="0007128E"/>
    <w:rsid w:val="00084BFB"/>
    <w:rsid w:val="001219B4"/>
    <w:rsid w:val="00223ED1"/>
    <w:rsid w:val="002A7E41"/>
    <w:rsid w:val="003E0277"/>
    <w:rsid w:val="006964B7"/>
    <w:rsid w:val="007C3BE3"/>
    <w:rsid w:val="009B4C14"/>
    <w:rsid w:val="00B85087"/>
    <w:rsid w:val="00BE5429"/>
    <w:rsid w:val="00D34D50"/>
    <w:rsid w:val="00E57B3A"/>
    <w:rsid w:val="00EC2420"/>
    <w:rsid w:val="00F56024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B8F3"/>
  <w15:chartTrackingRefBased/>
  <w15:docId w15:val="{3880D374-0E73-47C9-823A-D388AB1A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8E"/>
    <w:pPr>
      <w:spacing w:after="200" w:line="276" w:lineRule="auto"/>
    </w:pPr>
    <w:rPr>
      <w:rFonts w:ascii="Calibri" w:eastAsia="Times New Roman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07128E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712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zeluri.ro/chef-la-tine-acasa/?utm_source=Parteneriate&amp;utm_medium=banner&amp;utm_campaign=Chef-la-tine-acasa" TargetMode="External"/><Relationship Id="rId5" Type="http://schemas.openxmlformats.org/officeDocument/2006/relationships/hyperlink" Target="http://www.bjvrancea.r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50</cp:revision>
  <dcterms:created xsi:type="dcterms:W3CDTF">2025-03-19T08:17:00Z</dcterms:created>
  <dcterms:modified xsi:type="dcterms:W3CDTF">2025-03-19T10:15:00Z</dcterms:modified>
</cp:coreProperties>
</file>