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F60" w:rsidRDefault="00F7322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67.65pt;margin-top:80.2pt;width:584.75pt;height:330.55pt;z-index:251658240">
            <v:textbox>
              <w:txbxContent>
                <w:p w:rsidR="008C1CB9" w:rsidRDefault="008C1CB9" w:rsidP="008C1CB9">
                  <w:pPr>
                    <w:pStyle w:val="rvps1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rvts3"/>
                      <w:rFonts w:ascii="Trebuchet MS" w:hAnsi="Trebuchet MS"/>
                      <w:bCs/>
                      <w:iCs/>
                      <w:sz w:val="28"/>
                      <w:szCs w:val="28"/>
                      <w:shd w:val="clear" w:color="auto" w:fill="FFFFFF"/>
                      <w:lang w:val="ro-RO"/>
                    </w:rPr>
                  </w:pPr>
                  <w:r>
                    <w:rPr>
                      <w:rStyle w:val="rvts3"/>
                      <w:rFonts w:ascii="Trebuchet MS" w:hAnsi="Trebuchet MS"/>
                      <w:bCs/>
                      <w:iCs/>
                      <w:sz w:val="28"/>
                      <w:szCs w:val="28"/>
                      <w:shd w:val="clear" w:color="auto" w:fill="FFFFFF"/>
                      <w:lang w:val="ro-RO"/>
                    </w:rPr>
                    <w:t>Colindători în sediul AJFP Vrancea</w:t>
                  </w:r>
                </w:p>
                <w:p w:rsidR="008C1CB9" w:rsidRPr="00971AAE" w:rsidRDefault="008C1CB9" w:rsidP="008C1CB9">
                  <w:pPr>
                    <w:pStyle w:val="rvps1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rvts3"/>
                      <w:rFonts w:ascii="Trebuchet MS" w:hAnsi="Trebuchet MS"/>
                      <w:bCs/>
                      <w:iCs/>
                      <w:sz w:val="28"/>
                      <w:szCs w:val="28"/>
                      <w:shd w:val="clear" w:color="auto" w:fill="FFFFFF"/>
                      <w:lang w:val="ro-RO"/>
                    </w:rPr>
                  </w:pPr>
                  <w:r>
                    <w:rPr>
                      <w:rStyle w:val="rvts3"/>
                      <w:rFonts w:ascii="Trebuchet MS" w:hAnsi="Trebuchet MS"/>
                      <w:bCs/>
                      <w:iCs/>
                      <w:sz w:val="28"/>
                      <w:szCs w:val="28"/>
                      <w:shd w:val="clear" w:color="auto" w:fill="FFFFFF"/>
                      <w:lang w:val="ro-RO"/>
                    </w:rPr>
                    <w:t>şi urări de sfârşit de an transmise tuturor contribuabililor vrânceni</w:t>
                  </w:r>
                </w:p>
                <w:p w:rsidR="008C1CB9" w:rsidRPr="00E472E7" w:rsidRDefault="008C1CB9" w:rsidP="008C1CB9">
                  <w:pPr>
                    <w:pStyle w:val="rvps1"/>
                    <w:shd w:val="clear" w:color="auto" w:fill="FFFFFF"/>
                    <w:spacing w:before="0" w:beforeAutospacing="0" w:after="0" w:afterAutospacing="0"/>
                    <w:rPr>
                      <w:rStyle w:val="rvts3"/>
                      <w:rFonts w:ascii="Trebuchet MS" w:hAnsi="Trebuchet MS"/>
                      <w:bCs/>
                      <w:iCs/>
                      <w:color w:val="000000" w:themeColor="text1"/>
                      <w:sz w:val="22"/>
                      <w:szCs w:val="22"/>
                      <w:shd w:val="clear" w:color="auto" w:fill="FFFFFF"/>
                      <w:lang w:val="ro-RO"/>
                    </w:rPr>
                  </w:pPr>
                </w:p>
                <w:p w:rsidR="008C1CB9" w:rsidRDefault="008C1CB9" w:rsidP="008C1CB9">
                  <w:pPr>
                    <w:pStyle w:val="rvps1"/>
                    <w:shd w:val="clear" w:color="auto" w:fill="FFFFFF"/>
                    <w:spacing w:before="0" w:beforeAutospacing="0" w:after="0" w:afterAutospacing="0"/>
                    <w:rPr>
                      <w:rStyle w:val="rvts3"/>
                      <w:bCs/>
                      <w:iCs/>
                      <w:color w:val="000000" w:themeColor="text1"/>
                      <w:sz w:val="22"/>
                      <w:szCs w:val="22"/>
                      <w:shd w:val="clear" w:color="auto" w:fill="FFFFFF"/>
                      <w:lang w:val="ro-RO"/>
                    </w:rPr>
                  </w:pPr>
                </w:p>
                <w:p w:rsidR="008C1CB9" w:rsidRDefault="008C1CB9" w:rsidP="008C1CB9">
                  <w:pPr>
                    <w:pStyle w:val="al"/>
                    <w:shd w:val="clear" w:color="auto" w:fill="FFFFFF"/>
                    <w:spacing w:before="0" w:beforeAutospacing="0" w:after="0" w:afterAutospacing="0"/>
                    <w:ind w:right="140"/>
                    <w:jc w:val="both"/>
                    <w:rPr>
                      <w:rFonts w:ascii="Trebuchet MS" w:hAnsi="Trebuchet MS" w:cs="Helv"/>
                      <w:color w:val="000000"/>
                      <w:lang w:val="ro-RO"/>
                    </w:rPr>
                  </w:pPr>
                  <w:r w:rsidRPr="0017670C">
                    <w:rPr>
                      <w:rFonts w:ascii="Trebuchet MS" w:hAnsi="Trebuchet MS"/>
                      <w:color w:val="000000"/>
                      <w:lang w:val="ro-RO"/>
                    </w:rPr>
                    <w:t xml:space="preserve">Şeful de administraţie, </w:t>
                  </w:r>
                  <w:r>
                    <w:rPr>
                      <w:rFonts w:ascii="Trebuchet MS" w:hAnsi="Trebuchet MS"/>
                      <w:color w:val="000000"/>
                      <w:lang w:val="ro-RO"/>
                    </w:rPr>
                    <w:t xml:space="preserve"> domnul </w:t>
                  </w:r>
                  <w:r w:rsidRPr="0017670C">
                    <w:rPr>
                      <w:rFonts w:ascii="Trebuchet MS" w:hAnsi="Trebuchet MS"/>
                      <w:color w:val="000000"/>
                      <w:lang w:val="ro-RO"/>
                    </w:rPr>
                    <w:t>Iulian</w:t>
                  </w:r>
                  <w:r>
                    <w:rPr>
                      <w:rFonts w:ascii="Trebuchet MS" w:hAnsi="Trebuchet MS"/>
                      <w:color w:val="000000"/>
                      <w:lang w:val="ro-RO"/>
                    </w:rPr>
                    <w:t xml:space="preserve"> Daniel </w:t>
                  </w:r>
                  <w:r w:rsidRPr="0017670C">
                    <w:rPr>
                      <w:rFonts w:ascii="Trebuchet MS" w:hAnsi="Trebuchet MS"/>
                      <w:color w:val="000000"/>
                      <w:lang w:val="ro-RO"/>
                    </w:rPr>
                    <w:t xml:space="preserve"> Militaru, alături de salariaţii </w:t>
                  </w:r>
                  <w:r w:rsidRPr="0017670C">
                    <w:rPr>
                      <w:rFonts w:ascii="Trebuchet MS" w:hAnsi="Trebuchet MS" w:cs="Helv"/>
                      <w:color w:val="000000"/>
                      <w:lang w:val="ro-RO"/>
                    </w:rPr>
                    <w:t xml:space="preserve">Administraţiei Judeţene a Finanţelor Publice Vrancea </w:t>
                  </w:r>
                  <w:r w:rsidRPr="0017670C">
                    <w:rPr>
                      <w:rFonts w:ascii="Trebuchet MS" w:hAnsi="Trebuchet MS"/>
                      <w:color w:val="000000"/>
                      <w:lang w:val="ro-RO"/>
                    </w:rPr>
                    <w:t xml:space="preserve">au primit în vizită, pe parcursul </w:t>
                  </w:r>
                  <w:r>
                    <w:rPr>
                      <w:rFonts w:ascii="Trebuchet MS" w:hAnsi="Trebuchet MS"/>
                      <w:color w:val="000000"/>
                      <w:lang w:val="ro-RO"/>
                    </w:rPr>
                    <w:t>unei săptămâni</w:t>
                  </w:r>
                  <w:r w:rsidRPr="0017670C">
                    <w:rPr>
                      <w:rFonts w:ascii="Trebuchet MS" w:hAnsi="Trebuchet MS"/>
                      <w:color w:val="000000"/>
                      <w:lang w:val="ro-RO"/>
                    </w:rPr>
                    <w:t xml:space="preserve">, respectiv </w:t>
                  </w:r>
                  <w:r>
                    <w:rPr>
                      <w:rFonts w:ascii="Trebuchet MS" w:hAnsi="Trebuchet MS"/>
                      <w:color w:val="000000"/>
                      <w:lang w:val="ro-RO"/>
                    </w:rPr>
                    <w:t>15-19 decembrie 2025</w:t>
                  </w:r>
                  <w:r w:rsidRPr="0017670C">
                    <w:rPr>
                      <w:rFonts w:ascii="Trebuchet MS" w:hAnsi="Trebuchet MS" w:cs="Helv"/>
                      <w:color w:val="000000"/>
                      <w:lang w:val="ro-RO"/>
                    </w:rPr>
                    <w:t xml:space="preserve">, colindători de la </w:t>
                  </w:r>
                  <w:r>
                    <w:rPr>
                      <w:rFonts w:ascii="Trebuchet MS" w:hAnsi="Trebuchet MS" w:cs="Helv"/>
                      <w:color w:val="000000"/>
                      <w:lang w:val="ro-RO"/>
                    </w:rPr>
                    <w:t>gradinite si scoli din Focsani si Movilita,</w:t>
                  </w:r>
                  <w:r w:rsidRPr="00A04020">
                    <w:rPr>
                      <w:rFonts w:ascii="Trebuchet MS" w:hAnsi="Trebuchet MS" w:cs="Helv"/>
                      <w:color w:val="000000"/>
                      <w:lang w:val="ro-RO"/>
                    </w:rPr>
                    <w:t xml:space="preserve"> </w:t>
                  </w:r>
                  <w:r w:rsidRPr="0017670C">
                    <w:rPr>
                      <w:rFonts w:ascii="Trebuchet MS" w:hAnsi="Trebuchet MS" w:cs="Helv"/>
                      <w:color w:val="000000"/>
                      <w:lang w:val="ro-RO"/>
                    </w:rPr>
                    <w:t xml:space="preserve">iar drept răsplată colindătorii au primit daruri de la însuși Moș Crăciun, prezent la </w:t>
                  </w:r>
                  <w:r>
                    <w:rPr>
                      <w:rFonts w:ascii="Trebuchet MS" w:hAnsi="Trebuchet MS" w:cs="Helv"/>
                      <w:color w:val="000000"/>
                      <w:lang w:val="ro-RO"/>
                    </w:rPr>
                    <w:t xml:space="preserve">toate </w:t>
                  </w:r>
                  <w:r w:rsidRPr="0017670C">
                    <w:rPr>
                      <w:rFonts w:ascii="Trebuchet MS" w:hAnsi="Trebuchet MS" w:cs="Helv"/>
                      <w:color w:val="000000"/>
                      <w:lang w:val="ro-RO"/>
                    </w:rPr>
                    <w:t>întâlnir</w:t>
                  </w:r>
                  <w:r>
                    <w:rPr>
                      <w:rFonts w:ascii="Trebuchet MS" w:hAnsi="Trebuchet MS" w:cs="Helv"/>
                      <w:color w:val="000000"/>
                      <w:lang w:val="ro-RO"/>
                    </w:rPr>
                    <w:t xml:space="preserve">ile. </w:t>
                  </w:r>
                  <w:r w:rsidRPr="0017670C">
                    <w:rPr>
                      <w:rFonts w:ascii="Trebuchet MS" w:hAnsi="Trebuchet MS" w:cs="Helv"/>
                      <w:color w:val="000000"/>
                      <w:lang w:val="ro-RO"/>
                    </w:rPr>
                    <w:t xml:space="preserve"> </w:t>
                  </w:r>
                </w:p>
                <w:p w:rsidR="008C1CB9" w:rsidRPr="0017670C" w:rsidRDefault="008C1CB9" w:rsidP="008C1CB9">
                  <w:pPr>
                    <w:pStyle w:val="al"/>
                    <w:shd w:val="clear" w:color="auto" w:fill="FFFFFF"/>
                    <w:spacing w:before="0" w:beforeAutospacing="0" w:after="0" w:afterAutospacing="0"/>
                    <w:ind w:right="140"/>
                    <w:jc w:val="both"/>
                    <w:rPr>
                      <w:rFonts w:ascii="Trebuchet MS" w:hAnsi="Trebuchet MS" w:cs="Helv"/>
                      <w:color w:val="000000"/>
                      <w:lang w:val="ro-RO"/>
                    </w:rPr>
                  </w:pPr>
                </w:p>
                <w:p w:rsidR="008C1CB9" w:rsidRDefault="008C1CB9" w:rsidP="008C1CB9">
                  <w:pPr>
                    <w:pStyle w:val="al"/>
                    <w:shd w:val="clear" w:color="auto" w:fill="FFFFFF"/>
                    <w:spacing w:before="0" w:beforeAutospacing="0" w:after="0" w:afterAutospacing="0"/>
                    <w:ind w:right="140"/>
                    <w:jc w:val="both"/>
                    <w:rPr>
                      <w:rFonts w:ascii="Trebuchet MS" w:hAnsi="Trebuchet MS" w:cs="Helv"/>
                      <w:color w:val="000000"/>
                      <w:lang w:val="ro-RO"/>
                    </w:rPr>
                  </w:pPr>
                  <w:r w:rsidRPr="0017670C">
                    <w:rPr>
                      <w:rFonts w:ascii="Trebuchet MS" w:hAnsi="Trebuchet MS" w:cs="Helv"/>
                      <w:color w:val="000000"/>
                      <w:lang w:val="ro-RO"/>
                    </w:rPr>
                    <w:t>Pe holurile instituţiei au răsunat cele mai frumoase colinde</w:t>
                  </w:r>
                  <w:r>
                    <w:rPr>
                      <w:rFonts w:ascii="Trebuchet MS" w:hAnsi="Trebuchet MS" w:cs="Helv"/>
                      <w:color w:val="000000"/>
                      <w:lang w:val="ro-RO"/>
                    </w:rPr>
                    <w:t xml:space="preserve"> interpretate atat de către copii cât și de tinerii artisti focșăneni de la </w:t>
                  </w:r>
                  <w:r w:rsidRPr="0017670C">
                    <w:rPr>
                      <w:rFonts w:ascii="Trebuchet MS" w:hAnsi="Trebuchet MS" w:cs="Helv"/>
                      <w:color w:val="000000"/>
                      <w:lang w:val="ro-RO"/>
                    </w:rPr>
                    <w:t>Liceul de arte Ghe.Tattarescu</w:t>
                  </w:r>
                  <w:r>
                    <w:rPr>
                      <w:rFonts w:ascii="Trebuchet MS" w:hAnsi="Trebuchet MS" w:cs="Helv"/>
                      <w:color w:val="000000"/>
                      <w:lang w:val="ro-RO"/>
                    </w:rPr>
                    <w:t>, condusi de dirijorul Adrian Stroia.</w:t>
                  </w:r>
                </w:p>
                <w:p w:rsidR="00E863D7" w:rsidRDefault="00E863D7" w:rsidP="008C1CB9">
                  <w:pPr>
                    <w:pStyle w:val="al"/>
                    <w:shd w:val="clear" w:color="auto" w:fill="FFFFFF"/>
                    <w:spacing w:before="0" w:beforeAutospacing="0" w:after="0" w:afterAutospacing="0"/>
                    <w:ind w:right="140"/>
                    <w:jc w:val="both"/>
                    <w:rPr>
                      <w:rFonts w:ascii="Trebuchet MS" w:hAnsi="Trebuchet MS" w:cs="Helv"/>
                      <w:color w:val="000000"/>
                      <w:lang w:val="ro-RO"/>
                    </w:rPr>
                  </w:pPr>
                </w:p>
                <w:p w:rsidR="00B53A38" w:rsidRPr="00E863D7" w:rsidRDefault="00B53A38" w:rsidP="008C1CB9">
                  <w:pPr>
                    <w:pStyle w:val="al"/>
                    <w:shd w:val="clear" w:color="auto" w:fill="FFFFFF"/>
                    <w:spacing w:before="0" w:beforeAutospacing="0" w:after="0" w:afterAutospacing="0"/>
                    <w:ind w:right="140"/>
                    <w:jc w:val="both"/>
                    <w:rPr>
                      <w:rFonts w:ascii="Trebuchet MS" w:hAnsi="Trebuchet MS" w:cs="Helv"/>
                      <w:color w:val="000000" w:themeColor="text1"/>
                      <w:lang w:val="ro-RO"/>
                    </w:rPr>
                  </w:pPr>
                  <w:proofErr w:type="spellStart"/>
                  <w:r w:rsidRPr="00E863D7">
                    <w:rPr>
                      <w:rFonts w:ascii="Trebuchet MS" w:hAnsi="Trebuchet MS"/>
                      <w:color w:val="000000" w:themeColor="text1"/>
                    </w:rPr>
                    <w:t>Dincolo</w:t>
                  </w:r>
                  <w:proofErr w:type="spellEnd"/>
                  <w:r w:rsidRPr="00E863D7">
                    <w:rPr>
                      <w:rFonts w:ascii="Trebuchet MS" w:hAnsi="Trebuchet MS"/>
                      <w:color w:val="000000" w:themeColor="text1"/>
                    </w:rPr>
                    <w:t xml:space="preserve"> de </w:t>
                  </w:r>
                  <w:proofErr w:type="spellStart"/>
                  <w:r w:rsidRPr="00E863D7">
                    <w:rPr>
                      <w:rFonts w:ascii="Trebuchet MS" w:hAnsi="Trebuchet MS"/>
                      <w:color w:val="000000" w:themeColor="text1"/>
                    </w:rPr>
                    <w:t>cifre</w:t>
                  </w:r>
                  <w:proofErr w:type="spellEnd"/>
                  <w:r w:rsidRPr="00E863D7">
                    <w:rPr>
                      <w:rFonts w:ascii="Trebuchet MS" w:hAnsi="Trebuchet MS"/>
                      <w:color w:val="000000" w:themeColor="text1"/>
                    </w:rPr>
                    <w:t xml:space="preserve">, </w:t>
                  </w:r>
                  <w:proofErr w:type="spellStart"/>
                  <w:r w:rsidRPr="00E863D7">
                    <w:rPr>
                      <w:rFonts w:ascii="Trebuchet MS" w:hAnsi="Trebuchet MS"/>
                      <w:color w:val="000000" w:themeColor="text1"/>
                    </w:rPr>
                    <w:t>situatii</w:t>
                  </w:r>
                  <w:proofErr w:type="spellEnd"/>
                  <w:r w:rsidRPr="00E863D7">
                    <w:rPr>
                      <w:rFonts w:ascii="Trebuchet MS" w:hAnsi="Trebuchet MS"/>
                      <w:color w:val="000000" w:themeColor="text1"/>
                    </w:rPr>
                    <w:t xml:space="preserve"> </w:t>
                  </w:r>
                  <w:proofErr w:type="spellStart"/>
                  <w:r w:rsidRPr="00E863D7">
                    <w:rPr>
                      <w:rFonts w:ascii="Trebuchet MS" w:hAnsi="Trebuchet MS"/>
                      <w:color w:val="000000" w:themeColor="text1"/>
                    </w:rPr>
                    <w:t>si</w:t>
                  </w:r>
                  <w:proofErr w:type="spellEnd"/>
                  <w:r w:rsidRPr="00E863D7">
                    <w:rPr>
                      <w:rFonts w:ascii="Trebuchet MS" w:hAnsi="Trebuchet MS"/>
                      <w:color w:val="000000" w:themeColor="text1"/>
                    </w:rPr>
                    <w:t xml:space="preserve"> </w:t>
                  </w:r>
                  <w:proofErr w:type="spellStart"/>
                  <w:r w:rsidRPr="00E863D7">
                    <w:rPr>
                      <w:rFonts w:ascii="Trebuchet MS" w:hAnsi="Trebuchet MS"/>
                      <w:color w:val="000000" w:themeColor="text1"/>
                    </w:rPr>
                    <w:t>statistici</w:t>
                  </w:r>
                  <w:proofErr w:type="spellEnd"/>
                  <w:r w:rsidRPr="00E863D7">
                    <w:rPr>
                      <w:rFonts w:ascii="Trebuchet MS" w:hAnsi="Trebuchet MS"/>
                      <w:color w:val="000000" w:themeColor="text1"/>
                    </w:rPr>
                    <w:t xml:space="preserve">, </w:t>
                  </w:r>
                  <w:proofErr w:type="spellStart"/>
                  <w:r w:rsidRPr="00E863D7">
                    <w:rPr>
                      <w:rFonts w:ascii="Trebuchet MS" w:hAnsi="Trebuchet MS"/>
                      <w:color w:val="000000" w:themeColor="text1"/>
                    </w:rPr>
                    <w:t>salariatii</w:t>
                  </w:r>
                  <w:proofErr w:type="spellEnd"/>
                  <w:r w:rsidRPr="00E863D7">
                    <w:rPr>
                      <w:rFonts w:ascii="Trebuchet MS" w:hAnsi="Trebuchet MS"/>
                      <w:color w:val="000000" w:themeColor="text1"/>
                    </w:rPr>
                    <w:t xml:space="preserve"> </w:t>
                  </w:r>
                  <w:r w:rsidRPr="00E863D7">
                    <w:rPr>
                      <w:rFonts w:ascii="Trebuchet MS" w:hAnsi="Trebuchet MS" w:cs="Helv"/>
                      <w:color w:val="000000" w:themeColor="text1"/>
                      <w:lang w:val="ro-RO"/>
                    </w:rPr>
                    <w:t xml:space="preserve">Administraţiei Judeţene a Finanţelor Publice Vrancea, au înteles că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spiritul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Crăciunului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înseamnă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,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înainte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de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toate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,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generozitate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,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solidaritate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și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bucuria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de a-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i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ajuta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pe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cei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aflați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în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n</w:t>
                  </w:r>
                  <w:r w:rsidR="00E863D7" w:rsidRPr="00E863D7">
                    <w:rPr>
                      <w:rFonts w:ascii="Trebuchet MS" w:hAnsi="Trebuchet MS" w:cs="Arial Black"/>
                      <w:color w:val="000000" w:themeColor="text1"/>
                    </w:rPr>
                    <w:t>evoie</w:t>
                  </w:r>
                  <w:proofErr w:type="spellEnd"/>
                  <w:r w:rsidR="00E863D7" w:rsidRPr="00E863D7">
                    <w:rPr>
                      <w:rFonts w:ascii="Trebuchet MS" w:hAnsi="Trebuchet MS" w:cs="Arial Black"/>
                      <w:color w:val="000000" w:themeColor="text1"/>
                    </w:rPr>
                    <w:t>,</w:t>
                  </w:r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si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astfel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s-au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>alăturat</w:t>
                  </w:r>
                  <w:proofErr w:type="spellEnd"/>
                  <w:r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b/>
                      <w:bCs/>
                      <w:color w:val="000000" w:themeColor="text1"/>
                    </w:rPr>
                    <w:t>Campaniei</w:t>
                  </w:r>
                  <w:proofErr w:type="spellEnd"/>
                  <w:r w:rsidRPr="00E863D7">
                    <w:rPr>
                      <w:rFonts w:ascii="Trebuchet MS" w:hAnsi="Trebuchet MS" w:cs="Arial Black"/>
                      <w:b/>
                      <w:bCs/>
                      <w:color w:val="000000" w:themeColor="text1"/>
                    </w:rPr>
                    <w:t xml:space="preserve"> „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b/>
                      <w:bCs/>
                      <w:color w:val="000000" w:themeColor="text1"/>
                    </w:rPr>
                    <w:t>Dăruiește</w:t>
                  </w:r>
                  <w:proofErr w:type="spellEnd"/>
                  <w:r w:rsidRPr="00E863D7">
                    <w:rPr>
                      <w:rFonts w:ascii="Trebuchet MS" w:hAnsi="Trebuchet MS" w:cs="Arial Black"/>
                      <w:b/>
                      <w:bCs/>
                      <w:color w:val="000000" w:themeColor="text1"/>
                    </w:rPr>
                    <w:t xml:space="preserve">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b/>
                      <w:bCs/>
                      <w:color w:val="000000" w:themeColor="text1"/>
                    </w:rPr>
                    <w:t>Bucurie</w:t>
                  </w:r>
                  <w:proofErr w:type="spellEnd"/>
                  <w:r w:rsidRPr="00E863D7">
                    <w:rPr>
                      <w:rFonts w:ascii="Trebuchet MS" w:hAnsi="Trebuchet MS" w:cs="Arial Black"/>
                      <w:b/>
                      <w:bCs/>
                      <w:color w:val="000000" w:themeColor="text1"/>
                    </w:rPr>
                    <w:t xml:space="preserve"> de </w:t>
                  </w:r>
                  <w:proofErr w:type="spellStart"/>
                  <w:r w:rsidRPr="00E863D7">
                    <w:rPr>
                      <w:rFonts w:ascii="Trebuchet MS" w:hAnsi="Trebuchet MS" w:cs="Arial Black"/>
                      <w:b/>
                      <w:bCs/>
                      <w:color w:val="000000" w:themeColor="text1"/>
                    </w:rPr>
                    <w:t>Crăciun</w:t>
                  </w:r>
                  <w:proofErr w:type="spellEnd"/>
                  <w:r w:rsidRPr="00E863D7">
                    <w:rPr>
                      <w:rFonts w:ascii="Trebuchet MS" w:hAnsi="Trebuchet MS" w:cs="Arial Black"/>
                      <w:b/>
                      <w:bCs/>
                      <w:color w:val="000000" w:themeColor="text1"/>
                    </w:rPr>
                    <w:t>”</w:t>
                  </w:r>
                  <w:r w:rsidR="00E863D7"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, </w:t>
                  </w:r>
                  <w:proofErr w:type="spellStart"/>
                  <w:r w:rsidR="00E863D7" w:rsidRPr="00E863D7">
                    <w:rPr>
                      <w:rFonts w:ascii="Trebuchet MS" w:hAnsi="Trebuchet MS" w:cs="Arial Black"/>
                      <w:color w:val="000000" w:themeColor="text1"/>
                    </w:rPr>
                    <w:t>derulată</w:t>
                  </w:r>
                  <w:proofErr w:type="spellEnd"/>
                  <w:r w:rsidR="00E863D7"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de </w:t>
                  </w:r>
                  <w:proofErr w:type="spellStart"/>
                  <w:r w:rsidR="00E863D7" w:rsidRPr="00E863D7">
                    <w:rPr>
                      <w:rFonts w:ascii="Trebuchet MS" w:hAnsi="Trebuchet MS" w:cs="Arial Black"/>
                      <w:color w:val="000000" w:themeColor="text1"/>
                    </w:rPr>
                    <w:t>Crucea</w:t>
                  </w:r>
                  <w:proofErr w:type="spellEnd"/>
                  <w:r w:rsidR="00E863D7"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="00E863D7" w:rsidRPr="00E863D7">
                    <w:rPr>
                      <w:rFonts w:ascii="Trebuchet MS" w:hAnsi="Trebuchet MS" w:cs="Arial Black"/>
                      <w:color w:val="000000" w:themeColor="text1"/>
                    </w:rPr>
                    <w:t>Roșie</w:t>
                  </w:r>
                  <w:proofErr w:type="spellEnd"/>
                  <w:r w:rsidR="00E863D7"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="00E863D7" w:rsidRPr="00E863D7">
                    <w:rPr>
                      <w:rFonts w:ascii="Trebuchet MS" w:hAnsi="Trebuchet MS" w:cs="Arial Black"/>
                      <w:color w:val="000000" w:themeColor="text1"/>
                    </w:rPr>
                    <w:t>Vrancea</w:t>
                  </w:r>
                  <w:proofErr w:type="spellEnd"/>
                  <w:r w:rsidR="00E863D7"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="00E863D7" w:rsidRPr="00E863D7">
                    <w:rPr>
                      <w:rFonts w:ascii="Trebuchet MS" w:hAnsi="Trebuchet MS" w:cs="Arial Black"/>
                      <w:color w:val="000000" w:themeColor="text1"/>
                    </w:rPr>
                    <w:t>si</w:t>
                  </w:r>
                  <w:proofErr w:type="spellEnd"/>
                  <w:r w:rsidR="00E863D7" w:rsidRP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au </w:t>
                  </w:r>
                  <w:proofErr w:type="spellStart"/>
                  <w:r w:rsidR="00E863D7">
                    <w:rPr>
                      <w:rFonts w:ascii="Trebuchet MS" w:hAnsi="Trebuchet MS" w:cs="Arial Black"/>
                      <w:color w:val="000000" w:themeColor="text1"/>
                    </w:rPr>
                    <w:t>strâns</w:t>
                  </w:r>
                  <w:proofErr w:type="spellEnd"/>
                  <w:r w:rsid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="00E863D7">
                    <w:rPr>
                      <w:rFonts w:ascii="Trebuchet MS" w:hAnsi="Trebuchet MS" w:cs="Arial Black"/>
                      <w:color w:val="000000" w:themeColor="text1"/>
                    </w:rPr>
                    <w:t>daruri</w:t>
                  </w:r>
                  <w:proofErr w:type="spellEnd"/>
                  <w:r w:rsid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="00E863D7">
                    <w:rPr>
                      <w:rFonts w:ascii="Trebuchet MS" w:hAnsi="Trebuchet MS" w:cs="Arial Black"/>
                      <w:color w:val="000000" w:themeColor="text1"/>
                    </w:rPr>
                    <w:t>pentru</w:t>
                  </w:r>
                  <w:proofErr w:type="spellEnd"/>
                  <w:r w:rsid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="00E863D7">
                    <w:rPr>
                      <w:rFonts w:ascii="Trebuchet MS" w:hAnsi="Trebuchet MS" w:cs="Arial Black"/>
                      <w:color w:val="000000" w:themeColor="text1"/>
                    </w:rPr>
                    <w:t>copii</w:t>
                  </w:r>
                  <w:proofErr w:type="spellEnd"/>
                  <w:r w:rsid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din </w:t>
                  </w:r>
                  <w:proofErr w:type="spellStart"/>
                  <w:r w:rsidR="00E863D7">
                    <w:rPr>
                      <w:rFonts w:ascii="Trebuchet MS" w:hAnsi="Trebuchet MS" w:cs="Arial Black"/>
                      <w:color w:val="000000" w:themeColor="text1"/>
                    </w:rPr>
                    <w:t>comunitatea</w:t>
                  </w:r>
                  <w:proofErr w:type="spellEnd"/>
                  <w:r w:rsidR="00E863D7">
                    <w:rPr>
                      <w:rFonts w:ascii="Trebuchet MS" w:hAnsi="Trebuchet MS" w:cs="Arial Black"/>
                      <w:color w:val="000000" w:themeColor="text1"/>
                    </w:rPr>
                    <w:t xml:space="preserve"> </w:t>
                  </w:r>
                  <w:proofErr w:type="spellStart"/>
                  <w:r w:rsidR="00E863D7">
                    <w:rPr>
                      <w:rFonts w:ascii="Trebuchet MS" w:hAnsi="Trebuchet MS" w:cs="Arial Black"/>
                      <w:color w:val="000000" w:themeColor="text1"/>
                    </w:rPr>
                    <w:t>noastră</w:t>
                  </w:r>
                  <w:proofErr w:type="spellEnd"/>
                  <w:r w:rsidR="00E863D7">
                    <w:rPr>
                      <w:rFonts w:ascii="Trebuchet MS" w:hAnsi="Trebuchet MS" w:cs="Arial Black"/>
                      <w:color w:val="000000" w:themeColor="text1"/>
                    </w:rPr>
                    <w:t>.</w:t>
                  </w:r>
                </w:p>
                <w:p w:rsidR="008C1CB9" w:rsidRDefault="008C1CB9" w:rsidP="008C1CB9">
                  <w:pPr>
                    <w:pStyle w:val="BodyTextIndent"/>
                    <w:spacing w:before="240"/>
                    <w:ind w:left="0" w:right="27"/>
                    <w:jc w:val="both"/>
                    <w:rPr>
                      <w:rFonts w:ascii="Trebuchet MS" w:hAnsi="Trebuchet MS"/>
                      <w:color w:val="000000"/>
                      <w:sz w:val="24"/>
                      <w:szCs w:val="24"/>
                      <w:lang w:val="ro-RO"/>
                    </w:rPr>
                  </w:pPr>
                  <w:r w:rsidRPr="0017670C">
                    <w:rPr>
                      <w:rFonts w:ascii="Trebuchet MS" w:hAnsi="Trebuchet MS"/>
                      <w:color w:val="000000"/>
                      <w:sz w:val="24"/>
                      <w:szCs w:val="24"/>
                      <w:lang w:val="ro-RO"/>
                    </w:rPr>
                    <w:t xml:space="preserve">Cum sfârșitul de an este un bun prilej de a transmite urări şi </w:t>
                  </w:r>
                  <w:r>
                    <w:rPr>
                      <w:rFonts w:ascii="Trebuchet MS" w:hAnsi="Trebuchet MS"/>
                      <w:color w:val="000000"/>
                      <w:sz w:val="24"/>
                      <w:szCs w:val="24"/>
                      <w:lang w:val="ro-RO"/>
                    </w:rPr>
                    <w:t xml:space="preserve"> de </w:t>
                  </w:r>
                  <w:r w:rsidRPr="0017670C">
                    <w:rPr>
                      <w:rFonts w:ascii="Trebuchet MS" w:hAnsi="Trebuchet MS"/>
                      <w:color w:val="000000"/>
                      <w:sz w:val="24"/>
                      <w:szCs w:val="24"/>
                      <w:lang w:val="ro-RO"/>
                    </w:rPr>
                    <w:t>a face bilanţuri, şeful Administraţiei Judeţene a Finanţelor Publice Vrancea</w:t>
                  </w:r>
                  <w:r>
                    <w:rPr>
                      <w:rFonts w:ascii="Trebuchet MS" w:hAnsi="Trebuchet MS"/>
                      <w:color w:val="000000"/>
                      <w:sz w:val="24"/>
                      <w:szCs w:val="24"/>
                      <w:lang w:val="ro-RO"/>
                    </w:rPr>
                    <w:t>,</w:t>
                  </w:r>
                  <w:r w:rsidRPr="0017670C">
                    <w:rPr>
                      <w:rFonts w:ascii="Trebuchet MS" w:hAnsi="Trebuchet MS"/>
                      <w:color w:val="000000"/>
                      <w:sz w:val="24"/>
                      <w:szCs w:val="24"/>
                      <w:lang w:val="ro-RO"/>
                    </w:rPr>
                    <w:t xml:space="preserve"> asigură contribuabilii vrânceni că</w:t>
                  </w:r>
                  <w:r>
                    <w:rPr>
                      <w:rFonts w:ascii="Trebuchet MS" w:hAnsi="Trebuchet MS"/>
                      <w:color w:val="000000"/>
                      <w:sz w:val="24"/>
                      <w:szCs w:val="24"/>
                      <w:lang w:val="ro-RO"/>
                    </w:rPr>
                    <w:t>,</w:t>
                  </w:r>
                  <w:r w:rsidRPr="0017670C">
                    <w:rPr>
                      <w:rFonts w:ascii="Trebuchet MS" w:hAnsi="Trebuchet MS"/>
                      <w:color w:val="000000"/>
                      <w:sz w:val="24"/>
                      <w:szCs w:val="24"/>
                      <w:lang w:val="ro-RO"/>
                    </w:rPr>
                    <w:t xml:space="preserve"> împreună cu întreg c</w:t>
                  </w:r>
                  <w:r w:rsidR="00E863D7">
                    <w:rPr>
                      <w:rFonts w:ascii="Trebuchet MS" w:hAnsi="Trebuchet MS"/>
                      <w:color w:val="000000"/>
                      <w:sz w:val="24"/>
                      <w:szCs w:val="24"/>
                      <w:lang w:val="ro-RO"/>
                    </w:rPr>
                    <w:t>olectivul instituţiei</w:t>
                  </w:r>
                  <w:r>
                    <w:rPr>
                      <w:rFonts w:ascii="Trebuchet MS" w:hAnsi="Trebuchet MS"/>
                      <w:color w:val="000000"/>
                      <w:sz w:val="24"/>
                      <w:szCs w:val="24"/>
                      <w:lang w:val="ro-RO"/>
                    </w:rPr>
                    <w:t>,</w:t>
                  </w:r>
                  <w:r w:rsidRPr="0017670C">
                    <w:rPr>
                      <w:rFonts w:ascii="Trebuchet MS" w:hAnsi="Trebuchet MS"/>
                      <w:color w:val="000000"/>
                      <w:sz w:val="24"/>
                      <w:szCs w:val="24"/>
                      <w:lang w:val="ro-RO"/>
                    </w:rPr>
                    <w:t xml:space="preserve"> va fi permanent</w:t>
                  </w:r>
                  <w:r>
                    <w:rPr>
                      <w:rFonts w:ascii="Trebuchet MS" w:hAnsi="Trebuchet MS"/>
                      <w:color w:val="000000"/>
                      <w:sz w:val="24"/>
                      <w:szCs w:val="24"/>
                      <w:lang w:val="ro-RO"/>
                    </w:rPr>
                    <w:t xml:space="preserve"> conectat la cerintele acestora si va urmări </w:t>
                  </w:r>
                  <w:r w:rsidR="00E863D7">
                    <w:rPr>
                      <w:rFonts w:ascii="Trebuchet MS" w:hAnsi="Trebuchet MS"/>
                      <w:color w:val="000000"/>
                      <w:sz w:val="24"/>
                      <w:szCs w:val="24"/>
                      <w:lang w:val="ro-RO"/>
                    </w:rPr>
                    <w:t xml:space="preserve">să </w:t>
                  </w:r>
                  <w:r>
                    <w:rPr>
                      <w:rFonts w:ascii="Trebuchet MS" w:hAnsi="Trebuchet MS"/>
                      <w:color w:val="000000"/>
                      <w:sz w:val="24"/>
                      <w:szCs w:val="24"/>
                      <w:lang w:val="ro-RO"/>
                    </w:rPr>
                    <w:t>îmbunătățească relatiile de parteneriat.</w:t>
                  </w:r>
                </w:p>
                <w:p w:rsidR="002F54AA" w:rsidRDefault="002F54AA"/>
              </w:txbxContent>
            </v:textbox>
          </v:shape>
        </w:pict>
      </w:r>
      <w:r w:rsidR="002F54AA" w:rsidRPr="002F54AA">
        <w:rPr>
          <w:noProof/>
        </w:rPr>
        <w:drawing>
          <wp:inline distT="0" distB="0" distL="0" distR="0">
            <wp:extent cx="9287123" cy="7315200"/>
            <wp:effectExtent l="19050" t="0" r="9277" b="0"/>
            <wp:docPr id="1" name="Imagine 1" descr="C:\Users\36070072\Desktop\pexels-george-dolgikh-551816-1303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36070072\Desktop\pexels-george-dolgikh-551816-1303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7008" cy="7315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A5F60" w:rsidSect="002F54AA">
      <w:pgSz w:w="15840" w:h="12240" w:orient="landscape"/>
      <w:pgMar w:top="450" w:right="450" w:bottom="45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F54AA"/>
    <w:rsid w:val="002F54AA"/>
    <w:rsid w:val="00662606"/>
    <w:rsid w:val="008A5F60"/>
    <w:rsid w:val="008C1CB9"/>
    <w:rsid w:val="00902D82"/>
    <w:rsid w:val="009F6CE3"/>
    <w:rsid w:val="00B53A38"/>
    <w:rsid w:val="00E57E94"/>
    <w:rsid w:val="00E863D7"/>
    <w:rsid w:val="00F73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D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94"/>
    <w:rPr>
      <w:rFonts w:ascii="Tahoma" w:hAnsi="Tahoma" w:cs="Tahoma"/>
      <w:sz w:val="16"/>
      <w:szCs w:val="16"/>
    </w:rPr>
  </w:style>
  <w:style w:type="paragraph" w:customStyle="1" w:styleId="al">
    <w:name w:val="a_l"/>
    <w:basedOn w:val="Normal"/>
    <w:rsid w:val="008C1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">
    <w:name w:val="rvps1"/>
    <w:basedOn w:val="Normal"/>
    <w:rsid w:val="008C1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3">
    <w:name w:val="rvts3"/>
    <w:basedOn w:val="DefaultParagraphFont"/>
    <w:rsid w:val="008C1CB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C1CB9"/>
    <w:pPr>
      <w:spacing w:after="120" w:line="259" w:lineRule="auto"/>
      <w:ind w:left="283"/>
    </w:pPr>
    <w:rPr>
      <w:rFonts w:eastAsiaTheme="minorHAnsi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C1CB9"/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53CF-F782-44F9-B5BE-B6DD802D8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36070072</dc:creator>
  <cp:lastModifiedBy>62392649</cp:lastModifiedBy>
  <cp:revision>4</cp:revision>
  <dcterms:created xsi:type="dcterms:W3CDTF">2025-12-19T12:02:00Z</dcterms:created>
  <dcterms:modified xsi:type="dcterms:W3CDTF">2025-12-19T12:36:00Z</dcterms:modified>
</cp:coreProperties>
</file>