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9C5ACC" w14:textId="38BA5BD7" w:rsidR="00877B3E" w:rsidRPr="003D690F" w:rsidRDefault="00877B3E" w:rsidP="00877B3E">
      <w:pPr>
        <w:shd w:val="clear" w:color="auto" w:fill="FFFFFF"/>
        <w:spacing w:after="0" w:line="276" w:lineRule="auto"/>
        <w:jc w:val="right"/>
        <w:rPr>
          <w:rFonts w:ascii="Times New Roman" w:eastAsia="Calibri" w:hAnsi="Times New Roman" w:cs="Times New Roman"/>
          <w:noProof w:val="0"/>
        </w:rPr>
      </w:pPr>
      <w:r w:rsidRPr="00D725D1">
        <w:rPr>
          <w:rFonts w:ascii="Times New Roman" w:eastAsia="Calibri" w:hAnsi="Times New Roman" w:cs="Times New Roman"/>
          <w:noProof w:val="0"/>
        </w:rPr>
        <w:tab/>
      </w:r>
      <w:r w:rsidRPr="00D725D1">
        <w:rPr>
          <w:rFonts w:ascii="Times New Roman" w:eastAsia="Calibri" w:hAnsi="Times New Roman" w:cs="Times New Roman"/>
          <w:noProof w:val="0"/>
        </w:rPr>
        <w:tab/>
      </w:r>
      <w:r w:rsidRPr="00D725D1">
        <w:rPr>
          <w:rFonts w:ascii="Times New Roman" w:eastAsia="Calibri" w:hAnsi="Times New Roman" w:cs="Times New Roman"/>
          <w:noProof w:val="0"/>
        </w:rPr>
        <w:tab/>
      </w:r>
      <w:r w:rsidR="00470C25">
        <w:rPr>
          <w:rFonts w:ascii="Times New Roman" w:eastAsia="Times New Roman" w:hAnsi="Times New Roman" w:cs="Times New Roman"/>
          <w:noProof w:val="0"/>
          <w:lang w:val="en-US" w:eastAsia="en-GB"/>
        </w:rPr>
        <w:t>21.06.2024</w:t>
      </w:r>
    </w:p>
    <w:p w14:paraId="2F542358" w14:textId="77777777" w:rsidR="00877B3E" w:rsidRPr="00D725D1" w:rsidRDefault="00877B3E" w:rsidP="00877B3E">
      <w:pPr>
        <w:pBdr>
          <w:bottom w:val="single" w:sz="6" w:space="2" w:color="B9D2E3"/>
        </w:pBdr>
        <w:shd w:val="clear" w:color="auto" w:fill="FFFFFF"/>
        <w:spacing w:after="0" w:line="276" w:lineRule="auto"/>
        <w:ind w:left="75" w:right="75"/>
        <w:jc w:val="center"/>
        <w:outlineLvl w:val="0"/>
        <w:rPr>
          <w:rFonts w:ascii="Times New Roman" w:eastAsia="Times New Roman" w:hAnsi="Times New Roman" w:cs="Times New Roman"/>
          <w:bCs/>
          <w:noProof w:val="0"/>
          <w:color w:val="0070C0"/>
          <w:kern w:val="36"/>
          <w:lang w:eastAsia="en-GB"/>
        </w:rPr>
      </w:pPr>
    </w:p>
    <w:p w14:paraId="49DCBBA3" w14:textId="77777777" w:rsidR="00877B3E" w:rsidRPr="00D725D1" w:rsidRDefault="00877B3E" w:rsidP="00877B3E">
      <w:pPr>
        <w:pBdr>
          <w:bottom w:val="single" w:sz="6" w:space="2" w:color="B9D2E3"/>
        </w:pBdr>
        <w:shd w:val="clear" w:color="auto" w:fill="FFFFFF"/>
        <w:spacing w:after="0" w:line="276" w:lineRule="auto"/>
        <w:ind w:left="75" w:right="75"/>
        <w:jc w:val="center"/>
        <w:outlineLvl w:val="0"/>
        <w:rPr>
          <w:rFonts w:ascii="Times New Roman" w:eastAsia="Times New Roman" w:hAnsi="Times New Roman" w:cs="Times New Roman"/>
          <w:bCs/>
          <w:noProof w:val="0"/>
          <w:kern w:val="36"/>
          <w:lang w:eastAsia="en-GB"/>
        </w:rPr>
      </w:pPr>
    </w:p>
    <w:p w14:paraId="34173FCC" w14:textId="77777777" w:rsidR="00877B3E" w:rsidRPr="00D725D1" w:rsidRDefault="00877B3E" w:rsidP="00877B3E">
      <w:pPr>
        <w:pBdr>
          <w:bottom w:val="single" w:sz="6" w:space="2" w:color="B9D2E3"/>
        </w:pBdr>
        <w:shd w:val="clear" w:color="auto" w:fill="FFFFFF"/>
        <w:spacing w:after="0" w:line="276" w:lineRule="auto"/>
        <w:ind w:left="75" w:right="75"/>
        <w:jc w:val="center"/>
        <w:outlineLvl w:val="0"/>
        <w:rPr>
          <w:rFonts w:ascii="Times New Roman" w:eastAsia="Times New Roman" w:hAnsi="Times New Roman" w:cs="Times New Roman"/>
          <w:bCs/>
          <w:noProof w:val="0"/>
          <w:kern w:val="36"/>
          <w:lang w:eastAsia="en-GB"/>
        </w:rPr>
      </w:pPr>
      <w:r w:rsidRPr="00D725D1">
        <w:rPr>
          <w:rFonts w:ascii="Times New Roman" w:eastAsia="Times New Roman" w:hAnsi="Times New Roman" w:cs="Times New Roman"/>
          <w:bCs/>
          <w:noProof w:val="0"/>
          <w:kern w:val="36"/>
          <w:lang w:eastAsia="en-GB"/>
        </w:rPr>
        <w:t>COMUNICAT DE PRESĂ</w:t>
      </w:r>
    </w:p>
    <w:p w14:paraId="7AF737F1" w14:textId="77777777" w:rsidR="00877B3E" w:rsidRDefault="00877B3E" w:rsidP="00877B3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noProof w:val="0"/>
        </w:rPr>
      </w:pPr>
    </w:p>
    <w:p w14:paraId="45538EC7" w14:textId="77777777" w:rsidR="003D690F" w:rsidRPr="00D725D1" w:rsidRDefault="003D690F" w:rsidP="00877B3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noProof w:val="0"/>
        </w:rPr>
      </w:pPr>
    </w:p>
    <w:p w14:paraId="792A19A6" w14:textId="18E70752" w:rsidR="00877B3E" w:rsidRPr="0034709B" w:rsidRDefault="00470C25" w:rsidP="0034709B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709B">
        <w:rPr>
          <w:rFonts w:ascii="Times New Roman" w:eastAsia="Calibri" w:hAnsi="Times New Roman" w:cs="Times New Roman"/>
          <w:sz w:val="24"/>
          <w:szCs w:val="24"/>
        </w:rPr>
        <w:t>2730</w:t>
      </w:r>
      <w:r w:rsidR="00877B3E" w:rsidRPr="0034709B">
        <w:rPr>
          <w:rFonts w:ascii="Times New Roman" w:eastAsia="Calibri" w:hAnsi="Times New Roman" w:cs="Times New Roman"/>
          <w:sz w:val="24"/>
          <w:szCs w:val="24"/>
        </w:rPr>
        <w:t xml:space="preserve"> de absolvenți ai clasei a VIII-a din ju</w:t>
      </w:r>
      <w:r w:rsidR="000573FD" w:rsidRPr="0034709B">
        <w:rPr>
          <w:rFonts w:ascii="Times New Roman" w:eastAsia="Calibri" w:hAnsi="Times New Roman" w:cs="Times New Roman"/>
          <w:sz w:val="24"/>
          <w:szCs w:val="24"/>
        </w:rPr>
        <w:t>dețul Vrancea s-au înscris la e</w:t>
      </w:r>
      <w:r w:rsidR="00877B3E" w:rsidRPr="0034709B">
        <w:rPr>
          <w:rFonts w:ascii="Times New Roman" w:eastAsia="Calibri" w:hAnsi="Times New Roman" w:cs="Times New Roman"/>
          <w:sz w:val="24"/>
          <w:szCs w:val="24"/>
        </w:rPr>
        <w:t>x</w:t>
      </w:r>
      <w:r w:rsidR="000573FD" w:rsidRPr="0034709B">
        <w:rPr>
          <w:rFonts w:ascii="Times New Roman" w:eastAsia="Calibri" w:hAnsi="Times New Roman" w:cs="Times New Roman"/>
          <w:sz w:val="24"/>
          <w:szCs w:val="24"/>
        </w:rPr>
        <w:t>a</w:t>
      </w:r>
      <w:r w:rsidR="00877B3E" w:rsidRPr="0034709B">
        <w:rPr>
          <w:rFonts w:ascii="Times New Roman" w:eastAsia="Calibri" w:hAnsi="Times New Roman" w:cs="Times New Roman"/>
          <w:sz w:val="24"/>
          <w:szCs w:val="24"/>
        </w:rPr>
        <w:t>menul de Eval</w:t>
      </w:r>
      <w:r w:rsidRPr="0034709B">
        <w:rPr>
          <w:rFonts w:ascii="Times New Roman" w:eastAsia="Calibri" w:hAnsi="Times New Roman" w:cs="Times New Roman"/>
          <w:sz w:val="24"/>
          <w:szCs w:val="24"/>
        </w:rPr>
        <w:t>uare Națională, sesiunea 2024</w:t>
      </w:r>
      <w:r w:rsidR="00877B3E" w:rsidRPr="0034709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FA8B108" w14:textId="3C4E59C7" w:rsidR="00A9511B" w:rsidRPr="008E1996" w:rsidRDefault="00877B3E" w:rsidP="0034709B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1996">
        <w:rPr>
          <w:rFonts w:ascii="Times New Roman" w:eastAsia="Calibri" w:hAnsi="Times New Roman" w:cs="Times New Roman"/>
          <w:sz w:val="24"/>
          <w:szCs w:val="24"/>
        </w:rPr>
        <w:t>Evaluarea Naţională pentru absolvenţii clas</w:t>
      </w:r>
      <w:r w:rsidR="00470C25" w:rsidRPr="008E1996">
        <w:rPr>
          <w:rFonts w:ascii="Times New Roman" w:eastAsia="Calibri" w:hAnsi="Times New Roman" w:cs="Times New Roman"/>
          <w:sz w:val="24"/>
          <w:szCs w:val="24"/>
        </w:rPr>
        <w:t>ei a VIII-a, în anul şcolar 2023 – 2024</w:t>
      </w:r>
      <w:r w:rsidRPr="008E1996">
        <w:rPr>
          <w:rFonts w:ascii="Times New Roman" w:eastAsia="Calibri" w:hAnsi="Times New Roman" w:cs="Times New Roman"/>
          <w:sz w:val="24"/>
          <w:szCs w:val="24"/>
        </w:rPr>
        <w:t>, se desfășoară potrivit pre</w:t>
      </w:r>
      <w:r w:rsidR="00470C25" w:rsidRPr="008E1996">
        <w:rPr>
          <w:rFonts w:ascii="Times New Roman" w:eastAsia="Calibri" w:hAnsi="Times New Roman" w:cs="Times New Roman"/>
          <w:sz w:val="24"/>
          <w:szCs w:val="24"/>
        </w:rPr>
        <w:t>vederilor Ordinului Ministrului</w:t>
      </w:r>
      <w:r w:rsidRPr="008E1996">
        <w:rPr>
          <w:rFonts w:ascii="Times New Roman" w:eastAsia="Calibri" w:hAnsi="Times New Roman" w:cs="Times New Roman"/>
          <w:sz w:val="24"/>
          <w:szCs w:val="24"/>
        </w:rPr>
        <w:t xml:space="preserve"> Educației nr. </w:t>
      </w:r>
      <w:r w:rsidR="00470C25" w:rsidRPr="008E1996">
        <w:rPr>
          <w:rFonts w:ascii="Times New Roman" w:eastAsia="Calibri" w:hAnsi="Times New Roman" w:cs="Times New Roman"/>
          <w:sz w:val="24"/>
          <w:szCs w:val="24"/>
        </w:rPr>
        <w:t>6155 din 31 august 2023</w:t>
      </w:r>
      <w:r w:rsidR="008E1996" w:rsidRPr="008E1996">
        <w:rPr>
          <w:rFonts w:ascii="Times New Roman" w:eastAsia="Calibri" w:hAnsi="Times New Roman" w:cs="Times New Roman"/>
          <w:sz w:val="24"/>
          <w:szCs w:val="24"/>
        </w:rPr>
        <w:t xml:space="preserve"> și ale </w:t>
      </w:r>
      <w:r w:rsidR="008E1996" w:rsidRPr="008E1996">
        <w:rPr>
          <w:rFonts w:ascii="Times New Roman" w:eastAsia="Times New Roman" w:hAnsi="Times New Roman" w:cs="Times New Roman"/>
          <w:iCs/>
          <w:sz w:val="24"/>
          <w:szCs w:val="24"/>
        </w:rPr>
        <w:t xml:space="preserve">Metodologiei de organizare și desfășurare a evaluării naţionale pentru elevii clasei a </w:t>
      </w:r>
      <w:r w:rsidR="008E1996">
        <w:rPr>
          <w:rFonts w:ascii="Times New Roman" w:eastAsia="Times New Roman" w:hAnsi="Times New Roman" w:cs="Times New Roman"/>
          <w:iCs/>
          <w:sz w:val="24"/>
          <w:szCs w:val="24"/>
        </w:rPr>
        <w:t xml:space="preserve">VIII-a, ȋn anul școlar 2010-2011, </w:t>
      </w:r>
      <w:r w:rsidR="008E1996" w:rsidRPr="008E1996">
        <w:rPr>
          <w:rFonts w:ascii="Times New Roman" w:eastAsia="Times New Roman" w:hAnsi="Times New Roman" w:cs="Times New Roman"/>
          <w:iCs/>
          <w:sz w:val="24"/>
          <w:szCs w:val="24"/>
        </w:rPr>
        <w:t>Anexa 2 la Ordinul nr.4.801/ 31.08.2010, cu privire la organizarea şi desfăşurarea Evaluării Naționale pentru elevii clasei a V</w:t>
      </w:r>
      <w:r w:rsidR="008E1996">
        <w:rPr>
          <w:rFonts w:ascii="Times New Roman" w:eastAsia="Times New Roman" w:hAnsi="Times New Roman" w:cs="Times New Roman"/>
          <w:iCs/>
          <w:sz w:val="24"/>
          <w:szCs w:val="24"/>
        </w:rPr>
        <w:t>III-a, în anul școlar 2010-2011</w:t>
      </w:r>
      <w:r w:rsidR="008E1996" w:rsidRPr="008E1996">
        <w:rPr>
          <w:rFonts w:ascii="Times New Roman" w:eastAsia="Times New Roman" w:hAnsi="Times New Roman" w:cs="Times New Roman"/>
          <w:iCs/>
          <w:sz w:val="24"/>
          <w:szCs w:val="24"/>
        </w:rPr>
        <w:t>, valabilă și în anul școlar 2023-2024</w:t>
      </w:r>
      <w:r w:rsidRPr="008E1996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477500A" w14:textId="50B4A539" w:rsidR="00877B3E" w:rsidRPr="0034709B" w:rsidRDefault="00470C25" w:rsidP="0034709B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</w:pPr>
      <w:r w:rsidRPr="0034709B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  <w:t xml:space="preserve">Examenul începe, marți </w:t>
      </w:r>
      <w:r w:rsidRPr="0034709B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25</w:t>
      </w:r>
      <w:r w:rsidR="00877B3E" w:rsidRPr="0034709B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iunie</w:t>
      </w:r>
      <w:r w:rsidRPr="0034709B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2024</w:t>
      </w:r>
      <w:r w:rsidR="00877B3E" w:rsidRPr="0034709B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, cu proba scris</w:t>
      </w:r>
      <w:r w:rsidRPr="0034709B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ă la Limba și literatura română</w:t>
      </w:r>
      <w:r w:rsidR="00C37943" w:rsidRPr="0034709B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. </w:t>
      </w:r>
      <w:r w:rsidRPr="0034709B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Joi, 27 iunie 2024 s</w:t>
      </w:r>
      <w:r w:rsidR="00A9511B" w:rsidRPr="0034709B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e va desfășura</w:t>
      </w:r>
      <w:r w:rsidR="00877B3E" w:rsidRPr="0034709B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proba </w:t>
      </w:r>
      <w:r w:rsidRPr="0034709B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scrisă </w:t>
      </w:r>
      <w:r w:rsidR="00877B3E" w:rsidRPr="0034709B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la Matematică. </w:t>
      </w:r>
    </w:p>
    <w:p w14:paraId="5829F06A" w14:textId="77777777" w:rsidR="00470C25" w:rsidRPr="0034709B" w:rsidRDefault="00877B3E" w:rsidP="0034709B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709B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La nivelul județului Vrancea </w:t>
      </w:r>
      <w:r w:rsidR="00470C25" w:rsidRPr="0034709B">
        <w:rPr>
          <w:rFonts w:ascii="Times New Roman" w:eastAsia="Times New Roman" w:hAnsi="Times New Roman" w:cs="Times New Roman"/>
          <w:noProof w:val="0"/>
          <w:sz w:val="24"/>
          <w:szCs w:val="24"/>
          <w:lang w:eastAsia="en-GB"/>
        </w:rPr>
        <w:t>s-au organizat 54</w:t>
      </w:r>
      <w:r w:rsidRPr="0034709B">
        <w:rPr>
          <w:rFonts w:ascii="Times New Roman" w:eastAsia="Times New Roman" w:hAnsi="Times New Roman" w:cs="Times New Roman"/>
          <w:noProof w:val="0"/>
          <w:sz w:val="24"/>
          <w:szCs w:val="24"/>
          <w:lang w:eastAsia="en-GB"/>
        </w:rPr>
        <w:t xml:space="preserve"> de centre de </w:t>
      </w:r>
      <w:r w:rsidR="00470C25" w:rsidRPr="0034709B">
        <w:rPr>
          <w:rFonts w:ascii="Times New Roman" w:eastAsia="Times New Roman" w:hAnsi="Times New Roman" w:cs="Times New Roman"/>
          <w:noProof w:val="0"/>
          <w:sz w:val="24"/>
          <w:szCs w:val="24"/>
          <w:lang w:eastAsia="en-GB"/>
        </w:rPr>
        <w:t>examen și 1 centru zonal</w:t>
      </w:r>
      <w:r w:rsidRPr="0034709B">
        <w:rPr>
          <w:rFonts w:ascii="Times New Roman" w:eastAsia="Times New Roman" w:hAnsi="Times New Roman" w:cs="Times New Roman"/>
          <w:noProof w:val="0"/>
          <w:sz w:val="24"/>
          <w:szCs w:val="24"/>
          <w:lang w:eastAsia="en-GB"/>
        </w:rPr>
        <w:t xml:space="preserve"> de evaluare</w:t>
      </w:r>
      <w:r w:rsidR="00470C25" w:rsidRPr="0034709B">
        <w:rPr>
          <w:rFonts w:ascii="Times New Roman" w:eastAsia="Times New Roman" w:hAnsi="Times New Roman" w:cs="Times New Roman"/>
          <w:noProof w:val="0"/>
          <w:sz w:val="24"/>
          <w:szCs w:val="24"/>
          <w:lang w:eastAsia="en-GB"/>
        </w:rPr>
        <w:t xml:space="preserve"> cu o subcomisie</w:t>
      </w:r>
      <w:r w:rsidRPr="0034709B">
        <w:rPr>
          <w:rFonts w:ascii="Times New Roman" w:eastAsia="Times New Roman" w:hAnsi="Times New Roman" w:cs="Times New Roman"/>
          <w:noProof w:val="0"/>
          <w:sz w:val="24"/>
          <w:szCs w:val="24"/>
          <w:lang w:eastAsia="en-GB"/>
        </w:rPr>
        <w:t>.</w:t>
      </w:r>
      <w:r w:rsidR="00470C25" w:rsidRPr="0034709B">
        <w:rPr>
          <w:rFonts w:ascii="Times New Roman" w:eastAsia="Times New Roman" w:hAnsi="Times New Roman" w:cs="Times New Roman"/>
          <w:noProof w:val="0"/>
          <w:sz w:val="24"/>
          <w:szCs w:val="24"/>
          <w:lang w:eastAsia="en-GB"/>
        </w:rPr>
        <w:t xml:space="preserve"> </w:t>
      </w:r>
      <w:r w:rsidR="00470C25" w:rsidRPr="0034709B">
        <w:rPr>
          <w:rFonts w:ascii="Times New Roman" w:eastAsia="Calibri" w:hAnsi="Times New Roman" w:cs="Times New Roman"/>
          <w:sz w:val="24"/>
          <w:szCs w:val="24"/>
        </w:rPr>
        <w:t>Evaluarea lucrărilor se va face digitalizat.</w:t>
      </w:r>
    </w:p>
    <w:p w14:paraId="4D64FDEF" w14:textId="051F7675" w:rsidR="00877B3E" w:rsidRPr="0034709B" w:rsidRDefault="00877B3E" w:rsidP="0034709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34709B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ab/>
      </w:r>
      <w:r w:rsidR="00470C25" w:rsidRPr="0034709B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Rezultatele inițiale</w:t>
      </w:r>
      <w:r w:rsidR="0034709B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, înainte de conte</w:t>
      </w:r>
      <w:r w:rsidR="00470C25" w:rsidRPr="0034709B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stații </w:t>
      </w:r>
      <w:r w:rsidRPr="0034709B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vor fi afișate </w:t>
      </w:r>
      <w:r w:rsidR="0034709B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în data de</w:t>
      </w:r>
      <w:r w:rsidRPr="0034709B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</w:t>
      </w:r>
      <w:r w:rsidR="00470C25" w:rsidRPr="0034709B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03 </w:t>
      </w:r>
      <w:r w:rsidR="00470C25" w:rsidRPr="0034709B"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ro-RO"/>
        </w:rPr>
        <w:t>iu</w:t>
      </w:r>
      <w:bookmarkStart w:id="0" w:name="_GoBack"/>
      <w:bookmarkEnd w:id="0"/>
      <w:r w:rsidR="00470C25" w:rsidRPr="0034709B"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ro-RO"/>
        </w:rPr>
        <w:t>lie</w:t>
      </w:r>
      <w:r w:rsidR="00470C25" w:rsidRPr="0034709B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2024</w:t>
      </w:r>
      <w:r w:rsidRPr="0034709B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,</w:t>
      </w:r>
      <w:r w:rsidRPr="0034709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până la ora 14.00 (</w:t>
      </w:r>
      <w:r w:rsidR="0034709B">
        <w:rPr>
          <w:rFonts w:ascii="Times New Roman" w:eastAsia="Times New Roman" w:hAnsi="Times New Roman" w:cs="Times New Roman"/>
          <w:sz w:val="24"/>
          <w:szCs w:val="24"/>
          <w:lang w:eastAsia="ro-RO"/>
        </w:rPr>
        <w:t>la</w:t>
      </w:r>
      <w:r w:rsidRPr="0034709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centrele de examen și pe site-ul </w:t>
      </w:r>
      <w:r w:rsidRPr="0034709B">
        <w:rPr>
          <w:rFonts w:ascii="Times New Roman" w:eastAsia="Calibri" w:hAnsi="Times New Roman" w:cs="Times New Roman"/>
          <w:sz w:val="24"/>
          <w:szCs w:val="24"/>
        </w:rPr>
        <w:t>evaluare.edu.ro</w:t>
      </w:r>
      <w:r w:rsidRPr="0034709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). </w:t>
      </w:r>
    </w:p>
    <w:p w14:paraId="366EA5DF" w14:textId="7E8F4E06" w:rsidR="00877B3E" w:rsidRPr="0034709B" w:rsidRDefault="00877B3E" w:rsidP="0034709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34709B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  <w:t xml:space="preserve">Contestațiile pot fi depuse în zilele de </w:t>
      </w:r>
      <w:r w:rsidR="00470C25" w:rsidRPr="0034709B">
        <w:rPr>
          <w:rFonts w:ascii="Times New Roman" w:eastAsia="Times New Roman" w:hAnsi="Times New Roman" w:cs="Times New Roman"/>
          <w:color w:val="000000"/>
          <w:sz w:val="24"/>
          <w:szCs w:val="24"/>
        </w:rPr>
        <w:t>3 iulie 2024 (în intervalul orar 16.00</w:t>
      </w:r>
      <w:r w:rsidR="003470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</w:t>
      </w:r>
      <w:r w:rsidR="00470C25" w:rsidRPr="003470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19.00) </w:t>
      </w:r>
      <w:r w:rsidRPr="0034709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și </w:t>
      </w:r>
      <w:r w:rsidR="0034709B" w:rsidRPr="0034709B">
        <w:rPr>
          <w:rFonts w:ascii="Times New Roman" w:eastAsia="Times New Roman" w:hAnsi="Times New Roman" w:cs="Times New Roman"/>
          <w:color w:val="000000"/>
          <w:sz w:val="24"/>
          <w:szCs w:val="24"/>
        </w:rPr>
        <w:t>4 iulie 2024 (în intervalul orar 8.00 - 12.00)</w:t>
      </w:r>
      <w:r w:rsidRPr="0034709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la centrele de examen. </w:t>
      </w:r>
      <w:r w:rsidR="00871E0D">
        <w:rPr>
          <w:rFonts w:ascii="Times New Roman" w:eastAsia="Times New Roman" w:hAnsi="Times New Roman" w:cs="Times New Roman"/>
          <w:sz w:val="24"/>
          <w:szCs w:val="24"/>
          <w:lang w:eastAsia="ro-RO"/>
        </w:rPr>
        <w:t>Contestațiile</w:t>
      </w:r>
      <w:r w:rsidRPr="0034709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871E0D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se pot </w:t>
      </w:r>
      <w:r w:rsidRPr="0034709B">
        <w:rPr>
          <w:rFonts w:ascii="Times New Roman" w:eastAsia="Times New Roman" w:hAnsi="Times New Roman" w:cs="Times New Roman"/>
          <w:sz w:val="24"/>
          <w:szCs w:val="24"/>
          <w:lang w:eastAsia="ro-RO"/>
        </w:rPr>
        <w:t>depuse/</w:t>
      </w:r>
      <w:r w:rsidR="0034709B" w:rsidRPr="0034709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Pr="0034709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transmise </w:t>
      </w:r>
      <w:r w:rsidR="00871E0D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și </w:t>
      </w:r>
      <w:r w:rsidRPr="0034709B">
        <w:rPr>
          <w:rFonts w:ascii="Times New Roman" w:eastAsia="Times New Roman" w:hAnsi="Times New Roman" w:cs="Times New Roman"/>
          <w:sz w:val="24"/>
          <w:szCs w:val="24"/>
          <w:lang w:eastAsia="ro-RO"/>
        </w:rPr>
        <w:t>prin mijloace electronice.</w:t>
      </w:r>
    </w:p>
    <w:p w14:paraId="4DDE3301" w14:textId="16E992A9" w:rsidR="00877B3E" w:rsidRPr="0034709B" w:rsidRDefault="008E1996" w:rsidP="0034709B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8E1996">
        <w:rPr>
          <w:rFonts w:ascii="Times New Roman" w:hAnsi="Times New Roman" w:cs="Times New Roman"/>
          <w:color w:val="000000"/>
          <w:sz w:val="24"/>
          <w:szCs w:val="24"/>
          <w:lang w:eastAsia="ro-RO" w:bidi="ro-RO"/>
        </w:rPr>
        <w:t>Candidaţii care depun/transmit contestaţii completează şi semnează o declaraţie-tip în care se menţionează faptul că au luat cunoştinţă faptul că nota acordată ca urmare a soluţionării contestaţiei poate modifica, după caz, nota iniţială, prin creştere sau descreştere</w:t>
      </w:r>
      <w:r>
        <w:rPr>
          <w:rFonts w:ascii="Times New Roman" w:hAnsi="Times New Roman" w:cs="Times New Roman"/>
          <w:color w:val="000000"/>
          <w:sz w:val="24"/>
          <w:szCs w:val="24"/>
          <w:lang w:eastAsia="ro-RO" w:bidi="ro-RO"/>
        </w:rPr>
        <w:t>.</w:t>
      </w:r>
      <w:r w:rsidR="00877B3E" w:rsidRPr="0034709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Pentru candidații minori,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cererea de contestație este semnată</w:t>
      </w:r>
      <w:r w:rsidR="00877B3E" w:rsidRPr="0034709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și </w:t>
      </w:r>
      <w:r w:rsidR="00877B3E" w:rsidRPr="0034709B">
        <w:rPr>
          <w:rFonts w:ascii="Times New Roman" w:eastAsia="Times New Roman" w:hAnsi="Times New Roman" w:cs="Times New Roman"/>
          <w:sz w:val="24"/>
          <w:szCs w:val="24"/>
          <w:lang w:eastAsia="ro-RO"/>
        </w:rPr>
        <w:t>de către părinții/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877B3E" w:rsidRPr="0034709B">
        <w:rPr>
          <w:rFonts w:ascii="Times New Roman" w:eastAsia="Times New Roman" w:hAnsi="Times New Roman" w:cs="Times New Roman"/>
          <w:sz w:val="24"/>
          <w:szCs w:val="24"/>
          <w:lang w:eastAsia="ro-RO"/>
        </w:rPr>
        <w:t>reprezentanții legali ai acestora.</w:t>
      </w:r>
    </w:p>
    <w:p w14:paraId="605782C8" w14:textId="79048D33" w:rsidR="00877B3E" w:rsidRPr="0034709B" w:rsidRDefault="00877B3E" w:rsidP="0034709B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34709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Contestațiile se vor soluționa în perioada </w:t>
      </w:r>
      <w:r w:rsidR="0034709B" w:rsidRPr="0034709B">
        <w:rPr>
          <w:rFonts w:ascii="Times New Roman" w:eastAsia="Times New Roman" w:hAnsi="Times New Roman" w:cs="Times New Roman"/>
          <w:color w:val="000000"/>
          <w:sz w:val="24"/>
          <w:szCs w:val="24"/>
        </w:rPr>
        <w:t>4 iulie</w:t>
      </w:r>
      <w:r w:rsidR="008E19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4709B" w:rsidRPr="0034709B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8E19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4709B" w:rsidRPr="0034709B">
        <w:rPr>
          <w:rFonts w:ascii="Times New Roman" w:eastAsia="Times New Roman" w:hAnsi="Times New Roman" w:cs="Times New Roman"/>
          <w:color w:val="000000"/>
          <w:sz w:val="24"/>
          <w:szCs w:val="24"/>
        </w:rPr>
        <w:t>9 iulie 2024</w:t>
      </w:r>
      <w:r w:rsidR="00F57DA5" w:rsidRPr="0034709B">
        <w:rPr>
          <w:rFonts w:ascii="Times New Roman" w:eastAsia="Times New Roman" w:hAnsi="Times New Roman" w:cs="Times New Roman"/>
          <w:sz w:val="24"/>
          <w:szCs w:val="24"/>
          <w:lang w:eastAsia="ro-RO"/>
        </w:rPr>
        <w:t>.</w:t>
      </w:r>
      <w:r w:rsidRPr="0034709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</w:t>
      </w:r>
    </w:p>
    <w:p w14:paraId="18410F32" w14:textId="76D582CE" w:rsidR="00877B3E" w:rsidRPr="0034709B" w:rsidRDefault="00877B3E" w:rsidP="0034709B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</w:pPr>
      <w:r w:rsidRPr="0034709B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ab/>
        <w:t xml:space="preserve">Rezultatele finale vor fi afișate în data de </w:t>
      </w:r>
      <w:r w:rsidR="0034709B" w:rsidRPr="0034709B">
        <w:rPr>
          <w:rFonts w:ascii="Times New Roman" w:eastAsia="Times New Roman" w:hAnsi="Times New Roman" w:cs="Times New Roman"/>
          <w:color w:val="000000"/>
          <w:sz w:val="24"/>
          <w:szCs w:val="24"/>
        </w:rPr>
        <w:t>9 iulie 2024</w:t>
      </w:r>
      <w:r w:rsidR="00F57DA5" w:rsidRPr="0034709B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.</w:t>
      </w:r>
    </w:p>
    <w:p w14:paraId="12F0B128" w14:textId="3799429D" w:rsidR="00877B3E" w:rsidRPr="0034709B" w:rsidRDefault="00877B3E" w:rsidP="0034709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709B">
        <w:rPr>
          <w:rFonts w:ascii="Times New Roman" w:eastAsia="Calibri" w:hAnsi="Times New Roman" w:cs="Times New Roman"/>
          <w:sz w:val="24"/>
          <w:szCs w:val="24"/>
        </w:rPr>
        <w:tab/>
        <w:t xml:space="preserve">Comunicarea rezultatelor obținute se face anonimizat, atât în centrele de examen, cât și pe site-ul evaluare.edu.ro, respectându-se </w:t>
      </w:r>
      <w:r w:rsidRPr="0034709B">
        <w:rPr>
          <w:rFonts w:ascii="Times New Roman" w:eastAsia="Calibri" w:hAnsi="Times New Roman" w:cs="Times New Roman"/>
          <w:i/>
          <w:sz w:val="24"/>
          <w:szCs w:val="24"/>
        </w:rPr>
        <w:t>Regulamentul general privind protecția datelor personale</w:t>
      </w:r>
      <w:r w:rsidRPr="0034709B">
        <w:rPr>
          <w:rFonts w:ascii="Times New Roman" w:eastAsia="Calibri" w:hAnsi="Times New Roman" w:cs="Times New Roman"/>
          <w:sz w:val="24"/>
          <w:szCs w:val="24"/>
        </w:rPr>
        <w:t xml:space="preserve">. Mai exact, vor fi utilizate coduri individuale care înlocuiesc numele și prenumele candidaților și care </w:t>
      </w:r>
      <w:r w:rsidR="0034709B" w:rsidRPr="0034709B">
        <w:rPr>
          <w:rFonts w:ascii="Times New Roman" w:eastAsia="Calibri" w:hAnsi="Times New Roman" w:cs="Times New Roman"/>
          <w:sz w:val="24"/>
          <w:szCs w:val="24"/>
        </w:rPr>
        <w:t>vor fi</w:t>
      </w:r>
      <w:r w:rsidRPr="0034709B">
        <w:rPr>
          <w:rFonts w:ascii="Times New Roman" w:eastAsia="Calibri" w:hAnsi="Times New Roman" w:cs="Times New Roman"/>
          <w:sz w:val="24"/>
          <w:szCs w:val="24"/>
        </w:rPr>
        <w:t xml:space="preserve"> distribuite candidaților, pe bază de semnătură de primire, la prima probă </w:t>
      </w:r>
      <w:r w:rsidR="0034709B" w:rsidRPr="0034709B">
        <w:rPr>
          <w:rFonts w:ascii="Times New Roman" w:eastAsia="Calibri" w:hAnsi="Times New Roman" w:cs="Times New Roman"/>
          <w:sz w:val="24"/>
          <w:szCs w:val="24"/>
        </w:rPr>
        <w:t>scrisă</w:t>
      </w:r>
      <w:r w:rsidRPr="0034709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333FA46" w14:textId="77777777" w:rsidR="00D725D1" w:rsidRDefault="00D725D1" w:rsidP="00877B3E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14:paraId="7C14FCFC" w14:textId="3EA9C767" w:rsidR="00D725D1" w:rsidRDefault="00D725D1" w:rsidP="00877B3E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o-RO"/>
        </w:rPr>
      </w:pPr>
    </w:p>
    <w:p w14:paraId="12538739" w14:textId="77777777" w:rsidR="008E1996" w:rsidRPr="00D725D1" w:rsidRDefault="008E1996" w:rsidP="00877B3E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o-RO"/>
        </w:rPr>
      </w:pPr>
    </w:p>
    <w:p w14:paraId="36C903A7" w14:textId="29978E81" w:rsidR="00877B3E" w:rsidRPr="00D725D1" w:rsidRDefault="00877B3E" w:rsidP="00877B3E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o-RO"/>
        </w:rPr>
      </w:pPr>
      <w:r w:rsidRPr="00D725D1">
        <w:rPr>
          <w:rFonts w:ascii="Times New Roman" w:eastAsia="Times New Roman" w:hAnsi="Times New Roman" w:cs="Times New Roman"/>
          <w:lang w:eastAsia="ro-RO"/>
        </w:rPr>
        <w:tab/>
      </w:r>
      <w:r w:rsidR="00D725D1" w:rsidRPr="00D725D1">
        <w:rPr>
          <w:rFonts w:ascii="Times New Roman" w:eastAsia="Times New Roman" w:hAnsi="Times New Roman" w:cs="Times New Roman"/>
          <w:lang w:eastAsia="ro-RO"/>
        </w:rPr>
        <w:t xml:space="preserve">              </w:t>
      </w:r>
      <w:r w:rsidR="00D725D1">
        <w:rPr>
          <w:rFonts w:ascii="Times New Roman" w:eastAsia="Times New Roman" w:hAnsi="Times New Roman" w:cs="Times New Roman"/>
          <w:lang w:eastAsia="ro-RO"/>
        </w:rPr>
        <w:t xml:space="preserve">               </w:t>
      </w:r>
      <w:r w:rsidR="00D725D1" w:rsidRPr="00D725D1">
        <w:rPr>
          <w:rFonts w:ascii="Times New Roman" w:eastAsia="Times New Roman" w:hAnsi="Times New Roman" w:cs="Times New Roman"/>
          <w:lang w:eastAsia="ro-RO"/>
        </w:rPr>
        <w:t xml:space="preserve">  </w:t>
      </w:r>
      <w:r w:rsidR="00D725D1">
        <w:rPr>
          <w:rFonts w:ascii="Times New Roman" w:eastAsia="Calibri" w:hAnsi="Times New Roman" w:cs="Times New Roman"/>
        </w:rPr>
        <w:t xml:space="preserve">          </w:t>
      </w:r>
      <w:r w:rsidR="00D725D1" w:rsidRPr="00D725D1">
        <w:rPr>
          <w:rFonts w:ascii="Times New Roman" w:eastAsia="Calibri" w:hAnsi="Times New Roman" w:cs="Times New Roman"/>
        </w:rPr>
        <w:t>PREȘEDINTELE COMISIEI JUDEȚENE</w:t>
      </w:r>
    </w:p>
    <w:p w14:paraId="589DF961" w14:textId="77777777" w:rsidR="00877B3E" w:rsidRPr="00D725D1" w:rsidRDefault="00877B3E" w:rsidP="00877B3E">
      <w:pPr>
        <w:spacing w:after="0" w:line="276" w:lineRule="auto"/>
        <w:jc w:val="center"/>
        <w:rPr>
          <w:rFonts w:ascii="Times New Roman" w:eastAsia="Calibri" w:hAnsi="Times New Roman" w:cs="Times New Roman"/>
        </w:rPr>
      </w:pPr>
      <w:r w:rsidRPr="00D725D1">
        <w:rPr>
          <w:rFonts w:ascii="Times New Roman" w:eastAsia="Calibri" w:hAnsi="Times New Roman" w:cs="Times New Roman"/>
        </w:rPr>
        <w:t>INSPECTOR ȘCOLAR GENERAL,</w:t>
      </w:r>
    </w:p>
    <w:p w14:paraId="02753337" w14:textId="3D40A4AD" w:rsidR="00877B3E" w:rsidRPr="00D725D1" w:rsidRDefault="00877B3E" w:rsidP="008E1996">
      <w:pPr>
        <w:spacing w:after="0" w:line="276" w:lineRule="auto"/>
        <w:jc w:val="center"/>
        <w:rPr>
          <w:rFonts w:ascii="Times New Roman" w:eastAsia="Times New Roman" w:hAnsi="Times New Roman" w:cs="Times New Roman"/>
          <w:lang w:eastAsia="ro-RO"/>
        </w:rPr>
      </w:pPr>
      <w:r w:rsidRPr="00D725D1">
        <w:rPr>
          <w:rFonts w:ascii="Times New Roman" w:eastAsia="Calibri" w:hAnsi="Times New Roman" w:cs="Times New Roman"/>
        </w:rPr>
        <w:t>prof. Gabriela Daniela MARCHITAN</w:t>
      </w:r>
    </w:p>
    <w:sectPr w:rsidR="00877B3E" w:rsidRPr="00D725D1" w:rsidSect="00942F2E">
      <w:headerReference w:type="default" r:id="rId6"/>
      <w:pgSz w:w="12240" w:h="15840"/>
      <w:pgMar w:top="1417" w:right="900" w:bottom="1417" w:left="1417" w:header="3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1E3A7D" w14:textId="77777777" w:rsidR="00FE18F2" w:rsidRDefault="00FE18F2" w:rsidP="00795F54">
      <w:pPr>
        <w:spacing w:after="0" w:line="240" w:lineRule="auto"/>
      </w:pPr>
      <w:r>
        <w:separator/>
      </w:r>
    </w:p>
  </w:endnote>
  <w:endnote w:type="continuationSeparator" w:id="0">
    <w:p w14:paraId="14AD60B6" w14:textId="77777777" w:rsidR="00FE18F2" w:rsidRDefault="00FE18F2" w:rsidP="00795F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454F4C" w14:textId="77777777" w:rsidR="00FE18F2" w:rsidRDefault="00FE18F2" w:rsidP="00795F54">
      <w:pPr>
        <w:spacing w:after="0" w:line="240" w:lineRule="auto"/>
      </w:pPr>
      <w:r>
        <w:separator/>
      </w:r>
    </w:p>
  </w:footnote>
  <w:footnote w:type="continuationSeparator" w:id="0">
    <w:p w14:paraId="101744B2" w14:textId="77777777" w:rsidR="00FE18F2" w:rsidRDefault="00FE18F2" w:rsidP="00795F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070" w:type="dxa"/>
      <w:tblInd w:w="-4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16"/>
      <w:gridCol w:w="4069"/>
      <w:gridCol w:w="1417"/>
      <w:gridCol w:w="2268"/>
    </w:tblGrid>
    <w:tr w:rsidR="00E1278B" w14:paraId="141E39D0" w14:textId="77777777" w:rsidTr="00D13291">
      <w:tc>
        <w:tcPr>
          <w:tcW w:w="2316" w:type="dxa"/>
          <w:vAlign w:val="center"/>
        </w:tcPr>
        <w:p w14:paraId="56D9F010" w14:textId="454EA0BF" w:rsidR="00E1278B" w:rsidRPr="00BE06DC" w:rsidRDefault="00E1278B" w:rsidP="003E5AF8">
          <w:pPr>
            <w:pStyle w:val="Header"/>
            <w:rPr>
              <w:color w:val="2F5496"/>
              <w:sz w:val="20"/>
              <w:szCs w:val="20"/>
            </w:rPr>
          </w:pPr>
          <w:r>
            <w:rPr>
              <w:lang w:val="en-US"/>
            </w:rPr>
            <w:drawing>
              <wp:inline distT="0" distB="0" distL="0" distR="0" wp14:anchorId="6A855445" wp14:editId="74798837">
                <wp:extent cx="1328579" cy="720000"/>
                <wp:effectExtent l="0" t="0" r="5080" b="4445"/>
                <wp:docPr id="1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Picture 8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2335" b="11053"/>
                        <a:stretch/>
                      </pic:blipFill>
                      <pic:spPr bwMode="auto">
                        <a:xfrm>
                          <a:off x="0" y="0"/>
                          <a:ext cx="1328579" cy="720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69" w:type="dxa"/>
          <w:vAlign w:val="center"/>
        </w:tcPr>
        <w:p w14:paraId="1D049531" w14:textId="127138FC" w:rsidR="00E1278B" w:rsidRPr="00BE06DC" w:rsidRDefault="00E1278B" w:rsidP="00D13291">
          <w:pPr>
            <w:rPr>
              <w:color w:val="2F5496"/>
            </w:rPr>
          </w:pPr>
          <w:r w:rsidRPr="00BE06DC">
            <w:rPr>
              <w:color w:val="2F5496"/>
            </w:rPr>
            <w:t>INSPECTORATUL ȘCOLAR</w:t>
          </w:r>
        </w:p>
        <w:p w14:paraId="01DB74CA" w14:textId="756B9519" w:rsidR="00E1278B" w:rsidRPr="00BE06DC" w:rsidRDefault="00E1278B" w:rsidP="00D13291">
          <w:pPr>
            <w:rPr>
              <w:color w:val="2F5496"/>
            </w:rPr>
          </w:pPr>
          <w:r w:rsidRPr="00BE06DC">
            <w:rPr>
              <w:color w:val="2F5496"/>
            </w:rPr>
            <w:t>JUDEȚEAN VRANCEA</w:t>
          </w:r>
        </w:p>
      </w:tc>
      <w:tc>
        <w:tcPr>
          <w:tcW w:w="1417" w:type="dxa"/>
          <w:vAlign w:val="center"/>
        </w:tcPr>
        <w:p w14:paraId="5B1C1271" w14:textId="66169860" w:rsidR="00E1278B" w:rsidRPr="00BE06DC" w:rsidRDefault="00E1278B" w:rsidP="003E5AF8">
          <w:pPr>
            <w:pStyle w:val="Header"/>
            <w:rPr>
              <w:color w:val="2F5496"/>
              <w:sz w:val="20"/>
              <w:szCs w:val="20"/>
            </w:rPr>
          </w:pPr>
          <w:r>
            <w:rPr>
              <w:lang w:val="en-US"/>
            </w:rPr>
            <w:drawing>
              <wp:inline distT="0" distB="0" distL="0" distR="0" wp14:anchorId="0BE0953D" wp14:editId="41C9EA06">
                <wp:extent cx="720000" cy="720000"/>
                <wp:effectExtent l="0" t="0" r="4445" b="4445"/>
                <wp:docPr id="2" name="Picture 12" descr="Ministerul Educației (România) - Wikip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inisterul Educației (România) - Wikipe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00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8" w:type="dxa"/>
          <w:vAlign w:val="center"/>
        </w:tcPr>
        <w:p w14:paraId="5EFC6792" w14:textId="120EB83C" w:rsidR="00E1278B" w:rsidRPr="00BE06DC" w:rsidRDefault="00E1278B" w:rsidP="00D13291">
          <w:pPr>
            <w:pStyle w:val="Header"/>
            <w:rPr>
              <w:color w:val="2F5496"/>
              <w:sz w:val="20"/>
              <w:szCs w:val="20"/>
            </w:rPr>
          </w:pPr>
          <w:r w:rsidRPr="00BE06DC">
            <w:rPr>
              <w:color w:val="2F5496"/>
              <w:sz w:val="20"/>
              <w:szCs w:val="20"/>
            </w:rPr>
            <w:t>MINISTERUL EDUCAȚIEI</w:t>
          </w:r>
        </w:p>
      </w:tc>
    </w:tr>
    <w:tr w:rsidR="00E1278B" w14:paraId="3B45C77F" w14:textId="77777777" w:rsidTr="00BE06DC">
      <w:tc>
        <w:tcPr>
          <w:tcW w:w="6385" w:type="dxa"/>
          <w:gridSpan w:val="2"/>
          <w:tcBorders>
            <w:bottom w:val="thickThinMediumGap" w:sz="24" w:space="0" w:color="2F5496"/>
          </w:tcBorders>
        </w:tcPr>
        <w:p w14:paraId="20806E74" w14:textId="586C7B65" w:rsidR="00E1278B" w:rsidRPr="00BE06DC" w:rsidRDefault="00E1278B" w:rsidP="003E5AF8">
          <w:pPr>
            <w:pStyle w:val="Header"/>
            <w:rPr>
              <w:color w:val="2F5496"/>
              <w:sz w:val="20"/>
              <w:szCs w:val="20"/>
            </w:rPr>
          </w:pPr>
          <w:r w:rsidRPr="00BE06DC">
            <w:rPr>
              <w:color w:val="2F5496"/>
              <w:sz w:val="20"/>
              <w:szCs w:val="20"/>
            </w:rPr>
            <w:t>Focșani, Str. Dornei, nr. 5, tel. 0237214141, fax 0237214499</w:t>
          </w:r>
        </w:p>
      </w:tc>
      <w:tc>
        <w:tcPr>
          <w:tcW w:w="1417" w:type="dxa"/>
          <w:tcBorders>
            <w:bottom w:val="thickThinMediumGap" w:sz="24" w:space="0" w:color="2F5496"/>
          </w:tcBorders>
        </w:tcPr>
        <w:p w14:paraId="7A1A16ED" w14:textId="77777777" w:rsidR="00E1278B" w:rsidRPr="00BE06DC" w:rsidRDefault="00E1278B" w:rsidP="003E5AF8">
          <w:pPr>
            <w:pStyle w:val="Header"/>
            <w:rPr>
              <w:color w:val="2F5496"/>
              <w:sz w:val="20"/>
              <w:szCs w:val="20"/>
            </w:rPr>
          </w:pPr>
        </w:p>
      </w:tc>
      <w:tc>
        <w:tcPr>
          <w:tcW w:w="2268" w:type="dxa"/>
          <w:tcBorders>
            <w:bottom w:val="thickThinMediumGap" w:sz="24" w:space="0" w:color="2F5496"/>
          </w:tcBorders>
        </w:tcPr>
        <w:p w14:paraId="55EE8A8B" w14:textId="77777777" w:rsidR="00E1278B" w:rsidRPr="00BE06DC" w:rsidRDefault="00E1278B" w:rsidP="003E5AF8">
          <w:pPr>
            <w:pStyle w:val="Header"/>
            <w:rPr>
              <w:color w:val="2F5496"/>
              <w:sz w:val="20"/>
              <w:szCs w:val="20"/>
            </w:rPr>
          </w:pPr>
        </w:p>
      </w:tc>
    </w:tr>
  </w:tbl>
  <w:p w14:paraId="42B4109A" w14:textId="0D3B2736" w:rsidR="00E1278B" w:rsidRPr="003E5AF8" w:rsidRDefault="00E1278B" w:rsidP="003E5AF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F54"/>
    <w:rsid w:val="00013E9B"/>
    <w:rsid w:val="00051D95"/>
    <w:rsid w:val="000573FD"/>
    <w:rsid w:val="00084DE6"/>
    <w:rsid w:val="000F4305"/>
    <w:rsid w:val="00150456"/>
    <w:rsid w:val="00167654"/>
    <w:rsid w:val="00252B8D"/>
    <w:rsid w:val="00297DED"/>
    <w:rsid w:val="002B1B57"/>
    <w:rsid w:val="002D0FB6"/>
    <w:rsid w:val="002D2E39"/>
    <w:rsid w:val="0034595D"/>
    <w:rsid w:val="0034709B"/>
    <w:rsid w:val="003D690F"/>
    <w:rsid w:val="003E5AF8"/>
    <w:rsid w:val="0042443B"/>
    <w:rsid w:val="00470C25"/>
    <w:rsid w:val="00515805"/>
    <w:rsid w:val="00527FAC"/>
    <w:rsid w:val="005863CB"/>
    <w:rsid w:val="005C571A"/>
    <w:rsid w:val="005C68CC"/>
    <w:rsid w:val="00641725"/>
    <w:rsid w:val="00655EE9"/>
    <w:rsid w:val="0070180A"/>
    <w:rsid w:val="00795F54"/>
    <w:rsid w:val="0081152B"/>
    <w:rsid w:val="00824563"/>
    <w:rsid w:val="00835F91"/>
    <w:rsid w:val="00871E0D"/>
    <w:rsid w:val="00877B3E"/>
    <w:rsid w:val="008E1996"/>
    <w:rsid w:val="00942F2E"/>
    <w:rsid w:val="009C0CB6"/>
    <w:rsid w:val="00A9511B"/>
    <w:rsid w:val="00B1290E"/>
    <w:rsid w:val="00B16CB9"/>
    <w:rsid w:val="00BB2123"/>
    <w:rsid w:val="00BE06DC"/>
    <w:rsid w:val="00C37943"/>
    <w:rsid w:val="00D13291"/>
    <w:rsid w:val="00D725D1"/>
    <w:rsid w:val="00DE5478"/>
    <w:rsid w:val="00E06260"/>
    <w:rsid w:val="00E1278B"/>
    <w:rsid w:val="00ED46FD"/>
    <w:rsid w:val="00EF6896"/>
    <w:rsid w:val="00F14C30"/>
    <w:rsid w:val="00F57DA5"/>
    <w:rsid w:val="00FE1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50EA484"/>
  <w15:chartTrackingRefBased/>
  <w15:docId w15:val="{CBB87C42-2817-4650-9D90-C4D9FD855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5F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5F54"/>
    <w:rPr>
      <w:noProof/>
      <w:lang w:val="ro-RO"/>
    </w:rPr>
  </w:style>
  <w:style w:type="paragraph" w:styleId="Footer">
    <w:name w:val="footer"/>
    <w:basedOn w:val="Normal"/>
    <w:link w:val="FooterChar"/>
    <w:uiPriority w:val="99"/>
    <w:unhideWhenUsed/>
    <w:rsid w:val="00795F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5F54"/>
    <w:rPr>
      <w:noProof/>
      <w:lang w:val="ro-RO"/>
    </w:rPr>
  </w:style>
  <w:style w:type="table" w:styleId="TableGrid">
    <w:name w:val="Table Grid"/>
    <w:basedOn w:val="TableNormal"/>
    <w:uiPriority w:val="39"/>
    <w:rsid w:val="00D132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2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F2E"/>
    <w:rPr>
      <w:rFonts w:ascii="Segoe UI" w:hAnsi="Segoe UI" w:cs="Segoe UI"/>
      <w:noProof/>
      <w:sz w:val="18"/>
      <w:szCs w:val="18"/>
      <w:lang w:val="ro-RO"/>
    </w:rPr>
  </w:style>
  <w:style w:type="character" w:styleId="Hyperlink">
    <w:name w:val="Hyperlink"/>
    <w:semiHidden/>
    <w:unhideWhenUsed/>
    <w:rsid w:val="001676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2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2046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gherasim</dc:creator>
  <cp:keywords/>
  <dc:description/>
  <cp:lastModifiedBy>darmanescueleonora@gmail.com</cp:lastModifiedBy>
  <cp:revision>3</cp:revision>
  <cp:lastPrinted>2023-01-25T11:44:00Z</cp:lastPrinted>
  <dcterms:created xsi:type="dcterms:W3CDTF">2024-06-21T18:05:00Z</dcterms:created>
  <dcterms:modified xsi:type="dcterms:W3CDTF">2024-06-21T18:07:00Z</dcterms:modified>
</cp:coreProperties>
</file>