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CCB7" w14:textId="535545B1" w:rsidR="004B1D9E" w:rsidRDefault="00000000" w:rsidP="009F13E9">
      <w:pPr>
        <w:jc w:val="both"/>
        <w:rPr>
          <w:rFonts w:ascii="Times New Roman" w:hAnsi="Times New Roman" w:cs="Times New Roman"/>
          <w:b/>
          <w:bCs/>
          <w:sz w:val="28"/>
          <w:szCs w:val="28"/>
          <w:lang w:val="ro-RO"/>
        </w:rPr>
      </w:pPr>
      <w:r>
        <w:rPr>
          <w:noProof/>
        </w:rPr>
        <w:pict w14:anchorId="4DE7D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0.05pt;margin-top:-28.7pt;width:587.75pt;height:120pt;z-index:-251658752;mso-position-horizontal-relative:text;mso-position-vertical-relative:text;mso-width-relative:page;mso-height-relative:page">
            <v:imagedata r:id="rId8" o:title="antet"/>
          </v:shape>
        </w:pict>
      </w:r>
    </w:p>
    <w:p w14:paraId="7B33EEF5" w14:textId="77777777" w:rsidR="00577786" w:rsidRPr="00577786" w:rsidRDefault="00577786" w:rsidP="00577786">
      <w:pPr>
        <w:rPr>
          <w:rFonts w:ascii="Times New Roman" w:hAnsi="Times New Roman" w:cs="Times New Roman"/>
          <w:sz w:val="28"/>
          <w:szCs w:val="28"/>
          <w:lang w:val="ro-RO"/>
        </w:rPr>
      </w:pPr>
    </w:p>
    <w:p w14:paraId="0DC78E3F" w14:textId="33878E57" w:rsidR="00577786" w:rsidRDefault="00577786" w:rsidP="00577786">
      <w:pPr>
        <w:spacing w:after="0" w:line="240" w:lineRule="auto"/>
        <w:rPr>
          <w:rFonts w:ascii="Calibri" w:eastAsia="Calibri" w:hAnsi="Calibri" w:cs="Times New Roman"/>
          <w:lang w:val="fr-FR"/>
        </w:rPr>
      </w:pPr>
    </w:p>
    <w:p w14:paraId="45148C40" w14:textId="77777777" w:rsidR="00EF5815" w:rsidRPr="00EF5815" w:rsidRDefault="00EF5815" w:rsidP="00EF5815">
      <w:pPr>
        <w:rPr>
          <w:rFonts w:ascii="Calibri" w:eastAsia="Calibri" w:hAnsi="Calibri" w:cs="Times New Roman"/>
          <w:lang w:val="fr-FR"/>
        </w:rPr>
      </w:pPr>
    </w:p>
    <w:p w14:paraId="3E803145" w14:textId="77777777" w:rsidR="00B36E99" w:rsidRPr="006F35CF" w:rsidRDefault="00B36E99" w:rsidP="00EF5815">
      <w:pPr>
        <w:jc w:val="center"/>
        <w:rPr>
          <w:rFonts w:cstheme="minorHAnsi"/>
          <w:b/>
          <w:noProof/>
        </w:rPr>
      </w:pPr>
      <w:bookmarkStart w:id="0" w:name="_Hlk20386930"/>
    </w:p>
    <w:p w14:paraId="7313FFAF" w14:textId="039D7515" w:rsidR="00BE2E83" w:rsidRPr="00BE2E83" w:rsidRDefault="00BE2E83" w:rsidP="00BE2E83">
      <w:pPr>
        <w:spacing w:before="100" w:beforeAutospacing="1" w:after="100" w:afterAutospacing="1" w:line="240" w:lineRule="auto"/>
        <w:ind w:firstLine="720"/>
        <w:jc w:val="center"/>
        <w:rPr>
          <w:rFonts w:eastAsia="Times New Roman" w:cstheme="minorHAnsi"/>
          <w:b/>
          <w:lang w:val="ro-RO"/>
        </w:rPr>
      </w:pPr>
      <w:r w:rsidRPr="00BE2E83">
        <w:rPr>
          <w:rFonts w:eastAsia="Times New Roman" w:cstheme="minorHAnsi"/>
          <w:b/>
        </w:rPr>
        <w:t>COMUNICAT DE PRES</w:t>
      </w:r>
      <w:r w:rsidRPr="00BE2E83">
        <w:rPr>
          <w:rFonts w:eastAsia="Times New Roman" w:cstheme="minorHAnsi"/>
          <w:b/>
          <w:lang w:val="ro-RO"/>
        </w:rPr>
        <w:t>Ă</w:t>
      </w:r>
    </w:p>
    <w:p w14:paraId="6C2F7323" w14:textId="5D023208" w:rsidR="00BE2E83" w:rsidRDefault="00BE2E83" w:rsidP="00BE2E83">
      <w:pPr>
        <w:pStyle w:val="NormalWeb"/>
        <w:contextualSpacing/>
        <w:jc w:val="center"/>
        <w:rPr>
          <w:rStyle w:val="Strong"/>
        </w:rPr>
      </w:pPr>
      <w:r>
        <w:rPr>
          <w:rStyle w:val="Strong"/>
        </w:rPr>
        <w:t xml:space="preserve">Săptămâna Europeană a Tineretului, marcată </w:t>
      </w:r>
      <w:r w:rsidR="003F1FFF">
        <w:rPr>
          <w:rStyle w:val="Strong"/>
        </w:rPr>
        <w:t>în</w:t>
      </w:r>
      <w:r>
        <w:rPr>
          <w:rStyle w:val="Strong"/>
        </w:rPr>
        <w:t xml:space="preserve"> Vrancea prin proiecte dedicate incluziunii, sănătății, solidarității si activităților intergeneraționale</w:t>
      </w:r>
    </w:p>
    <w:p w14:paraId="384644AF" w14:textId="39767FC4" w:rsidR="000D75DC" w:rsidRDefault="000D75DC" w:rsidP="00BE2E83">
      <w:pPr>
        <w:pStyle w:val="NormalWeb"/>
        <w:contextualSpacing/>
        <w:jc w:val="center"/>
      </w:pPr>
      <w:r>
        <w:rPr>
          <w:rStyle w:val="Strong"/>
        </w:rPr>
        <w:t>24 aprilie  - 01 mai 2026</w:t>
      </w:r>
    </w:p>
    <w:p w14:paraId="61E40BA3" w14:textId="77777777" w:rsidR="000D75DC" w:rsidRDefault="000D75DC" w:rsidP="00BE2E83">
      <w:pPr>
        <w:pStyle w:val="NormalWeb"/>
      </w:pPr>
    </w:p>
    <w:p w14:paraId="7360F62E" w14:textId="0A4706FF" w:rsidR="00BE2E83" w:rsidRDefault="00BE2E83" w:rsidP="00BE2E83">
      <w:pPr>
        <w:pStyle w:val="NormalWeb"/>
      </w:pPr>
      <w:r>
        <w:t xml:space="preserve">Direcția Județeană pentru Sport și Tineret Vrancea – Centrul de Tineret Focșani desfășoară, în cadrul </w:t>
      </w:r>
      <w:r>
        <w:rPr>
          <w:rStyle w:val="whitespace-normal"/>
        </w:rPr>
        <w:t>Săptămânii Europene a Tineretului</w:t>
      </w:r>
      <w:r>
        <w:t>, o serie de proiecte dedicate tinerilor, promovând valori europene esențiale precum incluziunea socială, cooperarea, dialogul intercultural și stilul de viață sănătos.</w:t>
      </w:r>
    </w:p>
    <w:p w14:paraId="69D13546" w14:textId="4E54F906" w:rsidR="00BE2E83" w:rsidRDefault="00BE2E83" w:rsidP="00BE2E83">
      <w:pPr>
        <w:pStyle w:val="NormalWeb"/>
      </w:pPr>
      <w:r>
        <w:t>Primele două activități din cadrul acestei inițiative au avut deja loc și au reunit zeci de tineri voluntari, alături de beneficiari din grupuri vulnerabile, în contexte de învățare nonformală și experiențe memorabile.</w:t>
      </w:r>
    </w:p>
    <w:p w14:paraId="55027A34" w14:textId="77777777" w:rsidR="00AA26A7" w:rsidRDefault="00BE2E83" w:rsidP="00BE2E83">
      <w:pPr>
        <w:pStyle w:val="NormalWeb"/>
      </w:pPr>
      <w:r>
        <w:rPr>
          <w:rFonts w:ascii="Segoe UI Symbol" w:hAnsi="Segoe UI Symbol" w:cs="Segoe UI Symbol"/>
        </w:rPr>
        <w:t>📍</w:t>
      </w:r>
      <w:r>
        <w:t xml:space="preserve"> </w:t>
      </w:r>
      <w:r>
        <w:rPr>
          <w:rStyle w:val="Strong"/>
        </w:rPr>
        <w:t>Vineri, 24 aprilie 2026 – Tabăra Gălăciuc</w:t>
      </w:r>
      <w:r>
        <w:br/>
        <w:t xml:space="preserve">Proiectul </w:t>
      </w:r>
      <w:r w:rsidRPr="00C7111F">
        <w:rPr>
          <w:b/>
        </w:rPr>
        <w:t>„Comoara din tabără</w:t>
      </w:r>
      <w:r>
        <w:t xml:space="preserve">” a adus împreună voluntari și tineri </w:t>
      </w:r>
      <w:r w:rsidR="00AA26A7">
        <w:t xml:space="preserve">din medii vulnearabile, inclusiv copii </w:t>
      </w:r>
      <w:r>
        <w:t>cu sindrom Down, într-o activitate plină de energie și creativitate, realizată în parteneriat cu Centrul Școlar de Educație Incluzivă „Elena Doamna”, Asociația ABC Down și Asociația Ochi Curioși.</w:t>
      </w:r>
      <w:r>
        <w:br/>
        <w:t>Participanții au luat parte la jocuri interactive de tip Treasure Hunt, ateliere creative și activități sportive, dezvoltând spiritul de echipă, comunicarea și empatia. Activitatea a oferit un cadru autentic de incluziune și prietenie, demonstrând că diversitatea apropie și unește.</w:t>
      </w:r>
      <w:r w:rsidR="00AA26A7" w:rsidRPr="00AA26A7">
        <w:t xml:space="preserve"> </w:t>
      </w:r>
    </w:p>
    <w:p w14:paraId="2455112D" w14:textId="202A03C5" w:rsidR="00AA26A7" w:rsidRPr="00BE2E83" w:rsidRDefault="00AA26A7" w:rsidP="00AA26A7">
      <w:pPr>
        <w:pStyle w:val="NormalWeb"/>
      </w:pPr>
      <w:r w:rsidRPr="00BE2E83">
        <w:t>Mulțumim din suflet celor care au făcut posibilă</w:t>
      </w:r>
      <w:r>
        <w:t xml:space="preserve"> organizarea</w:t>
      </w:r>
      <w:r w:rsidRPr="00BE2E83">
        <w:t xml:space="preserve"> acest proiect, </w:t>
      </w:r>
      <w:r>
        <w:t>fără de care nu am fi reușit</w:t>
      </w:r>
      <w:r w:rsidRPr="00BE2E83">
        <w:t>: MANOSIM F</w:t>
      </w:r>
      <w:r>
        <w:t>o</w:t>
      </w:r>
      <w:r w:rsidRPr="00BE2E83">
        <w:t xml:space="preserve">csani, AVICOLA  Focșani  și ROMPETROL Anghel Saligny  Focșani!!! Mulțumim din suflet și voluntarilor care le-au pregătit copiilor multe surprize pentru această  zi specială!! </w:t>
      </w:r>
      <w:proofErr w:type="spellStart"/>
      <w:r w:rsidR="007827AE" w:rsidRPr="007827AE">
        <w:rPr>
          <w:lang w:val="en-GB"/>
        </w:rPr>
        <w:t>În</w:t>
      </w:r>
      <w:proofErr w:type="spellEnd"/>
      <w:r w:rsidR="007827AE" w:rsidRPr="007827AE">
        <w:rPr>
          <w:lang w:val="en-GB"/>
        </w:rPr>
        <w:t xml:space="preserve"> </w:t>
      </w:r>
      <w:proofErr w:type="spellStart"/>
      <w:r w:rsidR="007827AE" w:rsidRPr="007827AE">
        <w:rPr>
          <w:lang w:val="en-GB"/>
        </w:rPr>
        <w:t>atmosfera</w:t>
      </w:r>
      <w:proofErr w:type="spellEnd"/>
      <w:r w:rsidR="007827AE" w:rsidRPr="007827AE">
        <w:rPr>
          <w:lang w:val="en-GB"/>
        </w:rPr>
        <w:t xml:space="preserve"> </w:t>
      </w:r>
      <w:proofErr w:type="spellStart"/>
      <w:r w:rsidR="007827AE" w:rsidRPr="007827AE">
        <w:rPr>
          <w:lang w:val="en-GB"/>
        </w:rPr>
        <w:t>plină</w:t>
      </w:r>
      <w:proofErr w:type="spellEnd"/>
      <w:r w:rsidR="007827AE" w:rsidRPr="007827AE">
        <w:rPr>
          <w:lang w:val="en-GB"/>
        </w:rPr>
        <w:t xml:space="preserve"> de </w:t>
      </w:r>
      <w:proofErr w:type="spellStart"/>
      <w:r w:rsidR="007827AE" w:rsidRPr="007827AE">
        <w:rPr>
          <w:lang w:val="en-GB"/>
        </w:rPr>
        <w:t>energie</w:t>
      </w:r>
      <w:proofErr w:type="spellEnd"/>
      <w:r w:rsidR="007827AE" w:rsidRPr="007827AE">
        <w:rPr>
          <w:lang w:val="en-GB"/>
        </w:rPr>
        <w:t xml:space="preserve"> </w:t>
      </w:r>
      <w:proofErr w:type="spellStart"/>
      <w:r w:rsidR="007827AE" w:rsidRPr="007827AE">
        <w:rPr>
          <w:lang w:val="en-GB"/>
        </w:rPr>
        <w:t>creată</w:t>
      </w:r>
      <w:proofErr w:type="spellEnd"/>
      <w:r w:rsidR="007827AE" w:rsidRPr="007827AE">
        <w:rPr>
          <w:lang w:val="en-GB"/>
        </w:rPr>
        <w:t xml:space="preserve"> de </w:t>
      </w:r>
      <w:proofErr w:type="spellStart"/>
      <w:r w:rsidR="007827AE" w:rsidRPr="007827AE">
        <w:rPr>
          <w:lang w:val="en-GB"/>
        </w:rPr>
        <w:t>voluntarii</w:t>
      </w:r>
      <w:proofErr w:type="spellEnd"/>
      <w:r w:rsidR="007827AE" w:rsidRPr="007827AE">
        <w:rPr>
          <w:lang w:val="en-GB"/>
        </w:rPr>
        <w:t xml:space="preserve"> </w:t>
      </w:r>
      <w:proofErr w:type="spellStart"/>
      <w:r w:rsidR="007827AE" w:rsidRPr="007827AE">
        <w:rPr>
          <w:lang w:val="en-GB"/>
        </w:rPr>
        <w:t>Centrului</w:t>
      </w:r>
      <w:proofErr w:type="spellEnd"/>
      <w:r w:rsidR="007827AE" w:rsidRPr="007827AE">
        <w:rPr>
          <w:lang w:val="en-GB"/>
        </w:rPr>
        <w:t xml:space="preserve"> de </w:t>
      </w:r>
      <w:proofErr w:type="spellStart"/>
      <w:r w:rsidR="007827AE" w:rsidRPr="007827AE">
        <w:rPr>
          <w:lang w:val="en-GB"/>
        </w:rPr>
        <w:t>Tineret</w:t>
      </w:r>
      <w:proofErr w:type="spellEnd"/>
      <w:r w:rsidR="007827AE" w:rsidRPr="007827AE">
        <w:rPr>
          <w:lang w:val="en-GB"/>
        </w:rPr>
        <w:t xml:space="preserve">, </w:t>
      </w:r>
      <w:proofErr w:type="spellStart"/>
      <w:r w:rsidR="007827AE" w:rsidRPr="007827AE">
        <w:rPr>
          <w:lang w:val="en-GB"/>
        </w:rPr>
        <w:t>participanții</w:t>
      </w:r>
      <w:proofErr w:type="spellEnd"/>
      <w:r w:rsidR="007827AE" w:rsidRPr="007827AE">
        <w:rPr>
          <w:lang w:val="en-GB"/>
        </w:rPr>
        <w:t xml:space="preserve"> au </w:t>
      </w:r>
      <w:proofErr w:type="spellStart"/>
      <w:r w:rsidR="007827AE" w:rsidRPr="007827AE">
        <w:rPr>
          <w:lang w:val="en-GB"/>
        </w:rPr>
        <w:t>descoperit</w:t>
      </w:r>
      <w:proofErr w:type="spellEnd"/>
      <w:r w:rsidR="007827AE" w:rsidRPr="007827AE">
        <w:rPr>
          <w:lang w:val="en-GB"/>
        </w:rPr>
        <w:t xml:space="preserve"> nu </w:t>
      </w:r>
      <w:proofErr w:type="spellStart"/>
      <w:r w:rsidR="007827AE" w:rsidRPr="007827AE">
        <w:rPr>
          <w:lang w:val="en-GB"/>
        </w:rPr>
        <w:t>doar</w:t>
      </w:r>
      <w:proofErr w:type="spellEnd"/>
      <w:r w:rsidR="007827AE" w:rsidRPr="007827AE">
        <w:rPr>
          <w:lang w:val="en-GB"/>
        </w:rPr>
        <w:t xml:space="preserve"> </w:t>
      </w:r>
      <w:proofErr w:type="spellStart"/>
      <w:r w:rsidR="007827AE" w:rsidRPr="007827AE">
        <w:rPr>
          <w:lang w:val="en-GB"/>
        </w:rPr>
        <w:t>bucuria</w:t>
      </w:r>
      <w:proofErr w:type="spellEnd"/>
      <w:r w:rsidR="007827AE" w:rsidRPr="007827AE">
        <w:rPr>
          <w:lang w:val="en-GB"/>
        </w:rPr>
        <w:t xml:space="preserve"> </w:t>
      </w:r>
      <w:proofErr w:type="spellStart"/>
      <w:r w:rsidR="007827AE" w:rsidRPr="007827AE">
        <w:rPr>
          <w:lang w:val="en-GB"/>
        </w:rPr>
        <w:t>jocului</w:t>
      </w:r>
      <w:proofErr w:type="spellEnd"/>
      <w:r w:rsidR="007827AE" w:rsidRPr="007827AE">
        <w:rPr>
          <w:lang w:val="en-GB"/>
        </w:rPr>
        <w:t xml:space="preserve"> </w:t>
      </w:r>
      <w:proofErr w:type="spellStart"/>
      <w:r w:rsidR="007827AE" w:rsidRPr="007827AE">
        <w:rPr>
          <w:lang w:val="en-GB"/>
        </w:rPr>
        <w:t>și</w:t>
      </w:r>
      <w:proofErr w:type="spellEnd"/>
      <w:r w:rsidR="007827AE" w:rsidRPr="007827AE">
        <w:rPr>
          <w:lang w:val="en-GB"/>
        </w:rPr>
        <w:t xml:space="preserve"> a </w:t>
      </w:r>
      <w:proofErr w:type="spellStart"/>
      <w:r w:rsidR="007827AE" w:rsidRPr="007827AE">
        <w:rPr>
          <w:lang w:val="en-GB"/>
        </w:rPr>
        <w:t>colaborării</w:t>
      </w:r>
      <w:proofErr w:type="spellEnd"/>
      <w:r w:rsidR="007827AE" w:rsidRPr="007827AE">
        <w:rPr>
          <w:lang w:val="en-GB"/>
        </w:rPr>
        <w:t xml:space="preserve">, ci </w:t>
      </w:r>
      <w:proofErr w:type="spellStart"/>
      <w:r w:rsidR="007827AE" w:rsidRPr="007827AE">
        <w:rPr>
          <w:lang w:val="en-GB"/>
        </w:rPr>
        <w:t>și</w:t>
      </w:r>
      <w:proofErr w:type="spellEnd"/>
      <w:r w:rsidR="007827AE" w:rsidRPr="007827AE">
        <w:rPr>
          <w:lang w:val="en-GB"/>
        </w:rPr>
        <w:t xml:space="preserve"> </w:t>
      </w:r>
      <w:proofErr w:type="spellStart"/>
      <w:r w:rsidR="007827AE" w:rsidRPr="007827AE">
        <w:rPr>
          <w:lang w:val="en-GB"/>
        </w:rPr>
        <w:t>emoția</w:t>
      </w:r>
      <w:proofErr w:type="spellEnd"/>
      <w:r w:rsidR="007827AE" w:rsidRPr="007827AE">
        <w:rPr>
          <w:lang w:val="en-GB"/>
        </w:rPr>
        <w:t xml:space="preserve"> de a fi </w:t>
      </w:r>
      <w:proofErr w:type="spellStart"/>
      <w:r w:rsidR="007827AE" w:rsidRPr="007827AE">
        <w:rPr>
          <w:lang w:val="en-GB"/>
        </w:rPr>
        <w:t>împreună</w:t>
      </w:r>
      <w:proofErr w:type="spellEnd"/>
      <w:r w:rsidR="007827AE" w:rsidRPr="007827AE">
        <w:rPr>
          <w:lang w:val="en-GB"/>
        </w:rPr>
        <w:t xml:space="preserve">, </w:t>
      </w:r>
      <w:proofErr w:type="spellStart"/>
      <w:r w:rsidR="007827AE" w:rsidRPr="007827AE">
        <w:rPr>
          <w:lang w:val="en-GB"/>
        </w:rPr>
        <w:t>iar</w:t>
      </w:r>
      <w:proofErr w:type="spellEnd"/>
      <w:r w:rsidR="007827AE" w:rsidRPr="007827AE">
        <w:rPr>
          <w:lang w:val="en-GB"/>
        </w:rPr>
        <w:t xml:space="preserve"> din </w:t>
      </w:r>
      <w:proofErr w:type="spellStart"/>
      <w:r w:rsidR="007827AE" w:rsidRPr="007827AE">
        <w:rPr>
          <w:lang w:val="en-GB"/>
        </w:rPr>
        <w:t>aceste</w:t>
      </w:r>
      <w:proofErr w:type="spellEnd"/>
      <w:r w:rsidR="007827AE" w:rsidRPr="007827AE">
        <w:rPr>
          <w:lang w:val="en-GB"/>
        </w:rPr>
        <w:t xml:space="preserve"> </w:t>
      </w:r>
      <w:proofErr w:type="spellStart"/>
      <w:r w:rsidR="007827AE" w:rsidRPr="007827AE">
        <w:rPr>
          <w:lang w:val="en-GB"/>
        </w:rPr>
        <w:t>momente</w:t>
      </w:r>
      <w:proofErr w:type="spellEnd"/>
      <w:r w:rsidR="007827AE" w:rsidRPr="007827AE">
        <w:rPr>
          <w:lang w:val="en-GB"/>
        </w:rPr>
        <w:t xml:space="preserve"> simple s-au </w:t>
      </w:r>
      <w:proofErr w:type="spellStart"/>
      <w:r w:rsidR="007827AE" w:rsidRPr="007827AE">
        <w:rPr>
          <w:lang w:val="en-GB"/>
        </w:rPr>
        <w:t>născut</w:t>
      </w:r>
      <w:proofErr w:type="spellEnd"/>
      <w:r w:rsidR="007827AE" w:rsidRPr="007827AE">
        <w:rPr>
          <w:lang w:val="en-GB"/>
        </w:rPr>
        <w:t xml:space="preserve"> </w:t>
      </w:r>
      <w:proofErr w:type="spellStart"/>
      <w:r w:rsidR="007827AE" w:rsidRPr="007827AE">
        <w:rPr>
          <w:lang w:val="en-GB"/>
        </w:rPr>
        <w:t>conexiuni</w:t>
      </w:r>
      <w:proofErr w:type="spellEnd"/>
      <w:r w:rsidR="007827AE" w:rsidRPr="007827AE">
        <w:rPr>
          <w:lang w:val="en-GB"/>
        </w:rPr>
        <w:t xml:space="preserve"> </w:t>
      </w:r>
      <w:proofErr w:type="spellStart"/>
      <w:r w:rsidR="007827AE" w:rsidRPr="007827AE">
        <w:rPr>
          <w:lang w:val="en-GB"/>
        </w:rPr>
        <w:t>reale</w:t>
      </w:r>
      <w:proofErr w:type="spellEnd"/>
      <w:r w:rsidR="007827AE" w:rsidRPr="007827AE">
        <w:rPr>
          <w:lang w:val="en-GB"/>
        </w:rPr>
        <w:t xml:space="preserve"> </w:t>
      </w:r>
      <w:proofErr w:type="spellStart"/>
      <w:r w:rsidR="007827AE" w:rsidRPr="007827AE">
        <w:rPr>
          <w:lang w:val="en-GB"/>
        </w:rPr>
        <w:t>și</w:t>
      </w:r>
      <w:proofErr w:type="spellEnd"/>
      <w:r w:rsidR="007827AE" w:rsidRPr="007827AE">
        <w:rPr>
          <w:lang w:val="en-GB"/>
        </w:rPr>
        <w:t xml:space="preserve"> </w:t>
      </w:r>
      <w:proofErr w:type="spellStart"/>
      <w:r w:rsidR="007827AE" w:rsidRPr="007827AE">
        <w:rPr>
          <w:lang w:val="en-GB"/>
        </w:rPr>
        <w:t>prietenii</w:t>
      </w:r>
      <w:proofErr w:type="spellEnd"/>
      <w:r w:rsidR="007827AE" w:rsidRPr="007827AE">
        <w:rPr>
          <w:lang w:val="en-GB"/>
        </w:rPr>
        <w:t xml:space="preserve"> care </w:t>
      </w:r>
      <w:proofErr w:type="spellStart"/>
      <w:r w:rsidR="007827AE" w:rsidRPr="007827AE">
        <w:rPr>
          <w:lang w:val="en-GB"/>
        </w:rPr>
        <w:t>vor</w:t>
      </w:r>
      <w:proofErr w:type="spellEnd"/>
      <w:r w:rsidR="007827AE" w:rsidRPr="007827AE">
        <w:rPr>
          <w:lang w:val="en-GB"/>
        </w:rPr>
        <w:t xml:space="preserve"> </w:t>
      </w:r>
      <w:proofErr w:type="spellStart"/>
      <w:r w:rsidR="007827AE" w:rsidRPr="007827AE">
        <w:rPr>
          <w:lang w:val="en-GB"/>
        </w:rPr>
        <w:t>rămâne</w:t>
      </w:r>
      <w:proofErr w:type="spellEnd"/>
      <w:r w:rsidR="007827AE" w:rsidRPr="007827AE">
        <w:rPr>
          <w:lang w:val="en-GB"/>
        </w:rPr>
        <w:t xml:space="preserve"> </w:t>
      </w:r>
      <w:proofErr w:type="spellStart"/>
      <w:r w:rsidR="007827AE" w:rsidRPr="007827AE">
        <w:rPr>
          <w:lang w:val="en-GB"/>
        </w:rPr>
        <w:t>dincolo</w:t>
      </w:r>
      <w:proofErr w:type="spellEnd"/>
      <w:r w:rsidR="007827AE" w:rsidRPr="007827AE">
        <w:rPr>
          <w:lang w:val="en-GB"/>
        </w:rPr>
        <w:t xml:space="preserve"> de </w:t>
      </w:r>
      <w:proofErr w:type="spellStart"/>
      <w:r w:rsidR="007827AE" w:rsidRPr="007827AE">
        <w:rPr>
          <w:lang w:val="en-GB"/>
        </w:rPr>
        <w:t>proiect</w:t>
      </w:r>
      <w:proofErr w:type="spellEnd"/>
      <w:r w:rsidR="007827AE" w:rsidRPr="007827AE">
        <w:rPr>
          <w:lang w:val="en-GB"/>
        </w:rPr>
        <w:t>.</w:t>
      </w:r>
    </w:p>
    <w:p w14:paraId="3291F929" w14:textId="58344C7F" w:rsidR="00BE2E83" w:rsidRDefault="00AA26A7" w:rsidP="00BE2E83">
      <w:pPr>
        <w:pStyle w:val="NormalWeb"/>
      </w:pPr>
      <w:r>
        <w:t>”</w:t>
      </w:r>
      <w:r w:rsidRPr="00AA26A7">
        <w:rPr>
          <w:i/>
        </w:rPr>
        <w:t>Elevii de la C</w:t>
      </w:r>
      <w:r>
        <w:rPr>
          <w:i/>
        </w:rPr>
        <w:t xml:space="preserve">.S.E.I. "ELENA DOAMNA" FOCSANI  </w:t>
      </w:r>
      <w:r w:rsidRPr="00AA26A7">
        <w:rPr>
          <w:i/>
        </w:rPr>
        <w:t>țin s</w:t>
      </w:r>
      <w:r>
        <w:rPr>
          <w:i/>
        </w:rPr>
        <w:t>ă</w:t>
      </w:r>
      <w:r w:rsidRPr="00AA26A7">
        <w:rPr>
          <w:i/>
        </w:rPr>
        <w:t xml:space="preserve"> v</w:t>
      </w:r>
      <w:r>
        <w:rPr>
          <w:i/>
        </w:rPr>
        <w:t>ă</w:t>
      </w:r>
      <w:r w:rsidRPr="00AA26A7">
        <w:rPr>
          <w:i/>
        </w:rPr>
        <w:t xml:space="preserve"> transmită prin doamna Lenu</w:t>
      </w:r>
      <w:r>
        <w:rPr>
          <w:i/>
        </w:rPr>
        <w:t>ș</w:t>
      </w:r>
      <w:r w:rsidRPr="00AA26A7">
        <w:rPr>
          <w:i/>
        </w:rPr>
        <w:t xml:space="preserve"> I</w:t>
      </w:r>
      <w:r>
        <w:rPr>
          <w:i/>
        </w:rPr>
        <w:t>ANCU</w:t>
      </w:r>
      <w:r w:rsidRPr="00AA26A7">
        <w:rPr>
          <w:i/>
        </w:rPr>
        <w:t>,</w:t>
      </w:r>
      <w:r>
        <w:rPr>
          <w:i/>
        </w:rPr>
        <w:t xml:space="preserve"> </w:t>
      </w:r>
      <w:r w:rsidRPr="00AA26A7">
        <w:rPr>
          <w:i/>
        </w:rPr>
        <w:t>mii de mulțumiri tuturor persoanelor implicate  pentru tot ce ați făcut pentru noi  transformându - - ne o zi obișnuită intr-o zi de sărbătoare,intr-o zi de vis  .Am trăit o experienta de neuitat</w:t>
      </w:r>
      <w:r>
        <w:rPr>
          <w:i/>
        </w:rPr>
        <w:t>,</w:t>
      </w:r>
      <w:r w:rsidRPr="00AA26A7">
        <w:rPr>
          <w:i/>
        </w:rPr>
        <w:t xml:space="preserve"> plin</w:t>
      </w:r>
      <w:r>
        <w:rPr>
          <w:i/>
        </w:rPr>
        <w:t>ă</w:t>
      </w:r>
      <w:r w:rsidRPr="00AA26A7">
        <w:rPr>
          <w:i/>
        </w:rPr>
        <w:t xml:space="preserve"> de emoție și sensibilitate”</w:t>
      </w:r>
      <w:r>
        <w:t xml:space="preserve"> – este mesajul transmis de participantii de la CSEI. </w:t>
      </w:r>
    </w:p>
    <w:p w14:paraId="02127060" w14:textId="2C842463" w:rsidR="00BE2E83" w:rsidRDefault="00BE2E83" w:rsidP="00BE2E83">
      <w:pPr>
        <w:pStyle w:val="NormalWeb"/>
      </w:pPr>
      <w:r>
        <w:rPr>
          <w:rFonts w:ascii="Segoe UI Symbol" w:hAnsi="Segoe UI Symbol" w:cs="Segoe UI Symbol"/>
        </w:rPr>
        <w:t>📍</w:t>
      </w:r>
      <w:r>
        <w:t xml:space="preserve"> </w:t>
      </w:r>
      <w:r>
        <w:rPr>
          <w:rStyle w:val="Strong"/>
        </w:rPr>
        <w:t>Sâmbătă, 25 aprilie 2026 – Crângul Petrești</w:t>
      </w:r>
      <w:r>
        <w:br/>
        <w:t>Proiectul „Mișcare și Echilibru pentru Toți” a promovat sănătatea și starea de bine prin sesiuni de Qigong, exerciții de mișcare conștientă.</w:t>
      </w:r>
      <w:r>
        <w:br/>
        <w:t xml:space="preserve">Evenimentul, organizat în parteneriat cu Federația de Qigong – Asociația de Qigong Focșani și Asociația Voluntariat pentru Viață, a marcat și Ziua Mondială Tai Chi și Qigong, reunind tineri și practicanți cu experiență într-un dialog intergenerațional valoros. Participanții au explorat </w:t>
      </w:r>
      <w:r>
        <w:lastRenderedPageBreak/>
        <w:t>beneficiile echilibrului dintre corp și minte, într-un cadru natural și relaxant.</w:t>
      </w:r>
      <w:r w:rsidR="007827AE">
        <w:t xml:space="preserve"> În cadrul proiectului „Mișcare și Echilibru pentru Toți”, participanții au descoperit, prin prezentări accesibile, ce înseamnă Qigong și care sunt beneficiile sale pentru sănătatea fizică și echilibrul emoțional. Activitatea a inclus demonstrații susținute de trainerii </w:t>
      </w:r>
      <w:r w:rsidR="007827AE">
        <w:rPr>
          <w:rStyle w:val="whitespace-normal"/>
        </w:rPr>
        <w:t>Raluca Pilă</w:t>
      </w:r>
      <w:r w:rsidR="007827AE">
        <w:t xml:space="preserve"> și </w:t>
      </w:r>
      <w:r w:rsidR="007827AE">
        <w:rPr>
          <w:rStyle w:val="whitespace-normal"/>
        </w:rPr>
        <w:t>Dana Răducă</w:t>
      </w:r>
      <w:r w:rsidR="007827AE">
        <w:t>, alături de echipa din Focșani, precum și exerciții ghidate, explicate și practicate de toți cei prezenți, într-o atmosferă relaxantă și interactivă.</w:t>
      </w:r>
    </w:p>
    <w:p w14:paraId="6474BE42" w14:textId="6584EEA0" w:rsidR="007827AE" w:rsidRDefault="007827AE" w:rsidP="00BE2E83">
      <w:pPr>
        <w:pStyle w:val="NormalWeb"/>
      </w:pPr>
      <w:r w:rsidRPr="00BE2E83">
        <w:t xml:space="preserve">Mulțumim din suflet </w:t>
      </w:r>
      <w:r w:rsidR="003F1FFF">
        <w:t xml:space="preserve">PROMOTIS Focșani și </w:t>
      </w:r>
      <w:r>
        <w:t>domnului Vali DIMA</w:t>
      </w:r>
      <w:r w:rsidR="003F1FFF">
        <w:t xml:space="preserve"> de la Validsoftware pentru participarea si promovarea</w:t>
      </w:r>
      <w:r w:rsidRPr="00BE2E83">
        <w:t xml:space="preserve"> acest</w:t>
      </w:r>
      <w:r w:rsidR="003F1FFF">
        <w:t>ui</w:t>
      </w:r>
      <w:r w:rsidRPr="00BE2E83">
        <w:t xml:space="preserve"> proiect</w:t>
      </w:r>
      <w:r w:rsidR="00D75A69">
        <w:t>. Totodată mulțumim CONSILIULUI JUDEȚEAN VRANCEA pentru sprijinul acordat prin punerea la dispoziție a locației de desfașurare a evenimentului.</w:t>
      </w:r>
    </w:p>
    <w:p w14:paraId="24F4410B" w14:textId="25EC96BA" w:rsidR="003F1FFF" w:rsidRPr="003F1FFF" w:rsidRDefault="00BE2E83" w:rsidP="003F1FFF">
      <w:pPr>
        <w:pStyle w:val="NormalWeb"/>
        <w:rPr>
          <w:rStyle w:val="whitespace-normal"/>
        </w:rPr>
      </w:pPr>
      <w:r>
        <w:rPr>
          <w:rFonts w:ascii="Segoe UI Symbol" w:hAnsi="Segoe UI Symbol" w:cs="Segoe UI Symbol"/>
        </w:rPr>
        <w:t>📍</w:t>
      </w:r>
      <w:r>
        <w:t xml:space="preserve"> </w:t>
      </w:r>
      <w:r>
        <w:rPr>
          <w:rStyle w:val="Strong"/>
        </w:rPr>
        <w:t>Continuarea proiectelor – mâine</w:t>
      </w:r>
      <w:r>
        <w:br/>
        <w:t xml:space="preserve">Seria activităților continuă cu proiectul „Voluntarii care aduc lumina cuvintelor”, care va avea loc </w:t>
      </w:r>
      <w:r w:rsidR="003F1FFF">
        <w:t xml:space="preserve">marti 28 aprilie </w:t>
      </w:r>
      <w:r>
        <w:t xml:space="preserve">la </w:t>
      </w:r>
      <w:r>
        <w:rPr>
          <w:rStyle w:val="whitespace-normal"/>
        </w:rPr>
        <w:t>Asociația Nevăzătorilor din România – Filiala Vrancea</w:t>
      </w:r>
      <w:r>
        <w:t>. În cadrul acestuia, tinerii voluntari vor citi și vor interacționa cu persoane cu deficiențe de vedere</w:t>
      </w:r>
      <w:r w:rsidR="000D75DC">
        <w:t xml:space="preserve"> si cu elevi de la Centrul Școlar de Educație Incluzivă „Elena Doamna”, </w:t>
      </w:r>
      <w:r>
        <w:t>promovând incluziunea, accesul la cultură și dialogul interuman</w:t>
      </w:r>
      <w:r w:rsidR="000D75DC">
        <w:rPr>
          <w:rStyle w:val="whitespace-normal"/>
        </w:rPr>
        <w:t>,</w:t>
      </w:r>
      <w:r w:rsidR="003F1FFF" w:rsidRPr="003F1FFF">
        <w:rPr>
          <w:rStyle w:val="whitespace-normal"/>
        </w:rPr>
        <w:t xml:space="preserve"> </w:t>
      </w:r>
      <w:r w:rsidR="000D75DC" w:rsidRPr="003F1FFF">
        <w:rPr>
          <w:rStyle w:val="whitespace-normal"/>
        </w:rPr>
        <w:t>într-un spațiu bazat pe empatie, respect și învățare reciprocă.</w:t>
      </w:r>
      <w:r w:rsidR="000D75DC">
        <w:rPr>
          <w:rStyle w:val="whitespace-normal"/>
        </w:rPr>
        <w:t xml:space="preserve"> </w:t>
      </w:r>
    </w:p>
    <w:p w14:paraId="49700F6C" w14:textId="77777777" w:rsidR="003F1FFF" w:rsidRPr="003F1FFF" w:rsidRDefault="003F1FFF" w:rsidP="003F1FFF">
      <w:pPr>
        <w:pStyle w:val="NormalWeb"/>
        <w:rPr>
          <w:rStyle w:val="whitespace-normal"/>
        </w:rPr>
      </w:pPr>
      <w:r w:rsidRPr="003F1FFF">
        <w:rPr>
          <w:rStyle w:val="whitespace-normal"/>
        </w:rPr>
        <w:t>Activitățile vor fi completate de jocuri de cunoaștere și energizare, menite să creeze o atmosferă deschisă și prietenoasă, concursuri de cultură generală care stimulează participarea activă, precum și sesiuni tematice dedicate sănătății. În cadrul acestora, invitați speciali din domeniul sănătății vor aborda subiecte relevante pentru participanți, promovând un stil de viață sănătos și informarea corectă.</w:t>
      </w:r>
    </w:p>
    <w:p w14:paraId="454B48C9" w14:textId="05D62379" w:rsidR="00BE2E83" w:rsidRDefault="003F1FFF" w:rsidP="00BE2E83">
      <w:pPr>
        <w:pStyle w:val="NormalWeb"/>
      </w:pPr>
      <w:r>
        <w:t>Toate a</w:t>
      </w:r>
      <w:r w:rsidR="00BE2E83">
        <w:t xml:space="preserve">ceste proiecte sunt promovate la nivel european prin programul </w:t>
      </w:r>
      <w:r w:rsidR="00BE2E83">
        <w:rPr>
          <w:rStyle w:val="whitespace-normal"/>
        </w:rPr>
        <w:t>Erasmus+</w:t>
      </w:r>
      <w:r w:rsidR="00BE2E83">
        <w:t xml:space="preserve"> și pe platforme dedicate tineretului din întreaga Europă, contribuind la schimbul de bune practici și la consolidarea unei comunități europene bazate pe solidaritate și implicare civică.</w:t>
      </w:r>
    </w:p>
    <w:p w14:paraId="74341D09" w14:textId="77777777" w:rsidR="00BE2E83" w:rsidRDefault="00BE2E83" w:rsidP="00BE2E83">
      <w:pPr>
        <w:pStyle w:val="NormalWeb"/>
      </w:pPr>
      <w:r>
        <w:rPr>
          <w:rStyle w:val="Strong"/>
        </w:rPr>
        <w:t>Prin aceste inițiative, Vrancea devine un exemplu de implicare activă în rândul tinerilor, demonstrând că educația nonformală și voluntariatul pot construi comunități mai unite, mai deschise și mai puternice.</w:t>
      </w:r>
    </w:p>
    <w:p w14:paraId="25EB5D40" w14:textId="77777777" w:rsidR="00BE2E83" w:rsidRDefault="00BE2E83" w:rsidP="006F35CF">
      <w:pPr>
        <w:spacing w:before="100" w:beforeAutospacing="1" w:after="100" w:afterAutospacing="1" w:line="240" w:lineRule="auto"/>
        <w:ind w:firstLine="720"/>
        <w:jc w:val="both"/>
        <w:rPr>
          <w:rFonts w:eastAsia="Times New Roman" w:cstheme="minorHAnsi"/>
        </w:rPr>
      </w:pPr>
    </w:p>
    <w:p w14:paraId="5FFFCE27" w14:textId="579E6EF0" w:rsidR="00EF5815" w:rsidRPr="00287C6C" w:rsidRDefault="00EF5815" w:rsidP="00EF5815">
      <w:pPr>
        <w:tabs>
          <w:tab w:val="left" w:pos="0"/>
          <w:tab w:val="left" w:pos="270"/>
          <w:tab w:val="left" w:pos="450"/>
          <w:tab w:val="left" w:pos="540"/>
        </w:tabs>
        <w:spacing w:line="360" w:lineRule="auto"/>
        <w:ind w:right="-41"/>
        <w:rPr>
          <w:b/>
          <w:bCs/>
        </w:rPr>
      </w:pPr>
      <w:r w:rsidRPr="00287C6C">
        <w:rPr>
          <w:b/>
          <w:bCs/>
        </w:rPr>
        <w:t>DIRECTOR EXECUTIV,</w:t>
      </w:r>
      <w:r w:rsidRPr="00287C6C">
        <w:rPr>
          <w:b/>
          <w:bCs/>
        </w:rPr>
        <w:tab/>
      </w:r>
      <w:r w:rsidRPr="00287C6C">
        <w:rPr>
          <w:b/>
          <w:bCs/>
        </w:rPr>
        <w:tab/>
      </w:r>
      <w:r w:rsidRPr="00287C6C">
        <w:rPr>
          <w:b/>
          <w:bCs/>
        </w:rPr>
        <w:tab/>
      </w:r>
      <w:r w:rsidRPr="00287C6C">
        <w:rPr>
          <w:b/>
          <w:bCs/>
        </w:rPr>
        <w:tab/>
      </w:r>
      <w:r w:rsidRPr="00287C6C">
        <w:rPr>
          <w:b/>
          <w:bCs/>
        </w:rPr>
        <w:tab/>
      </w:r>
      <w:r w:rsidRPr="00287C6C">
        <w:rPr>
          <w:b/>
          <w:bCs/>
        </w:rPr>
        <w:tab/>
      </w:r>
      <w:proofErr w:type="spellStart"/>
      <w:r w:rsidRPr="00287C6C">
        <w:rPr>
          <w:b/>
          <w:bCs/>
        </w:rPr>
        <w:t>Responsabil</w:t>
      </w:r>
      <w:proofErr w:type="spellEnd"/>
      <w:r w:rsidRPr="00287C6C">
        <w:rPr>
          <w:b/>
          <w:bCs/>
        </w:rPr>
        <w:t xml:space="preserve"> </w:t>
      </w:r>
      <w:proofErr w:type="spellStart"/>
      <w:r w:rsidRPr="00287C6C">
        <w:rPr>
          <w:b/>
          <w:bCs/>
        </w:rPr>
        <w:t>Centrul</w:t>
      </w:r>
      <w:proofErr w:type="spellEnd"/>
      <w:r w:rsidRPr="00287C6C">
        <w:rPr>
          <w:b/>
          <w:bCs/>
        </w:rPr>
        <w:t xml:space="preserve"> de </w:t>
      </w:r>
      <w:proofErr w:type="spellStart"/>
      <w:r w:rsidRPr="00287C6C">
        <w:rPr>
          <w:b/>
          <w:bCs/>
        </w:rPr>
        <w:t>tineret</w:t>
      </w:r>
      <w:proofErr w:type="spellEnd"/>
      <w:r w:rsidRPr="00287C6C">
        <w:rPr>
          <w:b/>
          <w:bCs/>
        </w:rPr>
        <w:t xml:space="preserve"> </w:t>
      </w:r>
      <w:proofErr w:type="spellStart"/>
      <w:r w:rsidRPr="00287C6C">
        <w:rPr>
          <w:b/>
          <w:bCs/>
        </w:rPr>
        <w:t>Focșani</w:t>
      </w:r>
      <w:proofErr w:type="spellEnd"/>
      <w:r w:rsidRPr="00287C6C">
        <w:rPr>
          <w:b/>
          <w:bCs/>
        </w:rPr>
        <w:t>,</w:t>
      </w:r>
    </w:p>
    <w:p w14:paraId="739499C3" w14:textId="77777777" w:rsidR="00EF5815" w:rsidRPr="00287C6C" w:rsidRDefault="00EF5815" w:rsidP="00EF5815">
      <w:r w:rsidRPr="00287C6C">
        <w:rPr>
          <w:b/>
          <w:bCs/>
        </w:rPr>
        <w:t>Daniel GONGU</w:t>
      </w:r>
      <w:r w:rsidRPr="00287C6C">
        <w:rPr>
          <w:b/>
          <w:bCs/>
        </w:rPr>
        <w:tab/>
      </w:r>
      <w:r w:rsidRPr="00287C6C">
        <w:rPr>
          <w:b/>
          <w:bCs/>
        </w:rPr>
        <w:tab/>
      </w:r>
      <w:r w:rsidRPr="00287C6C">
        <w:rPr>
          <w:b/>
          <w:bCs/>
        </w:rPr>
        <w:tab/>
      </w:r>
      <w:r w:rsidRPr="00287C6C">
        <w:rPr>
          <w:b/>
          <w:bCs/>
        </w:rPr>
        <w:tab/>
      </w:r>
      <w:r w:rsidRPr="00287C6C">
        <w:rPr>
          <w:b/>
          <w:bCs/>
        </w:rPr>
        <w:tab/>
      </w:r>
      <w:r w:rsidRPr="00287C6C">
        <w:rPr>
          <w:b/>
          <w:bCs/>
        </w:rPr>
        <w:tab/>
      </w:r>
      <w:r w:rsidRPr="00287C6C">
        <w:rPr>
          <w:b/>
          <w:bCs/>
        </w:rPr>
        <w:tab/>
      </w:r>
      <w:proofErr w:type="spellStart"/>
      <w:r>
        <w:rPr>
          <w:b/>
          <w:bCs/>
        </w:rPr>
        <w:t>prof.</w:t>
      </w:r>
      <w:r w:rsidRPr="00287C6C">
        <w:rPr>
          <w:b/>
          <w:bCs/>
        </w:rPr>
        <w:t>Orania</w:t>
      </w:r>
      <w:proofErr w:type="spellEnd"/>
      <w:r w:rsidRPr="00287C6C">
        <w:rPr>
          <w:b/>
          <w:bCs/>
        </w:rPr>
        <w:t xml:space="preserve"> </w:t>
      </w:r>
      <w:proofErr w:type="spellStart"/>
      <w:r w:rsidRPr="00287C6C">
        <w:rPr>
          <w:b/>
          <w:bCs/>
        </w:rPr>
        <w:t>Zdrîncu</w:t>
      </w:r>
      <w:bookmarkEnd w:id="0"/>
      <w:proofErr w:type="spellEnd"/>
    </w:p>
    <w:sectPr w:rsidR="00EF5815" w:rsidRPr="00287C6C" w:rsidSect="003E3541">
      <w:footerReference w:type="default" r:id="rId9"/>
      <w:pgSz w:w="11906" w:h="16838"/>
      <w:pgMar w:top="709"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73E9" w14:textId="77777777" w:rsidR="00096439" w:rsidRDefault="00096439" w:rsidP="00A86835">
      <w:pPr>
        <w:spacing w:after="0" w:line="240" w:lineRule="auto"/>
      </w:pPr>
      <w:r>
        <w:separator/>
      </w:r>
    </w:p>
  </w:endnote>
  <w:endnote w:type="continuationSeparator" w:id="0">
    <w:p w14:paraId="40204A82" w14:textId="77777777" w:rsidR="00096439" w:rsidRDefault="00096439" w:rsidP="00A8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F7E8" w14:textId="77777777" w:rsidR="00AA42A9" w:rsidRPr="00AA42A9" w:rsidRDefault="00AA42A9" w:rsidP="00AA42A9">
    <w:pPr>
      <w:tabs>
        <w:tab w:val="left" w:pos="2676"/>
      </w:tabs>
      <w:spacing w:after="0" w:line="240" w:lineRule="auto"/>
      <w:jc w:val="center"/>
      <w:rPr>
        <w:rFonts w:ascii="Times New Roman" w:eastAsia="Times New Roman" w:hAnsi="Times New Roman" w:cs="Times New Roman"/>
        <w:sz w:val="20"/>
        <w:szCs w:val="20"/>
      </w:rPr>
    </w:pPr>
    <w:proofErr w:type="spellStart"/>
    <w:r w:rsidRPr="00AA42A9">
      <w:rPr>
        <w:rFonts w:ascii="Times New Roman" w:eastAsia="Times New Roman" w:hAnsi="Times New Roman" w:cs="Times New Roman"/>
        <w:sz w:val="20"/>
        <w:szCs w:val="20"/>
      </w:rPr>
      <w:t>Focșani</w:t>
    </w:r>
    <w:proofErr w:type="spellEnd"/>
    <w:r w:rsidRPr="00AA42A9">
      <w:rPr>
        <w:rFonts w:ascii="Times New Roman" w:eastAsia="Times New Roman" w:hAnsi="Times New Roman" w:cs="Times New Roman"/>
        <w:sz w:val="20"/>
        <w:szCs w:val="20"/>
      </w:rPr>
      <w:t>, B-</w:t>
    </w:r>
    <w:proofErr w:type="spellStart"/>
    <w:r w:rsidRPr="00AA42A9">
      <w:rPr>
        <w:rFonts w:ascii="Times New Roman" w:eastAsia="Times New Roman" w:hAnsi="Times New Roman" w:cs="Times New Roman"/>
        <w:sz w:val="20"/>
        <w:szCs w:val="20"/>
      </w:rPr>
      <w:t>dul</w:t>
    </w:r>
    <w:proofErr w:type="spellEnd"/>
    <w:r w:rsidRPr="00AA42A9">
      <w:rPr>
        <w:rFonts w:ascii="Times New Roman" w:eastAsia="Times New Roman" w:hAnsi="Times New Roman" w:cs="Times New Roman"/>
        <w:sz w:val="20"/>
        <w:szCs w:val="20"/>
      </w:rPr>
      <w:t xml:space="preserve"> </w:t>
    </w:r>
    <w:proofErr w:type="spellStart"/>
    <w:r w:rsidRPr="00AA42A9">
      <w:rPr>
        <w:rFonts w:ascii="Times New Roman" w:eastAsia="Times New Roman" w:hAnsi="Times New Roman" w:cs="Times New Roman"/>
        <w:sz w:val="20"/>
        <w:szCs w:val="20"/>
      </w:rPr>
      <w:t>Unirii</w:t>
    </w:r>
    <w:proofErr w:type="spellEnd"/>
    <w:r w:rsidRPr="00AA42A9">
      <w:rPr>
        <w:rFonts w:ascii="Times New Roman" w:eastAsia="Times New Roman" w:hAnsi="Times New Roman" w:cs="Times New Roman"/>
        <w:sz w:val="20"/>
        <w:szCs w:val="20"/>
      </w:rPr>
      <w:t xml:space="preserve"> nr. 12, Jud. Vrancea, Cod fiscal 4350599</w:t>
    </w:r>
  </w:p>
  <w:p w14:paraId="2E0250F4" w14:textId="77777777" w:rsidR="00AA42A9" w:rsidRPr="00AA42A9" w:rsidRDefault="00AA42A9" w:rsidP="00AA42A9">
    <w:pPr>
      <w:spacing w:after="0" w:line="240" w:lineRule="auto"/>
      <w:jc w:val="center"/>
      <w:rPr>
        <w:rFonts w:ascii="Times New Roman" w:eastAsia="Times New Roman" w:hAnsi="Times New Roman" w:cs="Times New Roman"/>
        <w:sz w:val="20"/>
        <w:szCs w:val="20"/>
      </w:rPr>
    </w:pPr>
    <w:proofErr w:type="spellStart"/>
    <w:r w:rsidRPr="00AA42A9">
      <w:rPr>
        <w:rFonts w:ascii="Times New Roman" w:eastAsia="Times New Roman" w:hAnsi="Times New Roman" w:cs="Times New Roman"/>
        <w:sz w:val="20"/>
        <w:szCs w:val="20"/>
      </w:rPr>
      <w:t>Cont</w:t>
    </w:r>
    <w:proofErr w:type="spellEnd"/>
    <w:r w:rsidRPr="00AA42A9">
      <w:rPr>
        <w:rFonts w:ascii="Times New Roman" w:eastAsia="Times New Roman" w:hAnsi="Times New Roman" w:cs="Times New Roman"/>
        <w:sz w:val="20"/>
        <w:szCs w:val="20"/>
      </w:rPr>
      <w:t xml:space="preserve"> </w:t>
    </w:r>
    <w:proofErr w:type="spellStart"/>
    <w:r w:rsidRPr="00AA42A9">
      <w:rPr>
        <w:rFonts w:ascii="Times New Roman" w:eastAsia="Times New Roman" w:hAnsi="Times New Roman" w:cs="Times New Roman"/>
        <w:sz w:val="20"/>
        <w:szCs w:val="20"/>
      </w:rPr>
      <w:t>Trezoreria</w:t>
    </w:r>
    <w:proofErr w:type="spellEnd"/>
    <w:r w:rsidRPr="00AA42A9">
      <w:rPr>
        <w:rFonts w:ascii="Times New Roman" w:eastAsia="Times New Roman" w:hAnsi="Times New Roman" w:cs="Times New Roman"/>
        <w:sz w:val="20"/>
        <w:szCs w:val="20"/>
      </w:rPr>
      <w:t xml:space="preserve"> </w:t>
    </w:r>
    <w:proofErr w:type="spellStart"/>
    <w:r w:rsidRPr="00AA42A9">
      <w:rPr>
        <w:rFonts w:ascii="Times New Roman" w:eastAsia="Times New Roman" w:hAnsi="Times New Roman" w:cs="Times New Roman"/>
        <w:sz w:val="20"/>
        <w:szCs w:val="20"/>
      </w:rPr>
      <w:t>Focșani</w:t>
    </w:r>
    <w:proofErr w:type="spellEnd"/>
    <w:r w:rsidRPr="00AA42A9">
      <w:rPr>
        <w:rFonts w:ascii="Times New Roman" w:eastAsia="Times New Roman" w:hAnsi="Times New Roman" w:cs="Times New Roman"/>
        <w:sz w:val="20"/>
        <w:szCs w:val="20"/>
      </w:rPr>
      <w:t xml:space="preserve"> RO41TREZ69120G330800XXXX </w:t>
    </w:r>
    <w:proofErr w:type="spellStart"/>
    <w:proofErr w:type="gramStart"/>
    <w:r w:rsidRPr="00AA42A9">
      <w:rPr>
        <w:rFonts w:ascii="Times New Roman" w:eastAsia="Times New Roman" w:hAnsi="Times New Roman" w:cs="Times New Roman"/>
        <w:sz w:val="20"/>
        <w:szCs w:val="20"/>
      </w:rPr>
      <w:t>Telefon</w:t>
    </w:r>
    <w:proofErr w:type="spellEnd"/>
    <w:r w:rsidRPr="00AA42A9">
      <w:rPr>
        <w:rFonts w:ascii="Times New Roman" w:eastAsia="Times New Roman" w:hAnsi="Times New Roman" w:cs="Times New Roman"/>
        <w:sz w:val="20"/>
        <w:szCs w:val="20"/>
      </w:rPr>
      <w:t xml:space="preserve"> :</w:t>
    </w:r>
    <w:proofErr w:type="gramEnd"/>
    <w:r w:rsidRPr="00AA42A9">
      <w:rPr>
        <w:rFonts w:ascii="Times New Roman" w:eastAsia="Times New Roman" w:hAnsi="Times New Roman" w:cs="Times New Roman"/>
        <w:sz w:val="20"/>
        <w:szCs w:val="20"/>
      </w:rPr>
      <w:t xml:space="preserve"> 0237212536 </w:t>
    </w:r>
    <w:proofErr w:type="gramStart"/>
    <w:r w:rsidRPr="00AA42A9">
      <w:rPr>
        <w:rFonts w:ascii="Times New Roman" w:eastAsia="Times New Roman" w:hAnsi="Times New Roman" w:cs="Times New Roman"/>
        <w:sz w:val="20"/>
        <w:szCs w:val="20"/>
      </w:rPr>
      <w:t>Fax :</w:t>
    </w:r>
    <w:proofErr w:type="gramEnd"/>
    <w:r w:rsidRPr="00AA42A9">
      <w:rPr>
        <w:rFonts w:ascii="Times New Roman" w:eastAsia="Times New Roman" w:hAnsi="Times New Roman" w:cs="Times New Roman"/>
        <w:sz w:val="20"/>
        <w:szCs w:val="20"/>
      </w:rPr>
      <w:t xml:space="preserve"> 0337/401250</w:t>
    </w:r>
  </w:p>
  <w:p w14:paraId="29E87A08" w14:textId="77777777" w:rsidR="00AA42A9" w:rsidRPr="00AA42A9" w:rsidRDefault="00AA42A9" w:rsidP="00AA42A9">
    <w:pPr>
      <w:spacing w:after="0" w:line="240" w:lineRule="auto"/>
      <w:jc w:val="center"/>
      <w:rPr>
        <w:rFonts w:ascii="Times New Roman" w:eastAsia="Times New Roman" w:hAnsi="Times New Roman" w:cs="Times New Roman"/>
        <w:sz w:val="20"/>
        <w:szCs w:val="20"/>
        <w:lang w:val="it-IT"/>
      </w:rPr>
    </w:pPr>
    <w:r w:rsidRPr="00AA42A9">
      <w:rPr>
        <w:rFonts w:ascii="Times New Roman" w:eastAsia="Times New Roman" w:hAnsi="Times New Roman" w:cs="Times New Roman"/>
        <w:sz w:val="20"/>
        <w:szCs w:val="20"/>
      </w:rPr>
      <w:t xml:space="preserve">E-mail: </w:t>
    </w:r>
    <w:r w:rsidRPr="00AA42A9">
      <w:rPr>
        <w:rFonts w:ascii="Times New Roman" w:eastAsia="Times New Roman" w:hAnsi="Times New Roman" w:cs="Times New Roman"/>
        <w:sz w:val="20"/>
        <w:szCs w:val="20"/>
        <w:lang w:val="it-IT"/>
      </w:rPr>
      <w:t>djs.vrancea@sport.gov.ro</w:t>
    </w:r>
  </w:p>
  <w:p w14:paraId="1617278C" w14:textId="77777777" w:rsidR="00A86835" w:rsidRDefault="00A8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6176" w14:textId="77777777" w:rsidR="00096439" w:rsidRDefault="00096439" w:rsidP="00A86835">
      <w:pPr>
        <w:spacing w:after="0" w:line="240" w:lineRule="auto"/>
      </w:pPr>
      <w:r>
        <w:separator/>
      </w:r>
    </w:p>
  </w:footnote>
  <w:footnote w:type="continuationSeparator" w:id="0">
    <w:p w14:paraId="0FB1C8D7" w14:textId="77777777" w:rsidR="00096439" w:rsidRDefault="00096439" w:rsidP="00A8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9C03B4"/>
    <w:lvl w:ilvl="0">
      <w:numFmt w:val="bullet"/>
      <w:lvlText w:val="*"/>
      <w:lvlJc w:val="left"/>
      <w:pPr>
        <w:ind w:left="0" w:firstLine="0"/>
      </w:pPr>
    </w:lvl>
  </w:abstractNum>
  <w:abstractNum w:abstractNumId="1" w15:restartNumberingAfterBreak="0">
    <w:nsid w:val="061E5858"/>
    <w:multiLevelType w:val="hybridMultilevel"/>
    <w:tmpl w:val="DEBC7C8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936AA5"/>
    <w:multiLevelType w:val="hybridMultilevel"/>
    <w:tmpl w:val="197E657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C6A86"/>
    <w:multiLevelType w:val="hybridMultilevel"/>
    <w:tmpl w:val="CC6246DC"/>
    <w:lvl w:ilvl="0" w:tplc="8A44B99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961940"/>
    <w:multiLevelType w:val="hybridMultilevel"/>
    <w:tmpl w:val="843C536E"/>
    <w:lvl w:ilvl="0" w:tplc="437A00B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9D38BD"/>
    <w:multiLevelType w:val="hybridMultilevel"/>
    <w:tmpl w:val="DFA415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2F39C0"/>
    <w:multiLevelType w:val="hybridMultilevel"/>
    <w:tmpl w:val="07A0C64C"/>
    <w:lvl w:ilvl="0" w:tplc="D18452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325239"/>
    <w:multiLevelType w:val="hybridMultilevel"/>
    <w:tmpl w:val="E7C89234"/>
    <w:lvl w:ilvl="0" w:tplc="1E865BB0">
      <w:numFmt w:val="bullet"/>
      <w:lvlText w:val="-"/>
      <w:lvlJc w:val="left"/>
      <w:pPr>
        <w:ind w:left="720" w:hanging="360"/>
      </w:pPr>
      <w:rPr>
        <w:rFonts w:ascii="Times New Roman" w:eastAsiaTheme="minorHAnsi"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623C6"/>
    <w:multiLevelType w:val="hybridMultilevel"/>
    <w:tmpl w:val="9FF4036C"/>
    <w:lvl w:ilvl="0" w:tplc="031C806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A6664C"/>
    <w:multiLevelType w:val="hybridMultilevel"/>
    <w:tmpl w:val="A592667A"/>
    <w:lvl w:ilvl="0" w:tplc="3724C646">
      <w:start w:val="1"/>
      <w:numFmt w:val="decimal"/>
      <w:lvlText w:val="%1."/>
      <w:lvlJc w:val="left"/>
      <w:pPr>
        <w:tabs>
          <w:tab w:val="num" w:pos="360"/>
        </w:tabs>
        <w:ind w:left="360" w:hanging="360"/>
      </w:pPr>
      <w:rPr>
        <w:rFonts w:hint="default"/>
      </w:rPr>
    </w:lvl>
    <w:lvl w:ilvl="1" w:tplc="F21CA358">
      <w:start w:val="1"/>
      <w:numFmt w:val="decimal"/>
      <w:lvlText w:val="%2."/>
      <w:lvlJc w:val="left"/>
      <w:pPr>
        <w:tabs>
          <w:tab w:val="num" w:pos="1260"/>
        </w:tabs>
        <w:ind w:left="1260" w:hanging="360"/>
      </w:pPr>
      <w:rPr>
        <w:rFonts w:hint="default"/>
      </w:r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10" w15:restartNumberingAfterBreak="0">
    <w:nsid w:val="3EB02D0C"/>
    <w:multiLevelType w:val="hybridMultilevel"/>
    <w:tmpl w:val="3FA869AC"/>
    <w:lvl w:ilvl="0" w:tplc="DC400B1A">
      <w:numFmt w:val="bullet"/>
      <w:lvlText w:val="-"/>
      <w:lvlJc w:val="left"/>
      <w:pPr>
        <w:ind w:left="720" w:hanging="360"/>
      </w:pPr>
      <w:rPr>
        <w:rFonts w:ascii="Tahoma" w:eastAsiaTheme="minorHAnsi" w:hAnsi="Tahoma" w:cs="Tahoma"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41F1DDA"/>
    <w:multiLevelType w:val="hybridMultilevel"/>
    <w:tmpl w:val="DC9611C6"/>
    <w:lvl w:ilvl="0" w:tplc="6292EDF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A112861"/>
    <w:multiLevelType w:val="hybridMultilevel"/>
    <w:tmpl w:val="8F4A80B6"/>
    <w:lvl w:ilvl="0" w:tplc="80D8753A">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B6F0184"/>
    <w:multiLevelType w:val="hybridMultilevel"/>
    <w:tmpl w:val="63423C5C"/>
    <w:lvl w:ilvl="0" w:tplc="950C9270">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1A013CE"/>
    <w:multiLevelType w:val="hybridMultilevel"/>
    <w:tmpl w:val="2F760C9A"/>
    <w:lvl w:ilvl="0" w:tplc="2CB0DDF8">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2F81C8F"/>
    <w:multiLevelType w:val="hybridMultilevel"/>
    <w:tmpl w:val="62B8C0F4"/>
    <w:lvl w:ilvl="0" w:tplc="89D2C15C">
      <w:start w:val="2"/>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1010ACE"/>
    <w:multiLevelType w:val="hybridMultilevel"/>
    <w:tmpl w:val="6B340200"/>
    <w:lvl w:ilvl="0" w:tplc="74C62F92">
      <w:start w:val="65535"/>
      <w:numFmt w:val="bullet"/>
      <w:lvlText w:val="-"/>
      <w:legacy w:legacy="1" w:legacySpace="0" w:legacyIndent="95"/>
      <w:lvlJc w:val="left"/>
      <w:pPr>
        <w:ind w:left="0"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B406F"/>
    <w:multiLevelType w:val="hybridMultilevel"/>
    <w:tmpl w:val="109CA2C0"/>
    <w:lvl w:ilvl="0" w:tplc="9F4CD0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21005640">
    <w:abstractNumId w:val="9"/>
  </w:num>
  <w:num w:numId="2" w16cid:durableId="1302882551">
    <w:abstractNumId w:val="7"/>
  </w:num>
  <w:num w:numId="3" w16cid:durableId="1933008729">
    <w:abstractNumId w:val="10"/>
  </w:num>
  <w:num w:numId="4" w16cid:durableId="857157385">
    <w:abstractNumId w:val="12"/>
  </w:num>
  <w:num w:numId="5" w16cid:durableId="676153409">
    <w:abstractNumId w:val="8"/>
  </w:num>
  <w:num w:numId="6" w16cid:durableId="1082263263">
    <w:abstractNumId w:val="17"/>
  </w:num>
  <w:num w:numId="7" w16cid:durableId="827750941">
    <w:abstractNumId w:val="14"/>
  </w:num>
  <w:num w:numId="8" w16cid:durableId="1233194113">
    <w:abstractNumId w:val="16"/>
  </w:num>
  <w:num w:numId="9" w16cid:durableId="197746624">
    <w:abstractNumId w:val="0"/>
    <w:lvlOverride w:ilvl="0">
      <w:lvl w:ilvl="0">
        <w:numFmt w:val="decimal"/>
        <w:lvlText w:val="–"/>
        <w:legacy w:legacy="1" w:legacySpace="0" w:legacyIndent="0"/>
        <w:lvlJc w:val="left"/>
        <w:pPr>
          <w:ind w:left="0" w:firstLine="0"/>
        </w:pPr>
        <w:rPr>
          <w:rFonts w:ascii="Tahoma" w:hAnsi="Tahoma" w:cs="Tahoma" w:hint="default"/>
          <w:sz w:val="14"/>
        </w:rPr>
      </w:lvl>
    </w:lvlOverride>
  </w:num>
  <w:num w:numId="10" w16cid:durableId="76829185">
    <w:abstractNumId w:val="15"/>
  </w:num>
  <w:num w:numId="11" w16cid:durableId="1018966028">
    <w:abstractNumId w:val="13"/>
  </w:num>
  <w:num w:numId="12" w16cid:durableId="867184065">
    <w:abstractNumId w:val="4"/>
  </w:num>
  <w:num w:numId="13" w16cid:durableId="320230587">
    <w:abstractNumId w:val="1"/>
  </w:num>
  <w:num w:numId="14" w16cid:durableId="2116510014">
    <w:abstractNumId w:val="2"/>
  </w:num>
  <w:num w:numId="15" w16cid:durableId="1541361273">
    <w:abstractNumId w:val="3"/>
  </w:num>
  <w:num w:numId="16" w16cid:durableId="1155073507">
    <w:abstractNumId w:val="5"/>
  </w:num>
  <w:num w:numId="17" w16cid:durableId="177013368">
    <w:abstractNumId w:val="11"/>
  </w:num>
  <w:num w:numId="18" w16cid:durableId="1892618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36"/>
    <w:rsid w:val="000267AA"/>
    <w:rsid w:val="00030617"/>
    <w:rsid w:val="00033BC7"/>
    <w:rsid w:val="00037D1E"/>
    <w:rsid w:val="000430D4"/>
    <w:rsid w:val="000444C2"/>
    <w:rsid w:val="00060F4B"/>
    <w:rsid w:val="00085186"/>
    <w:rsid w:val="00090AC1"/>
    <w:rsid w:val="00095EC4"/>
    <w:rsid w:val="00096439"/>
    <w:rsid w:val="000B58F4"/>
    <w:rsid w:val="000B6EA5"/>
    <w:rsid w:val="000D3D1E"/>
    <w:rsid w:val="000D3F46"/>
    <w:rsid w:val="000D75DC"/>
    <w:rsid w:val="000E7A21"/>
    <w:rsid w:val="000F24CE"/>
    <w:rsid w:val="001070C6"/>
    <w:rsid w:val="00113C9D"/>
    <w:rsid w:val="001423D4"/>
    <w:rsid w:val="001546EE"/>
    <w:rsid w:val="001575AA"/>
    <w:rsid w:val="00175DB1"/>
    <w:rsid w:val="001877AE"/>
    <w:rsid w:val="00195EF9"/>
    <w:rsid w:val="001A0979"/>
    <w:rsid w:val="001C7FF4"/>
    <w:rsid w:val="001F6777"/>
    <w:rsid w:val="002032B2"/>
    <w:rsid w:val="0021524A"/>
    <w:rsid w:val="00222B43"/>
    <w:rsid w:val="002430C3"/>
    <w:rsid w:val="002522F5"/>
    <w:rsid w:val="002523D5"/>
    <w:rsid w:val="00260BC5"/>
    <w:rsid w:val="00267C52"/>
    <w:rsid w:val="00291520"/>
    <w:rsid w:val="002A5F75"/>
    <w:rsid w:val="002B15A4"/>
    <w:rsid w:val="002B3C93"/>
    <w:rsid w:val="002E20A1"/>
    <w:rsid w:val="002E3A13"/>
    <w:rsid w:val="00306514"/>
    <w:rsid w:val="00312AB6"/>
    <w:rsid w:val="00346B15"/>
    <w:rsid w:val="0035083C"/>
    <w:rsid w:val="0035130A"/>
    <w:rsid w:val="00362AF7"/>
    <w:rsid w:val="0036311A"/>
    <w:rsid w:val="00374CF2"/>
    <w:rsid w:val="0038706B"/>
    <w:rsid w:val="00387823"/>
    <w:rsid w:val="00391EDB"/>
    <w:rsid w:val="003B4537"/>
    <w:rsid w:val="003B51BF"/>
    <w:rsid w:val="003C2317"/>
    <w:rsid w:val="003D7754"/>
    <w:rsid w:val="003E14EE"/>
    <w:rsid w:val="003E2818"/>
    <w:rsid w:val="003E3541"/>
    <w:rsid w:val="003E61BC"/>
    <w:rsid w:val="003F1FFF"/>
    <w:rsid w:val="00400D65"/>
    <w:rsid w:val="00404991"/>
    <w:rsid w:val="00417E42"/>
    <w:rsid w:val="00450048"/>
    <w:rsid w:val="00456695"/>
    <w:rsid w:val="00466303"/>
    <w:rsid w:val="004948B7"/>
    <w:rsid w:val="004B1D9E"/>
    <w:rsid w:val="004B36FC"/>
    <w:rsid w:val="004B7C2B"/>
    <w:rsid w:val="004D389E"/>
    <w:rsid w:val="004D432A"/>
    <w:rsid w:val="00535ED4"/>
    <w:rsid w:val="00544818"/>
    <w:rsid w:val="00565047"/>
    <w:rsid w:val="00570C6D"/>
    <w:rsid w:val="00573213"/>
    <w:rsid w:val="00577786"/>
    <w:rsid w:val="005B4936"/>
    <w:rsid w:val="005C6341"/>
    <w:rsid w:val="005E4B0E"/>
    <w:rsid w:val="005E6EDE"/>
    <w:rsid w:val="005F64EE"/>
    <w:rsid w:val="006064ED"/>
    <w:rsid w:val="00620A75"/>
    <w:rsid w:val="006235F3"/>
    <w:rsid w:val="006360D0"/>
    <w:rsid w:val="006474BD"/>
    <w:rsid w:val="00647874"/>
    <w:rsid w:val="00651EBF"/>
    <w:rsid w:val="006969EF"/>
    <w:rsid w:val="006C6F2F"/>
    <w:rsid w:val="006D2154"/>
    <w:rsid w:val="006D7235"/>
    <w:rsid w:val="006E3747"/>
    <w:rsid w:val="006F35CF"/>
    <w:rsid w:val="006F5D11"/>
    <w:rsid w:val="006F7E5E"/>
    <w:rsid w:val="0070090F"/>
    <w:rsid w:val="00703033"/>
    <w:rsid w:val="007032B4"/>
    <w:rsid w:val="00704C06"/>
    <w:rsid w:val="00705167"/>
    <w:rsid w:val="00730E97"/>
    <w:rsid w:val="00741AF9"/>
    <w:rsid w:val="007423E8"/>
    <w:rsid w:val="0074362D"/>
    <w:rsid w:val="007745B8"/>
    <w:rsid w:val="00780F4D"/>
    <w:rsid w:val="007827AE"/>
    <w:rsid w:val="00784163"/>
    <w:rsid w:val="0078749D"/>
    <w:rsid w:val="00790029"/>
    <w:rsid w:val="00794B84"/>
    <w:rsid w:val="00797053"/>
    <w:rsid w:val="007A33D2"/>
    <w:rsid w:val="007A797D"/>
    <w:rsid w:val="007B026E"/>
    <w:rsid w:val="007B260D"/>
    <w:rsid w:val="007C2ECB"/>
    <w:rsid w:val="007C383B"/>
    <w:rsid w:val="007C55E1"/>
    <w:rsid w:val="007E3C36"/>
    <w:rsid w:val="007F749F"/>
    <w:rsid w:val="008155C8"/>
    <w:rsid w:val="00817473"/>
    <w:rsid w:val="00830518"/>
    <w:rsid w:val="00843F7D"/>
    <w:rsid w:val="00844F28"/>
    <w:rsid w:val="00854FC1"/>
    <w:rsid w:val="008736C8"/>
    <w:rsid w:val="008973C2"/>
    <w:rsid w:val="008A04BC"/>
    <w:rsid w:val="008C06B6"/>
    <w:rsid w:val="008C31A7"/>
    <w:rsid w:val="008C3A6D"/>
    <w:rsid w:val="008E0535"/>
    <w:rsid w:val="008E47B6"/>
    <w:rsid w:val="00900280"/>
    <w:rsid w:val="00906E6B"/>
    <w:rsid w:val="00911A73"/>
    <w:rsid w:val="00924AF6"/>
    <w:rsid w:val="00925055"/>
    <w:rsid w:val="00930657"/>
    <w:rsid w:val="00945D81"/>
    <w:rsid w:val="009538F1"/>
    <w:rsid w:val="00961890"/>
    <w:rsid w:val="00973A6E"/>
    <w:rsid w:val="009B02B7"/>
    <w:rsid w:val="009C36B9"/>
    <w:rsid w:val="009D068D"/>
    <w:rsid w:val="009E42D0"/>
    <w:rsid w:val="009F13E9"/>
    <w:rsid w:val="009F6363"/>
    <w:rsid w:val="00A02EA8"/>
    <w:rsid w:val="00A04A59"/>
    <w:rsid w:val="00A2477C"/>
    <w:rsid w:val="00A27F7E"/>
    <w:rsid w:val="00A50A02"/>
    <w:rsid w:val="00A555CE"/>
    <w:rsid w:val="00A72D1F"/>
    <w:rsid w:val="00A86835"/>
    <w:rsid w:val="00AA14EC"/>
    <w:rsid w:val="00AA26A7"/>
    <w:rsid w:val="00AA2B6E"/>
    <w:rsid w:val="00AA42A9"/>
    <w:rsid w:val="00AA5F6E"/>
    <w:rsid w:val="00AC0EE0"/>
    <w:rsid w:val="00AC20BA"/>
    <w:rsid w:val="00AC4876"/>
    <w:rsid w:val="00AD5CC8"/>
    <w:rsid w:val="00AE2D79"/>
    <w:rsid w:val="00AE35E7"/>
    <w:rsid w:val="00AE3EFF"/>
    <w:rsid w:val="00AF2C03"/>
    <w:rsid w:val="00AF600D"/>
    <w:rsid w:val="00B2632F"/>
    <w:rsid w:val="00B36E99"/>
    <w:rsid w:val="00B8550C"/>
    <w:rsid w:val="00B879BC"/>
    <w:rsid w:val="00BA0329"/>
    <w:rsid w:val="00BA04EC"/>
    <w:rsid w:val="00BA1A73"/>
    <w:rsid w:val="00BA4FC6"/>
    <w:rsid w:val="00BB69B2"/>
    <w:rsid w:val="00BE2E83"/>
    <w:rsid w:val="00C121E4"/>
    <w:rsid w:val="00C2761E"/>
    <w:rsid w:val="00C7111F"/>
    <w:rsid w:val="00C75479"/>
    <w:rsid w:val="00C82FB9"/>
    <w:rsid w:val="00CB60A4"/>
    <w:rsid w:val="00CB7303"/>
    <w:rsid w:val="00CC1E05"/>
    <w:rsid w:val="00CE7329"/>
    <w:rsid w:val="00CF7B33"/>
    <w:rsid w:val="00D02E40"/>
    <w:rsid w:val="00D04800"/>
    <w:rsid w:val="00D335F1"/>
    <w:rsid w:val="00D655E7"/>
    <w:rsid w:val="00D66B02"/>
    <w:rsid w:val="00D70D80"/>
    <w:rsid w:val="00D71C44"/>
    <w:rsid w:val="00D75A69"/>
    <w:rsid w:val="00D776FA"/>
    <w:rsid w:val="00D8677B"/>
    <w:rsid w:val="00DD0A83"/>
    <w:rsid w:val="00DE2AFD"/>
    <w:rsid w:val="00DF5B9E"/>
    <w:rsid w:val="00E01BF1"/>
    <w:rsid w:val="00E223D3"/>
    <w:rsid w:val="00E2436A"/>
    <w:rsid w:val="00E24A04"/>
    <w:rsid w:val="00E4144A"/>
    <w:rsid w:val="00E43048"/>
    <w:rsid w:val="00E45185"/>
    <w:rsid w:val="00E75AD3"/>
    <w:rsid w:val="00ED3203"/>
    <w:rsid w:val="00EF5815"/>
    <w:rsid w:val="00F01CC1"/>
    <w:rsid w:val="00F14D93"/>
    <w:rsid w:val="00F316FC"/>
    <w:rsid w:val="00F32A84"/>
    <w:rsid w:val="00F50837"/>
    <w:rsid w:val="00F50DF1"/>
    <w:rsid w:val="00F75B09"/>
    <w:rsid w:val="00F83B53"/>
    <w:rsid w:val="00F83C5C"/>
    <w:rsid w:val="00F87034"/>
    <w:rsid w:val="00F919B3"/>
    <w:rsid w:val="00F92234"/>
    <w:rsid w:val="00FC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59694F"/>
  <w15:docId w15:val="{A5176144-CCEB-4C11-AFA6-DBCD296E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3D2"/>
    <w:pPr>
      <w:ind w:left="720"/>
      <w:contextualSpacing/>
    </w:pPr>
  </w:style>
  <w:style w:type="paragraph" w:styleId="BalloonText">
    <w:name w:val="Balloon Text"/>
    <w:basedOn w:val="Normal"/>
    <w:link w:val="BalloonTextChar"/>
    <w:uiPriority w:val="99"/>
    <w:semiHidden/>
    <w:unhideWhenUsed/>
    <w:rsid w:val="00044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C2"/>
    <w:rPr>
      <w:rFonts w:ascii="Segoe UI" w:hAnsi="Segoe UI" w:cs="Segoe UI"/>
      <w:sz w:val="18"/>
      <w:szCs w:val="18"/>
    </w:rPr>
  </w:style>
  <w:style w:type="character" w:styleId="Hyperlink">
    <w:name w:val="Hyperlink"/>
    <w:basedOn w:val="DefaultParagraphFont"/>
    <w:uiPriority w:val="99"/>
    <w:unhideWhenUsed/>
    <w:rsid w:val="00DE2AFD"/>
    <w:rPr>
      <w:strike w:val="0"/>
      <w:dstrike w:val="0"/>
      <w:color w:val="AB182A"/>
      <w:u w:val="none"/>
      <w:effect w:val="none"/>
    </w:rPr>
  </w:style>
  <w:style w:type="character" w:customStyle="1" w:styleId="contact">
    <w:name w:val="contact"/>
    <w:basedOn w:val="DefaultParagraphFont"/>
    <w:rsid w:val="00BA0329"/>
  </w:style>
  <w:style w:type="character" w:customStyle="1" w:styleId="from4">
    <w:name w:val="from4"/>
    <w:basedOn w:val="DefaultParagraphFont"/>
    <w:rsid w:val="00BA0329"/>
  </w:style>
  <w:style w:type="character" w:customStyle="1" w:styleId="addcontact3">
    <w:name w:val="add_contact3"/>
    <w:basedOn w:val="DefaultParagraphFont"/>
    <w:rsid w:val="00BA0329"/>
  </w:style>
  <w:style w:type="character" w:customStyle="1" w:styleId="link10">
    <w:name w:val="link10"/>
    <w:basedOn w:val="DefaultParagraphFont"/>
    <w:rsid w:val="00BA0329"/>
  </w:style>
  <w:style w:type="paragraph" w:customStyle="1" w:styleId="Default">
    <w:name w:val="Default"/>
    <w:rsid w:val="006360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D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B0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4B1D9E"/>
    <w:pPr>
      <w:spacing w:after="0" w:line="240" w:lineRule="auto"/>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4B1D9E"/>
    <w:rPr>
      <w:rFonts w:ascii="Times New Roman" w:eastAsia="Times New Roman" w:hAnsi="Times New Roman" w:cs="Times New Roman"/>
      <w:sz w:val="28"/>
      <w:szCs w:val="24"/>
      <w:lang w:val="ro-RO" w:eastAsia="ro-RO"/>
    </w:rPr>
  </w:style>
  <w:style w:type="paragraph" w:styleId="BodyTextIndent3">
    <w:name w:val="Body Text Indent 3"/>
    <w:basedOn w:val="Normal"/>
    <w:link w:val="BodyTextIndent3Char"/>
    <w:semiHidden/>
    <w:unhideWhenUsed/>
    <w:rsid w:val="004B1D9E"/>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semiHidden/>
    <w:rsid w:val="004B1D9E"/>
    <w:rPr>
      <w:rFonts w:ascii="Times New Roman" w:eastAsia="Times New Roman" w:hAnsi="Times New Roman" w:cs="Times New Roman"/>
      <w:sz w:val="16"/>
      <w:szCs w:val="16"/>
      <w:lang w:val="ro-RO"/>
    </w:rPr>
  </w:style>
  <w:style w:type="paragraph" w:styleId="Header">
    <w:name w:val="header"/>
    <w:basedOn w:val="Normal"/>
    <w:link w:val="HeaderChar"/>
    <w:uiPriority w:val="99"/>
    <w:unhideWhenUsed/>
    <w:rsid w:val="00A868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835"/>
  </w:style>
  <w:style w:type="paragraph" w:styleId="Footer">
    <w:name w:val="footer"/>
    <w:basedOn w:val="Normal"/>
    <w:link w:val="FooterChar"/>
    <w:uiPriority w:val="99"/>
    <w:unhideWhenUsed/>
    <w:rsid w:val="00A868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835"/>
  </w:style>
  <w:style w:type="character" w:styleId="Strong">
    <w:name w:val="Strong"/>
    <w:basedOn w:val="DefaultParagraphFont"/>
    <w:uiPriority w:val="22"/>
    <w:qFormat/>
    <w:rsid w:val="00BE2E83"/>
    <w:rPr>
      <w:b/>
      <w:bCs/>
    </w:rPr>
  </w:style>
  <w:style w:type="character" w:customStyle="1" w:styleId="whitespace-normal">
    <w:name w:val="whitespace-normal"/>
    <w:basedOn w:val="DefaultParagraphFont"/>
    <w:rsid w:val="00BE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9721">
      <w:bodyDiv w:val="1"/>
      <w:marLeft w:val="0"/>
      <w:marRight w:val="0"/>
      <w:marTop w:val="0"/>
      <w:marBottom w:val="0"/>
      <w:divBdr>
        <w:top w:val="none" w:sz="0" w:space="0" w:color="auto"/>
        <w:left w:val="none" w:sz="0" w:space="0" w:color="auto"/>
        <w:bottom w:val="none" w:sz="0" w:space="0" w:color="auto"/>
        <w:right w:val="none" w:sz="0" w:space="0" w:color="auto"/>
      </w:divBdr>
      <w:divsChild>
        <w:div w:id="53480092">
          <w:marLeft w:val="0"/>
          <w:marRight w:val="0"/>
          <w:marTop w:val="750"/>
          <w:marBottom w:val="750"/>
          <w:divBdr>
            <w:top w:val="none" w:sz="0" w:space="0" w:color="auto"/>
            <w:left w:val="none" w:sz="0" w:space="0" w:color="auto"/>
            <w:bottom w:val="none" w:sz="0" w:space="0" w:color="auto"/>
            <w:right w:val="none" w:sz="0" w:space="0" w:color="auto"/>
          </w:divBdr>
          <w:divsChild>
            <w:div w:id="184297438">
              <w:marLeft w:val="0"/>
              <w:marRight w:val="0"/>
              <w:marTop w:val="0"/>
              <w:marBottom w:val="0"/>
              <w:divBdr>
                <w:top w:val="none" w:sz="0" w:space="0" w:color="auto"/>
                <w:left w:val="none" w:sz="0" w:space="0" w:color="auto"/>
                <w:bottom w:val="none" w:sz="0" w:space="0" w:color="auto"/>
                <w:right w:val="none" w:sz="0" w:space="0" w:color="auto"/>
              </w:divBdr>
              <w:divsChild>
                <w:div w:id="904490929">
                  <w:marLeft w:val="0"/>
                  <w:marRight w:val="0"/>
                  <w:marTop w:val="0"/>
                  <w:marBottom w:val="0"/>
                  <w:divBdr>
                    <w:top w:val="none" w:sz="0" w:space="0" w:color="auto"/>
                    <w:left w:val="none" w:sz="0" w:space="0" w:color="auto"/>
                    <w:bottom w:val="none" w:sz="0" w:space="0" w:color="auto"/>
                    <w:right w:val="none" w:sz="0" w:space="0" w:color="auto"/>
                  </w:divBdr>
                  <w:divsChild>
                    <w:div w:id="437020947">
                      <w:marLeft w:val="0"/>
                      <w:marRight w:val="0"/>
                      <w:marTop w:val="0"/>
                      <w:marBottom w:val="0"/>
                      <w:divBdr>
                        <w:top w:val="none" w:sz="0" w:space="0" w:color="auto"/>
                        <w:left w:val="none" w:sz="0" w:space="0" w:color="auto"/>
                        <w:bottom w:val="none" w:sz="0" w:space="0" w:color="auto"/>
                        <w:right w:val="none" w:sz="0" w:space="0" w:color="auto"/>
                      </w:divBdr>
                      <w:divsChild>
                        <w:div w:id="1369800533">
                          <w:marLeft w:val="-225"/>
                          <w:marRight w:val="-225"/>
                          <w:marTop w:val="0"/>
                          <w:marBottom w:val="0"/>
                          <w:divBdr>
                            <w:top w:val="none" w:sz="0" w:space="0" w:color="auto"/>
                            <w:left w:val="none" w:sz="0" w:space="0" w:color="auto"/>
                            <w:bottom w:val="none" w:sz="0" w:space="0" w:color="auto"/>
                            <w:right w:val="none" w:sz="0" w:space="0" w:color="auto"/>
                          </w:divBdr>
                          <w:divsChild>
                            <w:div w:id="399058565">
                              <w:marLeft w:val="0"/>
                              <w:marRight w:val="0"/>
                              <w:marTop w:val="0"/>
                              <w:marBottom w:val="0"/>
                              <w:divBdr>
                                <w:top w:val="none" w:sz="0" w:space="0" w:color="auto"/>
                                <w:left w:val="none" w:sz="0" w:space="0" w:color="auto"/>
                                <w:bottom w:val="none" w:sz="0" w:space="0" w:color="auto"/>
                                <w:right w:val="none" w:sz="0" w:space="0" w:color="auto"/>
                              </w:divBdr>
                              <w:divsChild>
                                <w:div w:id="655455077">
                                  <w:marLeft w:val="0"/>
                                  <w:marRight w:val="0"/>
                                  <w:marTop w:val="0"/>
                                  <w:marBottom w:val="0"/>
                                  <w:divBdr>
                                    <w:top w:val="none" w:sz="0" w:space="0" w:color="auto"/>
                                    <w:left w:val="none" w:sz="0" w:space="0" w:color="auto"/>
                                    <w:bottom w:val="none" w:sz="0" w:space="0" w:color="auto"/>
                                    <w:right w:val="none" w:sz="0" w:space="0" w:color="auto"/>
                                  </w:divBdr>
                                  <w:divsChild>
                                    <w:div w:id="2047830405">
                                      <w:marLeft w:val="0"/>
                                      <w:marRight w:val="0"/>
                                      <w:marTop w:val="0"/>
                                      <w:marBottom w:val="0"/>
                                      <w:divBdr>
                                        <w:top w:val="none" w:sz="0" w:space="0" w:color="auto"/>
                                        <w:left w:val="none" w:sz="0" w:space="0" w:color="auto"/>
                                        <w:bottom w:val="none" w:sz="0" w:space="0" w:color="auto"/>
                                        <w:right w:val="none" w:sz="0" w:space="0" w:color="auto"/>
                                      </w:divBdr>
                                    </w:div>
                                    <w:div w:id="278679885">
                                      <w:marLeft w:val="0"/>
                                      <w:marRight w:val="0"/>
                                      <w:marTop w:val="360"/>
                                      <w:marBottom w:val="0"/>
                                      <w:divBdr>
                                        <w:top w:val="none" w:sz="0" w:space="0" w:color="auto"/>
                                        <w:left w:val="none" w:sz="0" w:space="0" w:color="auto"/>
                                        <w:bottom w:val="none" w:sz="0" w:space="0" w:color="auto"/>
                                        <w:right w:val="none" w:sz="0" w:space="0" w:color="auto"/>
                                      </w:divBdr>
                                      <w:divsChild>
                                        <w:div w:id="11131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972156">
      <w:bodyDiv w:val="1"/>
      <w:marLeft w:val="0"/>
      <w:marRight w:val="0"/>
      <w:marTop w:val="0"/>
      <w:marBottom w:val="0"/>
      <w:divBdr>
        <w:top w:val="none" w:sz="0" w:space="0" w:color="auto"/>
        <w:left w:val="none" w:sz="0" w:space="0" w:color="auto"/>
        <w:bottom w:val="none" w:sz="0" w:space="0" w:color="auto"/>
        <w:right w:val="none" w:sz="0" w:space="0" w:color="auto"/>
      </w:divBdr>
    </w:div>
    <w:div w:id="950629791">
      <w:bodyDiv w:val="1"/>
      <w:marLeft w:val="0"/>
      <w:marRight w:val="0"/>
      <w:marTop w:val="0"/>
      <w:marBottom w:val="0"/>
      <w:divBdr>
        <w:top w:val="none" w:sz="0" w:space="0" w:color="auto"/>
        <w:left w:val="none" w:sz="0" w:space="0" w:color="auto"/>
        <w:bottom w:val="none" w:sz="0" w:space="0" w:color="auto"/>
        <w:right w:val="none" w:sz="0" w:space="0" w:color="auto"/>
      </w:divBdr>
    </w:div>
    <w:div w:id="959146257">
      <w:bodyDiv w:val="1"/>
      <w:marLeft w:val="0"/>
      <w:marRight w:val="0"/>
      <w:marTop w:val="0"/>
      <w:marBottom w:val="0"/>
      <w:divBdr>
        <w:top w:val="none" w:sz="0" w:space="0" w:color="auto"/>
        <w:left w:val="none" w:sz="0" w:space="0" w:color="auto"/>
        <w:bottom w:val="none" w:sz="0" w:space="0" w:color="auto"/>
        <w:right w:val="none" w:sz="0" w:space="0" w:color="auto"/>
      </w:divBdr>
    </w:div>
    <w:div w:id="1763141491">
      <w:bodyDiv w:val="1"/>
      <w:marLeft w:val="0"/>
      <w:marRight w:val="0"/>
      <w:marTop w:val="0"/>
      <w:marBottom w:val="0"/>
      <w:divBdr>
        <w:top w:val="none" w:sz="0" w:space="0" w:color="auto"/>
        <w:left w:val="none" w:sz="0" w:space="0" w:color="auto"/>
        <w:bottom w:val="none" w:sz="0" w:space="0" w:color="auto"/>
        <w:right w:val="none" w:sz="0" w:space="0" w:color="auto"/>
      </w:divBdr>
    </w:div>
    <w:div w:id="18461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289D-A853-4A7F-AC11-F3971518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DJS Vrancea</cp:lastModifiedBy>
  <cp:revision>2</cp:revision>
  <cp:lastPrinted>2025-01-16T13:08:00Z</cp:lastPrinted>
  <dcterms:created xsi:type="dcterms:W3CDTF">2026-04-28T07:00:00Z</dcterms:created>
  <dcterms:modified xsi:type="dcterms:W3CDTF">2026-04-28T07:00:00Z</dcterms:modified>
</cp:coreProperties>
</file>