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08E4E" w14:textId="77777777" w:rsidR="001D7AE8" w:rsidRDefault="001D7AE8" w:rsidP="001D7AE8">
      <w:r>
        <w:t xml:space="preserve">Comunicat de presă </w:t>
      </w:r>
    </w:p>
    <w:p w14:paraId="0FE029D8" w14:textId="77777777" w:rsidR="001D7AE8" w:rsidRDefault="001D7AE8" w:rsidP="001D7AE8"/>
    <w:p w14:paraId="25B1FF57" w14:textId="77777777" w:rsidR="001D7AE8" w:rsidRDefault="001D7AE8" w:rsidP="001D7AE8">
      <w:r>
        <w:t>Spectacol aviatic de amploare, cu susținerea Consiliului Județean Vrancea</w:t>
      </w:r>
    </w:p>
    <w:p w14:paraId="389D651A" w14:textId="77777777" w:rsidR="001D7AE8" w:rsidRDefault="001D7AE8" w:rsidP="001D7AE8"/>
    <w:p w14:paraId="093C6EA4" w14:textId="77777777" w:rsidR="001D7AE8" w:rsidRDefault="001D7AE8" w:rsidP="001D7AE8">
      <w:r>
        <w:t>În acest sfârșit de săptămână, Consiliul Județean Vrancea s-a alăturat unui eveniment de anvergură, dedicat aniversării a 115 ani de aviație militară în România și a 85 de ani de Aviație Militară la Focșani, care a adus împreună comunitatea și excelența în domeniul aerian.</w:t>
      </w:r>
    </w:p>
    <w:p w14:paraId="6E6D3509" w14:textId="77777777" w:rsidR="001D7AE8" w:rsidRDefault="001D7AE8" w:rsidP="001D7AE8"/>
    <w:p w14:paraId="6E988198" w14:textId="77777777" w:rsidR="001D7AE8" w:rsidRDefault="001D7AE8" w:rsidP="001D7AE8">
      <w:r>
        <w:t xml:space="preserve">Evenimentul a fost susținut de administrația județeană datorită unui  sprijin financiar nerambursabil oferit în baza Legii nr. 350/2005 pentru proiectul "Destine aeronautice în poarta Focșanilor", realizat de Asociația Mărășești 1917 - Mareșalul Averescu, condusă de domnul comandor de aviație lect. univ. dr. Jănel Tănase. </w:t>
      </w:r>
    </w:p>
    <w:p w14:paraId="6BB090A3" w14:textId="77777777" w:rsidR="001D7AE8" w:rsidRDefault="001D7AE8" w:rsidP="001D7AE8"/>
    <w:p w14:paraId="6FA9B71F" w14:textId="77777777" w:rsidR="001D7AE8" w:rsidRDefault="001D7AE8" w:rsidP="001D7AE8">
      <w:r>
        <w:t>"Felicit organizatorii și pe toți cei implicați pentru reușita acestui eveniment de  amploare, prin care copiii și tinerii au intrat în contact cu istoria și, în același timp, cu  viitorul zborului românesc. Susținem și promovăm visurile mărețe!", a declarat Nicușor Halici, președintele Consiliului Județean Vrancea.</w:t>
      </w:r>
    </w:p>
    <w:p w14:paraId="5CE30E7B" w14:textId="77777777" w:rsidR="001D7AE8" w:rsidRDefault="001D7AE8" w:rsidP="001D7AE8"/>
    <w:p w14:paraId="0DAF6605" w14:textId="77777777" w:rsidR="001D7AE8" w:rsidRDefault="001D7AE8" w:rsidP="001D7AE8">
      <w:r>
        <w:t>Pe aerodromul din Focșani a avut loc un miting aviatic impresionant susținut de piloții Forțelor Aeriene Române cu aeronave MiG</w:t>
      </w:r>
      <w:r>
        <w:rPr>
          <w:rFonts w:ascii="Cambria Math" w:hAnsi="Cambria Math" w:cs="Cambria Math"/>
        </w:rPr>
        <w:t>‑</w:t>
      </w:r>
      <w:r>
        <w:t>21 Lancer, F</w:t>
      </w:r>
      <w:r>
        <w:rPr>
          <w:rFonts w:ascii="Cambria Math" w:hAnsi="Cambria Math" w:cs="Cambria Math"/>
        </w:rPr>
        <w:t>‑</w:t>
      </w:r>
      <w:r>
        <w:t>16, IAR</w:t>
      </w:r>
      <w:r>
        <w:rPr>
          <w:rFonts w:ascii="Cambria Math" w:hAnsi="Cambria Math" w:cs="Cambria Math"/>
        </w:rPr>
        <w:t>‑</w:t>
      </w:r>
      <w:r>
        <w:t>99, IAK</w:t>
      </w:r>
      <w:r>
        <w:rPr>
          <w:rFonts w:ascii="Cambria Math" w:hAnsi="Cambria Math" w:cs="Cambria Math"/>
        </w:rPr>
        <w:t>‑</w:t>
      </w:r>
      <w:r>
        <w:t>52 și elicoptere IAR</w:t>
      </w:r>
      <w:r>
        <w:rPr>
          <w:rFonts w:ascii="Cambria Math" w:hAnsi="Cambria Math" w:cs="Cambria Math"/>
        </w:rPr>
        <w:t>‑</w:t>
      </w:r>
      <w:r>
        <w:t>330 Puma, demonstrații de parașutism, expoziții de tehnică militară și alte activități care au atras un număr mare de copii și tineri. Acțiunile din aceste zile au cuprins și ceremonii comemorative și lansarea inițiativei pentru Muzeul Aviației Vrâncene – toate, sub cerul Vrancei.</w:t>
      </w:r>
    </w:p>
    <w:p w14:paraId="1CE97F6C" w14:textId="77777777" w:rsidR="001D7AE8" w:rsidRDefault="001D7AE8" w:rsidP="001D7AE8">
      <w:r>
        <w:t xml:space="preserve"> </w:t>
      </w:r>
    </w:p>
    <w:p w14:paraId="44CA0F27" w14:textId="77777777" w:rsidR="001D7AE8" w:rsidRDefault="001D7AE8" w:rsidP="001D7AE8"/>
    <w:p w14:paraId="5C46E057" w14:textId="16B4187F" w:rsidR="001D7AE8" w:rsidRDefault="001D7AE8" w:rsidP="001D7AE8">
      <w:r>
        <w:t>Biroul de Presă al Consiliului Județean Vrancea</w:t>
      </w:r>
    </w:p>
    <w:sectPr w:rsidR="001D7AE8" w:rsidSect="005307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E8"/>
    <w:rsid w:val="001D7AE8"/>
    <w:rsid w:val="005307EC"/>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35EC13AB"/>
  <w15:chartTrackingRefBased/>
  <w15:docId w15:val="{D66DE127-1C04-CF4F-AD55-C4DE1FC1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2025-06-15T06:05:00Z</dcterms:created>
  <dcterms:modified xsi:type="dcterms:W3CDTF">2025-06-15T06:08:00Z</dcterms:modified>
</cp:coreProperties>
</file>