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BF3D4" w14:textId="77777777" w:rsidR="006B6C17" w:rsidRPr="00CA7D25" w:rsidRDefault="00D5462E" w:rsidP="007456D1">
      <w:pPr>
        <w:jc w:val="center"/>
        <w:rPr>
          <w:rFonts w:ascii="Tahoma" w:hAnsi="Tahoma" w:cs="Tahoma"/>
          <w:b/>
          <w:sz w:val="28"/>
          <w:szCs w:val="28"/>
        </w:rPr>
      </w:pPr>
      <w:bookmarkStart w:id="0" w:name="bookmark0"/>
      <w:r w:rsidRPr="00CA7D25">
        <w:rPr>
          <w:rFonts w:ascii="Tahoma" w:hAnsi="Tahoma" w:cs="Tahoma"/>
          <w:b/>
          <w:sz w:val="28"/>
          <w:szCs w:val="28"/>
        </w:rPr>
        <w:t>ORDINE DE ZI</w:t>
      </w:r>
      <w:bookmarkEnd w:id="0"/>
    </w:p>
    <w:p w14:paraId="78B5F968" w14:textId="77777777" w:rsidR="007456D1" w:rsidRPr="00CA7D25" w:rsidRDefault="00D5462E" w:rsidP="007456D1">
      <w:pPr>
        <w:jc w:val="center"/>
        <w:rPr>
          <w:rFonts w:ascii="Tahoma" w:hAnsi="Tahoma" w:cs="Tahoma"/>
          <w:b/>
          <w:sz w:val="28"/>
          <w:szCs w:val="28"/>
        </w:rPr>
      </w:pPr>
      <w:bookmarkStart w:id="1" w:name="bookmark1"/>
      <w:r w:rsidRPr="00CA7D25">
        <w:rPr>
          <w:rFonts w:ascii="Tahoma" w:hAnsi="Tahoma" w:cs="Tahoma"/>
          <w:b/>
          <w:sz w:val="28"/>
          <w:szCs w:val="28"/>
        </w:rPr>
        <w:t>ŞEDINŢA COLEGIULUI PREFECTURAL VRANCEA</w:t>
      </w:r>
    </w:p>
    <w:p w14:paraId="782E1279" w14:textId="66562B3A" w:rsidR="006B6C17" w:rsidRPr="001868E5" w:rsidRDefault="008D0424" w:rsidP="007456D1">
      <w:pPr>
        <w:jc w:val="center"/>
        <w:rPr>
          <w:rFonts w:ascii="Tahoma" w:hAnsi="Tahoma" w:cs="Tahoma"/>
          <w:b/>
          <w:color w:val="auto"/>
          <w:sz w:val="28"/>
          <w:szCs w:val="28"/>
          <w:vertAlign w:val="superscript"/>
        </w:rPr>
      </w:pPr>
      <w:r>
        <w:rPr>
          <w:rFonts w:ascii="Tahoma" w:hAnsi="Tahoma" w:cs="Tahoma"/>
          <w:b/>
          <w:color w:val="auto"/>
          <w:sz w:val="28"/>
          <w:szCs w:val="28"/>
        </w:rPr>
        <w:t>2</w:t>
      </w:r>
      <w:r w:rsidR="00F80769">
        <w:rPr>
          <w:rFonts w:ascii="Tahoma" w:hAnsi="Tahoma" w:cs="Tahoma"/>
          <w:b/>
          <w:color w:val="auto"/>
          <w:sz w:val="28"/>
          <w:szCs w:val="28"/>
        </w:rPr>
        <w:t>8</w:t>
      </w:r>
      <w:r w:rsidR="006C7DEF">
        <w:rPr>
          <w:rFonts w:ascii="Tahoma" w:hAnsi="Tahoma" w:cs="Tahoma"/>
          <w:b/>
          <w:color w:val="auto"/>
          <w:sz w:val="28"/>
          <w:szCs w:val="28"/>
        </w:rPr>
        <w:t>.0</w:t>
      </w:r>
      <w:r w:rsidR="00F80769">
        <w:rPr>
          <w:rFonts w:ascii="Tahoma" w:hAnsi="Tahoma" w:cs="Tahoma"/>
          <w:b/>
          <w:color w:val="auto"/>
          <w:sz w:val="28"/>
          <w:szCs w:val="28"/>
        </w:rPr>
        <w:t>8</w:t>
      </w:r>
      <w:r w:rsidR="006C7DEF">
        <w:rPr>
          <w:rFonts w:ascii="Tahoma" w:hAnsi="Tahoma" w:cs="Tahoma"/>
          <w:b/>
          <w:color w:val="auto"/>
          <w:sz w:val="28"/>
          <w:szCs w:val="28"/>
        </w:rPr>
        <w:t>.2025</w:t>
      </w:r>
      <w:r w:rsidR="00D5462E" w:rsidRPr="001868E5">
        <w:rPr>
          <w:rFonts w:ascii="Tahoma" w:hAnsi="Tahoma" w:cs="Tahoma"/>
          <w:b/>
          <w:color w:val="auto"/>
          <w:sz w:val="28"/>
          <w:szCs w:val="28"/>
        </w:rPr>
        <w:t xml:space="preserve">, ora </w:t>
      </w:r>
      <w:r w:rsidR="008D2DAF">
        <w:rPr>
          <w:rFonts w:ascii="Tahoma" w:hAnsi="Tahoma" w:cs="Tahoma"/>
          <w:b/>
          <w:color w:val="auto"/>
          <w:sz w:val="28"/>
          <w:szCs w:val="28"/>
        </w:rPr>
        <w:t>1</w:t>
      </w:r>
      <w:bookmarkEnd w:id="1"/>
      <w:r w:rsidR="00F80769">
        <w:rPr>
          <w:rFonts w:ascii="Tahoma" w:hAnsi="Tahoma" w:cs="Tahoma"/>
          <w:b/>
          <w:color w:val="auto"/>
          <w:sz w:val="28"/>
          <w:szCs w:val="28"/>
        </w:rPr>
        <w:t>5</w:t>
      </w:r>
      <w:r w:rsidR="006C7DEF">
        <w:rPr>
          <w:rFonts w:ascii="Tahoma" w:hAnsi="Tahoma" w:cs="Tahoma"/>
          <w:b/>
          <w:color w:val="auto"/>
          <w:sz w:val="28"/>
          <w:szCs w:val="28"/>
          <w:vertAlign w:val="superscript"/>
        </w:rPr>
        <w:t>00</w:t>
      </w:r>
    </w:p>
    <w:p w14:paraId="1A87AA5D" w14:textId="77777777" w:rsidR="007456D1" w:rsidRPr="00CA7D25" w:rsidRDefault="007456D1" w:rsidP="007456D1">
      <w:pPr>
        <w:jc w:val="center"/>
        <w:rPr>
          <w:rFonts w:ascii="Tahoma" w:hAnsi="Tahoma" w:cs="Tahoma"/>
          <w:sz w:val="28"/>
          <w:szCs w:val="28"/>
          <w:vertAlign w:val="superscript"/>
        </w:rPr>
      </w:pPr>
    </w:p>
    <w:p w14:paraId="619F75BE" w14:textId="77777777" w:rsidR="007456D1" w:rsidRDefault="007456D1" w:rsidP="007456D1">
      <w:pPr>
        <w:jc w:val="center"/>
        <w:rPr>
          <w:rFonts w:ascii="Tahoma" w:hAnsi="Tahoma" w:cs="Tahoma"/>
          <w:sz w:val="28"/>
          <w:szCs w:val="28"/>
        </w:rPr>
      </w:pPr>
    </w:p>
    <w:p w14:paraId="61FF5648" w14:textId="77777777" w:rsidR="003D084B" w:rsidRDefault="003D084B" w:rsidP="007456D1">
      <w:pPr>
        <w:jc w:val="center"/>
        <w:rPr>
          <w:rFonts w:ascii="Tahoma" w:hAnsi="Tahoma" w:cs="Tahoma"/>
          <w:sz w:val="28"/>
          <w:szCs w:val="28"/>
        </w:rPr>
      </w:pPr>
    </w:p>
    <w:p w14:paraId="16270074" w14:textId="77777777" w:rsidR="003D084B" w:rsidRDefault="003D084B" w:rsidP="007456D1">
      <w:pPr>
        <w:jc w:val="center"/>
        <w:rPr>
          <w:rFonts w:ascii="Tahoma" w:hAnsi="Tahoma" w:cs="Tahoma"/>
          <w:sz w:val="28"/>
          <w:szCs w:val="28"/>
        </w:rPr>
      </w:pPr>
    </w:p>
    <w:p w14:paraId="1DF4275F" w14:textId="77777777" w:rsidR="003D084B" w:rsidRDefault="003D084B" w:rsidP="007456D1">
      <w:pPr>
        <w:jc w:val="center"/>
        <w:rPr>
          <w:rFonts w:ascii="Tahoma" w:hAnsi="Tahoma" w:cs="Tahoma"/>
          <w:sz w:val="28"/>
          <w:szCs w:val="28"/>
        </w:rPr>
      </w:pPr>
    </w:p>
    <w:p w14:paraId="6219E4F3" w14:textId="2A7EBFC4" w:rsidR="00BD5E56" w:rsidRPr="001F6D56" w:rsidRDefault="00BD5E56" w:rsidP="00BD5E56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1F6D56">
        <w:rPr>
          <w:rFonts w:ascii="Tahoma" w:hAnsi="Tahoma" w:cs="Tahoma"/>
          <w:b/>
          <w:bCs/>
          <w:sz w:val="32"/>
          <w:szCs w:val="32"/>
        </w:rPr>
        <w:t>SALA DE ŞEDINŢE</w:t>
      </w:r>
    </w:p>
    <w:p w14:paraId="3D74F08F" w14:textId="0AA2511C" w:rsidR="007456D1" w:rsidRPr="00CA7D25" w:rsidRDefault="00BD5E56" w:rsidP="007456D1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 </w:t>
      </w:r>
      <w:r w:rsidR="00D651D9">
        <w:rPr>
          <w:rFonts w:ascii="Tahoma" w:hAnsi="Tahoma" w:cs="Tahoma"/>
          <w:sz w:val="28"/>
          <w:szCs w:val="28"/>
        </w:rPr>
        <w:t>Instituției Prefectului Județul</w:t>
      </w:r>
      <w:r w:rsidRPr="00CA7D25">
        <w:rPr>
          <w:rFonts w:ascii="Tahoma" w:hAnsi="Tahoma" w:cs="Tahoma"/>
          <w:sz w:val="28"/>
          <w:szCs w:val="28"/>
        </w:rPr>
        <w:t xml:space="preserve"> Vrancea</w:t>
      </w:r>
    </w:p>
    <w:p w14:paraId="35347A85" w14:textId="77777777" w:rsidR="007456D1" w:rsidRPr="00CA7D25" w:rsidRDefault="007456D1" w:rsidP="007456D1">
      <w:pPr>
        <w:rPr>
          <w:rFonts w:ascii="Tahoma" w:hAnsi="Tahoma" w:cs="Tahoma"/>
          <w:sz w:val="28"/>
          <w:szCs w:val="28"/>
        </w:rPr>
      </w:pPr>
    </w:p>
    <w:p w14:paraId="5AB56773" w14:textId="77777777" w:rsidR="007456D1" w:rsidRDefault="007456D1" w:rsidP="007456D1">
      <w:pPr>
        <w:rPr>
          <w:rFonts w:ascii="Tahoma" w:hAnsi="Tahoma" w:cs="Tahoma"/>
          <w:sz w:val="28"/>
          <w:szCs w:val="28"/>
        </w:rPr>
      </w:pPr>
    </w:p>
    <w:p w14:paraId="509B7354" w14:textId="77777777" w:rsidR="00E26317" w:rsidRDefault="00E26317" w:rsidP="00E26317">
      <w:pPr>
        <w:tabs>
          <w:tab w:val="left" w:pos="0"/>
        </w:tabs>
        <w:jc w:val="both"/>
        <w:rPr>
          <w:rFonts w:ascii="Tahoma" w:hAnsi="Tahoma" w:cs="Tahoma"/>
        </w:rPr>
      </w:pPr>
    </w:p>
    <w:p w14:paraId="61A5A64F" w14:textId="77777777" w:rsidR="00C45B7B" w:rsidRPr="00C45B7B" w:rsidRDefault="00C45B7B" w:rsidP="00C45B7B">
      <w:pPr>
        <w:ind w:firstLine="709"/>
        <w:jc w:val="both"/>
        <w:rPr>
          <w:rFonts w:ascii="Tahoma" w:hAnsi="Tahoma" w:cs="Tahoma"/>
          <w:bCs/>
          <w:i/>
          <w:iCs/>
        </w:rPr>
      </w:pPr>
    </w:p>
    <w:p w14:paraId="6F3F030D" w14:textId="632CF8CA" w:rsidR="00F80769" w:rsidRPr="00107B9E" w:rsidRDefault="00621766" w:rsidP="00F80769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iCs/>
        </w:rPr>
        <w:tab/>
      </w:r>
      <w:bookmarkStart w:id="2" w:name="_Hlk195089662"/>
      <w:r w:rsidR="00F80769" w:rsidRPr="00107B9E">
        <w:rPr>
          <w:rFonts w:ascii="Tahoma" w:hAnsi="Tahoma" w:cs="Tahoma"/>
          <w:b/>
          <w:iCs/>
        </w:rPr>
        <w:t>1.</w:t>
      </w:r>
      <w:r w:rsidR="00F80769" w:rsidRPr="00107B9E">
        <w:rPr>
          <w:rFonts w:ascii="Tahoma" w:hAnsi="Tahoma" w:cs="Tahoma"/>
        </w:rPr>
        <w:t xml:space="preserve"> </w:t>
      </w:r>
      <w:r w:rsidR="00F80769" w:rsidRPr="00107B9E">
        <w:rPr>
          <w:rFonts w:ascii="Tahoma" w:hAnsi="Tahoma" w:cs="Tahoma"/>
          <w:b/>
          <w:bCs/>
        </w:rPr>
        <w:t>Raport privind stadiul pregătirii unităților de învățământ pentru începerea anului școlar 2025 - 2026</w:t>
      </w:r>
    </w:p>
    <w:p w14:paraId="5F650521" w14:textId="77777777" w:rsidR="00F80769" w:rsidRPr="00107B9E" w:rsidRDefault="00F80769" w:rsidP="00F80769">
      <w:pPr>
        <w:ind w:firstLine="709"/>
        <w:jc w:val="both"/>
        <w:rPr>
          <w:rFonts w:ascii="Tahoma" w:hAnsi="Tahoma" w:cs="Tahoma"/>
          <w:bCs/>
          <w:i/>
          <w:iCs/>
        </w:rPr>
      </w:pPr>
      <w:r w:rsidRPr="00107B9E">
        <w:rPr>
          <w:rFonts w:ascii="Tahoma" w:hAnsi="Tahoma" w:cs="Tahoma"/>
          <w:bCs/>
          <w:i/>
          <w:iCs/>
        </w:rPr>
        <w:t xml:space="preserve">Prezintă: </w:t>
      </w:r>
      <w:r w:rsidRPr="00107B9E">
        <w:rPr>
          <w:rFonts w:ascii="Tahoma" w:hAnsi="Tahoma" w:cs="Tahoma"/>
          <w:i/>
          <w:iCs/>
        </w:rPr>
        <w:t>Inspectoratul Școlar Județean Vrancea</w:t>
      </w:r>
    </w:p>
    <w:p w14:paraId="4182A31F" w14:textId="77777777" w:rsidR="00F80769" w:rsidRPr="00107B9E" w:rsidRDefault="00F80769" w:rsidP="00F80769">
      <w:pPr>
        <w:ind w:firstLine="709"/>
        <w:jc w:val="both"/>
        <w:rPr>
          <w:rFonts w:ascii="Tahoma" w:hAnsi="Tahoma" w:cs="Tahoma"/>
          <w:b/>
        </w:rPr>
      </w:pPr>
    </w:p>
    <w:p w14:paraId="4BB8B7D3" w14:textId="77777777" w:rsidR="00F80769" w:rsidRPr="00107B9E" w:rsidRDefault="00F80769" w:rsidP="00F80769">
      <w:pPr>
        <w:jc w:val="both"/>
        <w:rPr>
          <w:rFonts w:ascii="Tahoma" w:hAnsi="Tahoma" w:cs="Tahoma"/>
        </w:rPr>
      </w:pPr>
      <w:r w:rsidRPr="00107B9E">
        <w:rPr>
          <w:rFonts w:ascii="Tahoma" w:hAnsi="Tahoma" w:cs="Tahoma"/>
        </w:rPr>
        <w:tab/>
      </w:r>
      <w:r w:rsidRPr="00F80769">
        <w:rPr>
          <w:rFonts w:ascii="Tahoma" w:hAnsi="Tahoma" w:cs="Tahoma"/>
          <w:b/>
          <w:bCs/>
        </w:rPr>
        <w:t>2.</w:t>
      </w:r>
      <w:r w:rsidRPr="00107B9E">
        <w:rPr>
          <w:rFonts w:ascii="Tahoma" w:hAnsi="Tahoma" w:cs="Tahoma"/>
        </w:rPr>
        <w:t xml:space="preserve"> </w:t>
      </w:r>
      <w:r w:rsidRPr="00107B9E">
        <w:rPr>
          <w:rFonts w:ascii="Tahoma" w:hAnsi="Tahoma" w:cs="Tahoma"/>
          <w:b/>
          <w:bCs/>
          <w:lang w:eastAsia="ro-RO" w:bidi="ro-RO"/>
        </w:rPr>
        <w:t xml:space="preserve">Informare privind diversificarea și intensificarea acțiunilor preventive și sporirea gradului de educație </w:t>
      </w:r>
      <w:r w:rsidRPr="00107B9E">
        <w:rPr>
          <w:rFonts w:ascii="Tahoma" w:hAnsi="Tahoma" w:cs="Tahoma"/>
          <w:b/>
          <w:bCs/>
          <w:color w:val="3B3B3B"/>
          <w:lang w:eastAsia="ro-RO" w:bidi="ro-RO"/>
        </w:rPr>
        <w:t xml:space="preserve">rutieră </w:t>
      </w:r>
      <w:r w:rsidRPr="00107B9E">
        <w:rPr>
          <w:rFonts w:ascii="Tahoma" w:hAnsi="Tahoma" w:cs="Tahoma"/>
          <w:b/>
          <w:bCs/>
          <w:lang w:eastAsia="ro-RO" w:bidi="ro-RO"/>
        </w:rPr>
        <w:t xml:space="preserve">in rândul preșcolarilor, elevilor </w:t>
      </w:r>
      <w:r w:rsidRPr="00107B9E">
        <w:rPr>
          <w:rFonts w:ascii="Tahoma" w:hAnsi="Tahoma" w:cs="Tahoma"/>
          <w:b/>
          <w:bCs/>
          <w:color w:val="3B3B3B"/>
          <w:lang w:eastAsia="ro-RO" w:bidi="ro-RO"/>
        </w:rPr>
        <w:t xml:space="preserve">și </w:t>
      </w:r>
      <w:r w:rsidRPr="00107B9E">
        <w:rPr>
          <w:rFonts w:ascii="Tahoma" w:hAnsi="Tahoma" w:cs="Tahoma"/>
          <w:b/>
          <w:bCs/>
          <w:lang w:eastAsia="ro-RO" w:bidi="ro-RO"/>
        </w:rPr>
        <w:t xml:space="preserve">tinerilor </w:t>
      </w:r>
      <w:r w:rsidRPr="00107B9E">
        <w:rPr>
          <w:rFonts w:ascii="Tahoma" w:hAnsi="Tahoma" w:cs="Tahoma"/>
          <w:b/>
          <w:bCs/>
          <w:color w:val="3B3B3B"/>
          <w:lang w:eastAsia="ro-RO" w:bidi="ro-RO"/>
        </w:rPr>
        <w:t xml:space="preserve">cu </w:t>
      </w:r>
      <w:r w:rsidRPr="00107B9E">
        <w:rPr>
          <w:rFonts w:ascii="Tahoma" w:hAnsi="Tahoma" w:cs="Tahoma"/>
          <w:b/>
          <w:bCs/>
          <w:lang w:eastAsia="ro-RO" w:bidi="ro-RO"/>
        </w:rPr>
        <w:t xml:space="preserve">ocazia redeschiderii unităților </w:t>
      </w:r>
      <w:r w:rsidRPr="00107B9E">
        <w:rPr>
          <w:rFonts w:ascii="Tahoma" w:hAnsi="Tahoma" w:cs="Tahoma"/>
          <w:b/>
          <w:bCs/>
          <w:color w:val="3B3B3B"/>
          <w:lang w:eastAsia="ro-RO" w:bidi="ro-RO"/>
        </w:rPr>
        <w:t xml:space="preserve">de </w:t>
      </w:r>
      <w:r w:rsidRPr="00107B9E">
        <w:rPr>
          <w:rFonts w:ascii="Tahoma" w:hAnsi="Tahoma" w:cs="Tahoma"/>
          <w:b/>
          <w:bCs/>
          <w:lang w:eastAsia="ro-RO" w:bidi="ro-RO"/>
        </w:rPr>
        <w:t>învățământ</w:t>
      </w:r>
    </w:p>
    <w:p w14:paraId="0870F225" w14:textId="77777777" w:rsidR="00F80769" w:rsidRPr="00107B9E" w:rsidRDefault="00F80769" w:rsidP="00F80769">
      <w:pPr>
        <w:pStyle w:val="ListParagraph"/>
        <w:ind w:left="0" w:firstLine="720"/>
        <w:jc w:val="both"/>
        <w:outlineLvl w:val="0"/>
        <w:rPr>
          <w:rFonts w:ascii="Tahoma" w:hAnsi="Tahoma" w:cs="Tahoma"/>
          <w:bCs/>
          <w:i/>
          <w:iCs/>
        </w:rPr>
      </w:pPr>
      <w:r w:rsidRPr="00107B9E">
        <w:rPr>
          <w:rFonts w:ascii="Tahoma" w:hAnsi="Tahoma" w:cs="Tahoma"/>
          <w:bCs/>
          <w:i/>
        </w:rPr>
        <w:t xml:space="preserve">Prezintă: </w:t>
      </w:r>
      <w:r w:rsidRPr="00107B9E">
        <w:rPr>
          <w:rFonts w:ascii="Tahoma" w:hAnsi="Tahoma" w:cs="Tahoma"/>
          <w:i/>
        </w:rPr>
        <w:t>Inspectoratul de Poliție Județean Vrancea</w:t>
      </w:r>
    </w:p>
    <w:p w14:paraId="70063CC5" w14:textId="77777777" w:rsidR="00F80769" w:rsidRPr="00107B9E" w:rsidRDefault="00F80769" w:rsidP="00F80769">
      <w:pPr>
        <w:ind w:firstLine="720"/>
        <w:jc w:val="both"/>
        <w:rPr>
          <w:rFonts w:ascii="Tahoma" w:hAnsi="Tahoma" w:cs="Tahoma"/>
          <w:b/>
        </w:rPr>
      </w:pPr>
    </w:p>
    <w:p w14:paraId="3A564EC6" w14:textId="77777777" w:rsidR="00F80769" w:rsidRPr="00107B9E" w:rsidRDefault="00F80769" w:rsidP="00F80769">
      <w:pPr>
        <w:ind w:firstLine="720"/>
        <w:jc w:val="both"/>
        <w:rPr>
          <w:rFonts w:ascii="Tahoma" w:hAnsi="Tahoma" w:cs="Tahoma"/>
          <w:b/>
          <w:lang w:eastAsia="ro-RO" w:bidi="ro-RO"/>
        </w:rPr>
      </w:pPr>
      <w:r w:rsidRPr="00107B9E">
        <w:rPr>
          <w:rFonts w:ascii="Tahoma" w:hAnsi="Tahoma" w:cs="Tahoma"/>
          <w:b/>
        </w:rPr>
        <w:t>3.</w:t>
      </w:r>
      <w:r w:rsidRPr="00107B9E">
        <w:rPr>
          <w:rFonts w:ascii="Tahoma" w:hAnsi="Tahoma" w:cs="Tahoma"/>
          <w:lang w:eastAsia="ro-RO" w:bidi="ro-RO"/>
        </w:rPr>
        <w:t xml:space="preserve"> </w:t>
      </w:r>
      <w:r w:rsidRPr="00107B9E">
        <w:rPr>
          <w:rFonts w:ascii="Tahoma" w:hAnsi="Tahoma" w:cs="Tahoma"/>
          <w:b/>
          <w:bCs/>
          <w:lang w:eastAsia="ro-RO" w:bidi="ro-RO"/>
        </w:rPr>
        <w:t>Activitatea APIA CJ Vrancea privind primirea și administrarea cererilor primite pe acte normative și tipuri de subvenții în anul 2025</w:t>
      </w:r>
    </w:p>
    <w:p w14:paraId="1C18C97D" w14:textId="77777777" w:rsidR="00F80769" w:rsidRPr="00107B9E" w:rsidRDefault="00F80769" w:rsidP="00F80769">
      <w:pPr>
        <w:ind w:firstLine="720"/>
        <w:jc w:val="both"/>
        <w:rPr>
          <w:rFonts w:ascii="Tahoma" w:hAnsi="Tahoma" w:cs="Tahoma"/>
          <w:i/>
        </w:rPr>
      </w:pPr>
      <w:r w:rsidRPr="00107B9E">
        <w:rPr>
          <w:rFonts w:ascii="Tahoma" w:hAnsi="Tahoma" w:cs="Tahoma"/>
          <w:bCs/>
          <w:i/>
        </w:rPr>
        <w:t xml:space="preserve">Prezintă: </w:t>
      </w:r>
      <w:r w:rsidRPr="00107B9E">
        <w:rPr>
          <w:rFonts w:ascii="Tahoma" w:hAnsi="Tahoma" w:cs="Tahoma"/>
          <w:i/>
        </w:rPr>
        <w:t>Agenția de Plăți și Intervenție pentru Agricultură - Centrul Județean Vrancea</w:t>
      </w:r>
    </w:p>
    <w:p w14:paraId="7DF685CA" w14:textId="77777777" w:rsidR="00F80769" w:rsidRPr="00107B9E" w:rsidRDefault="00F80769" w:rsidP="00F80769">
      <w:pPr>
        <w:ind w:firstLine="720"/>
        <w:jc w:val="both"/>
        <w:rPr>
          <w:rFonts w:ascii="Tahoma" w:hAnsi="Tahoma" w:cs="Tahoma"/>
          <w:b/>
        </w:rPr>
      </w:pPr>
    </w:p>
    <w:p w14:paraId="75779E3A" w14:textId="00FA0688" w:rsidR="00F80769" w:rsidRPr="00107B9E" w:rsidRDefault="00F80769" w:rsidP="00F80769">
      <w:pPr>
        <w:ind w:firstLine="720"/>
        <w:jc w:val="both"/>
        <w:rPr>
          <w:rFonts w:ascii="Tahoma" w:hAnsi="Tahoma" w:cs="Tahoma"/>
          <w:b/>
        </w:rPr>
      </w:pPr>
      <w:r w:rsidRPr="00107B9E">
        <w:rPr>
          <w:rFonts w:ascii="Tahoma" w:hAnsi="Tahoma" w:cs="Tahoma"/>
          <w:b/>
        </w:rPr>
        <w:t>4.</w:t>
      </w:r>
      <w:r w:rsidR="009F1172">
        <w:rPr>
          <w:rFonts w:ascii="Tahoma" w:hAnsi="Tahoma" w:cs="Tahoma"/>
          <w:b/>
        </w:rPr>
        <w:t xml:space="preserve"> </w:t>
      </w:r>
      <w:r w:rsidRPr="00107B9E">
        <w:rPr>
          <w:rFonts w:ascii="Tahoma" w:hAnsi="Tahoma" w:cs="Tahoma"/>
          <w:b/>
        </w:rPr>
        <w:t>Diverse</w:t>
      </w:r>
    </w:p>
    <w:bookmarkEnd w:id="2"/>
    <w:p w14:paraId="25CAB594" w14:textId="08FDFD0D" w:rsidR="00C37ED0" w:rsidRPr="004F388F" w:rsidRDefault="00C37ED0" w:rsidP="00F80769">
      <w:pPr>
        <w:jc w:val="both"/>
        <w:rPr>
          <w:rFonts w:ascii="Tahoma" w:hAnsi="Tahoma" w:cs="Tahoma"/>
          <w:b/>
          <w:color w:val="000000" w:themeColor="text1"/>
          <w:lang w:val="en-US"/>
        </w:rPr>
      </w:pPr>
    </w:p>
    <w:sectPr w:rsidR="00C37ED0" w:rsidRPr="004F388F" w:rsidSect="00E63564">
      <w:type w:val="continuous"/>
      <w:pgSz w:w="11909" w:h="16838"/>
      <w:pgMar w:top="2127" w:right="1332" w:bottom="709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7E342" w14:textId="77777777" w:rsidR="001E13B0" w:rsidRDefault="001E13B0" w:rsidP="006B6C17">
      <w:r>
        <w:separator/>
      </w:r>
    </w:p>
  </w:endnote>
  <w:endnote w:type="continuationSeparator" w:id="0">
    <w:p w14:paraId="6BE0C324" w14:textId="77777777" w:rsidR="001E13B0" w:rsidRDefault="001E13B0" w:rsidP="006B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F7FEE" w14:textId="77777777" w:rsidR="001E13B0" w:rsidRDefault="001E13B0"/>
  </w:footnote>
  <w:footnote w:type="continuationSeparator" w:id="0">
    <w:p w14:paraId="394C1F88" w14:textId="77777777" w:rsidR="001E13B0" w:rsidRDefault="001E13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12AF2"/>
    <w:multiLevelType w:val="hybridMultilevel"/>
    <w:tmpl w:val="0D0A7B42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47EA0F2D"/>
    <w:multiLevelType w:val="multilevel"/>
    <w:tmpl w:val="A6DCF630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95422528">
    <w:abstractNumId w:val="1"/>
  </w:num>
  <w:num w:numId="2" w16cid:durableId="128322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C17"/>
    <w:rsid w:val="00037BA4"/>
    <w:rsid w:val="000C1500"/>
    <w:rsid w:val="000C58BF"/>
    <w:rsid w:val="000E73F4"/>
    <w:rsid w:val="00103A52"/>
    <w:rsid w:val="00112A99"/>
    <w:rsid w:val="001159DC"/>
    <w:rsid w:val="00140F00"/>
    <w:rsid w:val="00181383"/>
    <w:rsid w:val="001868E5"/>
    <w:rsid w:val="001C0937"/>
    <w:rsid w:val="001E13B0"/>
    <w:rsid w:val="001E7278"/>
    <w:rsid w:val="001F32E4"/>
    <w:rsid w:val="001F379E"/>
    <w:rsid w:val="001F6D56"/>
    <w:rsid w:val="00205478"/>
    <w:rsid w:val="002422E5"/>
    <w:rsid w:val="00260160"/>
    <w:rsid w:val="00265D9E"/>
    <w:rsid w:val="002706B2"/>
    <w:rsid w:val="00274C64"/>
    <w:rsid w:val="00297F8E"/>
    <w:rsid w:val="002D5C50"/>
    <w:rsid w:val="003170B2"/>
    <w:rsid w:val="00371FB3"/>
    <w:rsid w:val="00396500"/>
    <w:rsid w:val="003D084B"/>
    <w:rsid w:val="00417762"/>
    <w:rsid w:val="0042493B"/>
    <w:rsid w:val="004802B7"/>
    <w:rsid w:val="00487A23"/>
    <w:rsid w:val="004A55CA"/>
    <w:rsid w:val="004C3295"/>
    <w:rsid w:val="004F388F"/>
    <w:rsid w:val="00570450"/>
    <w:rsid w:val="005E2885"/>
    <w:rsid w:val="005F4A93"/>
    <w:rsid w:val="005F5F5E"/>
    <w:rsid w:val="00621766"/>
    <w:rsid w:val="00684C1D"/>
    <w:rsid w:val="006908BD"/>
    <w:rsid w:val="006B6C17"/>
    <w:rsid w:val="006C7DEF"/>
    <w:rsid w:val="006D5387"/>
    <w:rsid w:val="007456D1"/>
    <w:rsid w:val="00746F67"/>
    <w:rsid w:val="007827F0"/>
    <w:rsid w:val="00791499"/>
    <w:rsid w:val="007919FC"/>
    <w:rsid w:val="00794F80"/>
    <w:rsid w:val="007A0857"/>
    <w:rsid w:val="007A13F0"/>
    <w:rsid w:val="007B6F60"/>
    <w:rsid w:val="008308C9"/>
    <w:rsid w:val="008411AD"/>
    <w:rsid w:val="008444C3"/>
    <w:rsid w:val="00844F6C"/>
    <w:rsid w:val="008624F7"/>
    <w:rsid w:val="00881806"/>
    <w:rsid w:val="00892733"/>
    <w:rsid w:val="00896C4F"/>
    <w:rsid w:val="008B317B"/>
    <w:rsid w:val="008C6DEF"/>
    <w:rsid w:val="008D0424"/>
    <w:rsid w:val="008D2DAF"/>
    <w:rsid w:val="008F5098"/>
    <w:rsid w:val="008F69FC"/>
    <w:rsid w:val="00904355"/>
    <w:rsid w:val="00937B3E"/>
    <w:rsid w:val="00960502"/>
    <w:rsid w:val="00965BC2"/>
    <w:rsid w:val="009F1172"/>
    <w:rsid w:val="009F6B3E"/>
    <w:rsid w:val="00A22C42"/>
    <w:rsid w:val="00A22DDF"/>
    <w:rsid w:val="00A51D9C"/>
    <w:rsid w:val="00A54091"/>
    <w:rsid w:val="00A74CD3"/>
    <w:rsid w:val="00A819FB"/>
    <w:rsid w:val="00A8527F"/>
    <w:rsid w:val="00AD6481"/>
    <w:rsid w:val="00B376EE"/>
    <w:rsid w:val="00B377AF"/>
    <w:rsid w:val="00B44B2E"/>
    <w:rsid w:val="00B4622E"/>
    <w:rsid w:val="00BD5E56"/>
    <w:rsid w:val="00BE1AF6"/>
    <w:rsid w:val="00BF4A9F"/>
    <w:rsid w:val="00C02EAD"/>
    <w:rsid w:val="00C37ED0"/>
    <w:rsid w:val="00C45B7B"/>
    <w:rsid w:val="00C539AD"/>
    <w:rsid w:val="00C658AA"/>
    <w:rsid w:val="00CA7D25"/>
    <w:rsid w:val="00CB0207"/>
    <w:rsid w:val="00CB3D9E"/>
    <w:rsid w:val="00CB4AEF"/>
    <w:rsid w:val="00D10635"/>
    <w:rsid w:val="00D2797B"/>
    <w:rsid w:val="00D32165"/>
    <w:rsid w:val="00D32CE9"/>
    <w:rsid w:val="00D5462E"/>
    <w:rsid w:val="00D651D9"/>
    <w:rsid w:val="00D6665A"/>
    <w:rsid w:val="00D82C26"/>
    <w:rsid w:val="00E25040"/>
    <w:rsid w:val="00E26317"/>
    <w:rsid w:val="00E30C75"/>
    <w:rsid w:val="00E61DD3"/>
    <w:rsid w:val="00E63564"/>
    <w:rsid w:val="00E8682B"/>
    <w:rsid w:val="00E97B92"/>
    <w:rsid w:val="00EA03FC"/>
    <w:rsid w:val="00EC08E0"/>
    <w:rsid w:val="00EC6CB6"/>
    <w:rsid w:val="00EE33C3"/>
    <w:rsid w:val="00F26DB8"/>
    <w:rsid w:val="00F577CA"/>
    <w:rsid w:val="00F57941"/>
    <w:rsid w:val="00F6752F"/>
    <w:rsid w:val="00F80769"/>
    <w:rsid w:val="00F860A4"/>
    <w:rsid w:val="00F94B16"/>
    <w:rsid w:val="00FA2BCD"/>
    <w:rsid w:val="00FE6278"/>
    <w:rsid w:val="00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5BB94"/>
  <w15:docId w15:val="{742040C4-BCA9-4951-8C09-30920381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o-RO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B6C1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B6C17"/>
    <w:rPr>
      <w:color w:val="0066CC"/>
      <w:u w:val="single"/>
    </w:rPr>
  </w:style>
  <w:style w:type="character" w:customStyle="1" w:styleId="Heading1">
    <w:name w:val="Heading #1_"/>
    <w:basedOn w:val="DefaultParagraphFont"/>
    <w:link w:val="Heading10"/>
    <w:rsid w:val="006B6C17"/>
    <w:rPr>
      <w:rFonts w:ascii="Verdana" w:eastAsia="Verdana" w:hAnsi="Verdana" w:cs="Verdana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Heading2">
    <w:name w:val="Heading #2_"/>
    <w:basedOn w:val="DefaultParagraphFont"/>
    <w:link w:val="Heading20"/>
    <w:rsid w:val="006B6C17"/>
    <w:rPr>
      <w:rFonts w:ascii="Verdana" w:eastAsia="Verdana" w:hAnsi="Verdana" w:cs="Verdana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Heading213ptSpacing0pt">
    <w:name w:val="Heading #2 + 13 pt;Spacing 0 pt"/>
    <w:basedOn w:val="Heading2"/>
    <w:rsid w:val="006B6C1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o-RO"/>
    </w:rPr>
  </w:style>
  <w:style w:type="character" w:customStyle="1" w:styleId="Bodytext2">
    <w:name w:val="Body text (2)_"/>
    <w:basedOn w:val="DefaultParagraphFont"/>
    <w:link w:val="Bodytext20"/>
    <w:rsid w:val="006B6C17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Bodytext">
    <w:name w:val="Body text_"/>
    <w:basedOn w:val="DefaultParagraphFont"/>
    <w:link w:val="BodyText1"/>
    <w:rsid w:val="006B6C17"/>
    <w:rPr>
      <w:rFonts w:ascii="Verdana" w:eastAsia="Verdana" w:hAnsi="Verdana" w:cs="Verdana"/>
      <w:b/>
      <w:bCs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Bodytext3">
    <w:name w:val="Body text (3)_"/>
    <w:basedOn w:val="DefaultParagraphFont"/>
    <w:link w:val="Bodytext30"/>
    <w:rsid w:val="006B6C17"/>
    <w:rPr>
      <w:rFonts w:ascii="Verdana" w:eastAsia="Verdana" w:hAnsi="Verdana" w:cs="Verdana"/>
      <w:b w:val="0"/>
      <w:bCs w:val="0"/>
      <w:i/>
      <w:iCs/>
      <w:smallCaps w:val="0"/>
      <w:strike w:val="0"/>
      <w:spacing w:val="-20"/>
      <w:sz w:val="23"/>
      <w:szCs w:val="23"/>
      <w:u w:val="none"/>
    </w:rPr>
  </w:style>
  <w:style w:type="character" w:customStyle="1" w:styleId="Bodytext4">
    <w:name w:val="Body text (4)_"/>
    <w:basedOn w:val="DefaultParagraphFont"/>
    <w:link w:val="Bodytext40"/>
    <w:rsid w:val="006B6C17"/>
    <w:rPr>
      <w:rFonts w:ascii="Verdana" w:eastAsia="Verdana" w:hAnsi="Verdana" w:cs="Verdana"/>
      <w:b/>
      <w:bCs/>
      <w:i/>
      <w:iCs/>
      <w:smallCaps w:val="0"/>
      <w:strike w:val="0"/>
      <w:spacing w:val="-20"/>
      <w:sz w:val="23"/>
      <w:szCs w:val="23"/>
      <w:u w:val="none"/>
    </w:rPr>
  </w:style>
  <w:style w:type="character" w:customStyle="1" w:styleId="Bodytext4NotItalicSpacing0pt">
    <w:name w:val="Body text (4) + Not Italic;Spacing 0 pt"/>
    <w:basedOn w:val="Bodytext4"/>
    <w:rsid w:val="006B6C17"/>
    <w:rPr>
      <w:rFonts w:ascii="Verdana" w:eastAsia="Verdana" w:hAnsi="Verdana" w:cs="Verdana"/>
      <w:b/>
      <w:bCs/>
      <w:i/>
      <w:iCs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o-RO"/>
    </w:rPr>
  </w:style>
  <w:style w:type="paragraph" w:customStyle="1" w:styleId="Heading10">
    <w:name w:val="Heading #1"/>
    <w:basedOn w:val="Normal"/>
    <w:link w:val="Heading1"/>
    <w:rsid w:val="006B6C17"/>
    <w:pPr>
      <w:shd w:val="clear" w:color="auto" w:fill="FFFFFF"/>
      <w:spacing w:after="240" w:line="0" w:lineRule="atLeast"/>
      <w:jc w:val="center"/>
      <w:outlineLvl w:val="0"/>
    </w:pPr>
    <w:rPr>
      <w:rFonts w:ascii="Verdana" w:eastAsia="Verdana" w:hAnsi="Verdana" w:cs="Verdana"/>
      <w:b/>
      <w:bCs/>
      <w:sz w:val="29"/>
      <w:szCs w:val="29"/>
    </w:rPr>
  </w:style>
  <w:style w:type="paragraph" w:customStyle="1" w:styleId="Heading20">
    <w:name w:val="Heading #2"/>
    <w:basedOn w:val="Normal"/>
    <w:link w:val="Heading2"/>
    <w:rsid w:val="006B6C17"/>
    <w:pPr>
      <w:shd w:val="clear" w:color="auto" w:fill="FFFFFF"/>
      <w:spacing w:before="240" w:after="240" w:line="326" w:lineRule="exact"/>
      <w:jc w:val="center"/>
      <w:outlineLvl w:val="1"/>
    </w:pPr>
    <w:rPr>
      <w:rFonts w:ascii="Verdana" w:eastAsia="Verdana" w:hAnsi="Verdana" w:cs="Verdana"/>
      <w:b/>
      <w:bCs/>
      <w:sz w:val="25"/>
      <w:szCs w:val="25"/>
    </w:rPr>
  </w:style>
  <w:style w:type="paragraph" w:customStyle="1" w:styleId="Bodytext20">
    <w:name w:val="Body text (2)"/>
    <w:basedOn w:val="Normal"/>
    <w:link w:val="Bodytext2"/>
    <w:rsid w:val="006B6C17"/>
    <w:pPr>
      <w:shd w:val="clear" w:color="auto" w:fill="FFFFFF"/>
      <w:spacing w:before="240" w:after="1800" w:line="331" w:lineRule="exact"/>
      <w:jc w:val="center"/>
    </w:pPr>
    <w:rPr>
      <w:rFonts w:ascii="Verdana" w:eastAsia="Verdana" w:hAnsi="Verdana" w:cs="Verdana"/>
      <w:spacing w:val="-10"/>
      <w:sz w:val="25"/>
      <w:szCs w:val="25"/>
    </w:rPr>
  </w:style>
  <w:style w:type="paragraph" w:customStyle="1" w:styleId="BodyText1">
    <w:name w:val="Body Text1"/>
    <w:basedOn w:val="Normal"/>
    <w:link w:val="Bodytext"/>
    <w:rsid w:val="006B6C17"/>
    <w:pPr>
      <w:shd w:val="clear" w:color="auto" w:fill="FFFFFF"/>
      <w:spacing w:before="1800" w:line="278" w:lineRule="exact"/>
    </w:pPr>
    <w:rPr>
      <w:rFonts w:ascii="Verdana" w:eastAsia="Verdana" w:hAnsi="Verdana" w:cs="Verdana"/>
      <w:b/>
      <w:bCs/>
      <w:spacing w:val="-10"/>
      <w:sz w:val="23"/>
      <w:szCs w:val="23"/>
    </w:rPr>
  </w:style>
  <w:style w:type="paragraph" w:customStyle="1" w:styleId="Bodytext30">
    <w:name w:val="Body text (3)"/>
    <w:basedOn w:val="Normal"/>
    <w:link w:val="Bodytext3"/>
    <w:rsid w:val="006B6C17"/>
    <w:pPr>
      <w:shd w:val="clear" w:color="auto" w:fill="FFFFFF"/>
      <w:spacing w:after="540" w:line="278" w:lineRule="exact"/>
      <w:jc w:val="both"/>
    </w:pPr>
    <w:rPr>
      <w:rFonts w:ascii="Verdana" w:eastAsia="Verdana" w:hAnsi="Verdana" w:cs="Verdana"/>
      <w:i/>
      <w:iCs/>
      <w:spacing w:val="-20"/>
      <w:sz w:val="23"/>
      <w:szCs w:val="23"/>
    </w:rPr>
  </w:style>
  <w:style w:type="paragraph" w:customStyle="1" w:styleId="Bodytext40">
    <w:name w:val="Body text (4)"/>
    <w:basedOn w:val="Normal"/>
    <w:link w:val="Bodytext4"/>
    <w:rsid w:val="006B6C17"/>
    <w:pPr>
      <w:shd w:val="clear" w:color="auto" w:fill="FFFFFF"/>
      <w:spacing w:before="600" w:line="278" w:lineRule="exact"/>
      <w:ind w:firstLine="700"/>
    </w:pPr>
    <w:rPr>
      <w:rFonts w:ascii="Verdana" w:eastAsia="Verdana" w:hAnsi="Verdana" w:cs="Verdana"/>
      <w:b/>
      <w:bCs/>
      <w:i/>
      <w:iCs/>
      <w:spacing w:val="-20"/>
      <w:sz w:val="23"/>
      <w:szCs w:val="23"/>
    </w:rPr>
  </w:style>
  <w:style w:type="paragraph" w:customStyle="1" w:styleId="BodyText21">
    <w:name w:val="Body Text2"/>
    <w:basedOn w:val="Normal"/>
    <w:rsid w:val="005E2885"/>
    <w:pPr>
      <w:shd w:val="clear" w:color="auto" w:fill="FFFFFF"/>
      <w:spacing w:before="300" w:after="600" w:line="326" w:lineRule="exact"/>
    </w:pPr>
    <w:rPr>
      <w:color w:val="auto"/>
    </w:rPr>
  </w:style>
  <w:style w:type="paragraph" w:customStyle="1" w:styleId="BodyText31">
    <w:name w:val="Body Text3"/>
    <w:basedOn w:val="Normal"/>
    <w:rsid w:val="00EC6CB6"/>
    <w:pPr>
      <w:shd w:val="clear" w:color="auto" w:fill="FFFFFF"/>
      <w:spacing w:before="300" w:after="600" w:line="326" w:lineRule="exact"/>
    </w:pPr>
    <w:rPr>
      <w:rFonts w:ascii="Times New Roman" w:eastAsia="Times New Roman" w:hAnsi="Times New Roman" w:cs="Times New Roman"/>
      <w:color w:val="auto"/>
      <w:sz w:val="20"/>
      <w:szCs w:val="20"/>
      <w:lang w:val="en-US" w:eastAsia="en-US"/>
    </w:rPr>
  </w:style>
  <w:style w:type="paragraph" w:styleId="ListParagraph">
    <w:name w:val="List Paragraph"/>
    <w:basedOn w:val="Normal"/>
    <w:qFormat/>
    <w:rsid w:val="00EC6CB6"/>
    <w:pPr>
      <w:ind w:left="720"/>
      <w:contextualSpacing/>
    </w:pPr>
  </w:style>
  <w:style w:type="paragraph" w:styleId="BodyText0">
    <w:name w:val="Body Text"/>
    <w:basedOn w:val="Normal"/>
    <w:link w:val="BodyTextChar"/>
    <w:rsid w:val="00621766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bCs/>
      <w:color w:val="auto"/>
      <w:sz w:val="40"/>
      <w:szCs w:val="20"/>
      <w:lang w:eastAsia="en-US"/>
    </w:rPr>
  </w:style>
  <w:style w:type="character" w:customStyle="1" w:styleId="BodyTextChar">
    <w:name w:val="Body Text Char"/>
    <w:basedOn w:val="DefaultParagraphFont"/>
    <w:link w:val="BodyText0"/>
    <w:rsid w:val="00621766"/>
    <w:rPr>
      <w:rFonts w:ascii="Times New Roman" w:eastAsia="Times New Roman" w:hAnsi="Times New Roman" w:cs="Times New Roman"/>
      <w:b/>
      <w:bCs/>
      <w:sz w:val="40"/>
      <w:szCs w:val="20"/>
      <w:lang w:eastAsia="en-US"/>
    </w:rPr>
  </w:style>
  <w:style w:type="character" w:customStyle="1" w:styleId="Bodytext5">
    <w:name w:val="Body text (5)_"/>
    <w:link w:val="Bodytext50"/>
    <w:rsid w:val="001E7278"/>
    <w:rPr>
      <w:rFonts w:ascii="Georgia" w:eastAsia="Georgia" w:hAnsi="Georgia" w:cs="Georgia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1E7278"/>
    <w:pPr>
      <w:shd w:val="clear" w:color="auto" w:fill="FFFFFF"/>
      <w:spacing w:before="960" w:line="317" w:lineRule="exact"/>
      <w:jc w:val="center"/>
    </w:pPr>
    <w:rPr>
      <w:rFonts w:ascii="Georgia" w:eastAsia="Georgia" w:hAnsi="Georgia" w:cs="Georgia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SKM_C250i23121311160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SKM_C250i23121311160</dc:title>
  <dc:creator>ciolca.marinela</dc:creator>
  <cp:lastModifiedBy>Licente19 dms</cp:lastModifiedBy>
  <cp:revision>46</cp:revision>
  <cp:lastPrinted>2025-05-27T10:06:00Z</cp:lastPrinted>
  <dcterms:created xsi:type="dcterms:W3CDTF">2023-12-13T08:23:00Z</dcterms:created>
  <dcterms:modified xsi:type="dcterms:W3CDTF">2025-08-28T05:58:00Z</dcterms:modified>
</cp:coreProperties>
</file>