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7CDE6" w14:textId="77777777" w:rsidR="00046FFA" w:rsidRDefault="00046FFA" w:rsidP="00046FFA">
      <w:pPr>
        <w:spacing w:after="0" w:line="240" w:lineRule="auto"/>
        <w:jc w:val="center"/>
        <w:rPr>
          <w:rFonts w:ascii="Times New Roman" w:hAnsi="Times New Roman" w:cs="Times New Roman"/>
          <w:b/>
          <w:bCs/>
          <w:sz w:val="32"/>
          <w:szCs w:val="32"/>
        </w:rPr>
      </w:pPr>
    </w:p>
    <w:p w14:paraId="607221BB" w14:textId="77777777" w:rsidR="000439E0" w:rsidRDefault="000439E0" w:rsidP="00046FFA">
      <w:pPr>
        <w:spacing w:after="0" w:line="240" w:lineRule="auto"/>
        <w:jc w:val="center"/>
        <w:rPr>
          <w:rFonts w:ascii="Times New Roman" w:hAnsi="Times New Roman" w:cs="Times New Roman"/>
          <w:b/>
          <w:bCs/>
          <w:sz w:val="32"/>
          <w:szCs w:val="32"/>
        </w:rPr>
      </w:pPr>
    </w:p>
    <w:p w14:paraId="081DBA57" w14:textId="3569729C" w:rsidR="003124B3" w:rsidRDefault="000439E0" w:rsidP="000439E0">
      <w:pPr>
        <w:spacing w:after="0" w:line="240" w:lineRule="auto"/>
        <w:jc w:val="center"/>
        <w:rPr>
          <w:rFonts w:ascii="Times New Roman" w:hAnsi="Times New Roman" w:cs="Times New Roman"/>
          <w:b/>
          <w:bCs/>
          <w:sz w:val="32"/>
          <w:szCs w:val="32"/>
        </w:rPr>
      </w:pPr>
      <w:r w:rsidRPr="000439E0">
        <w:rPr>
          <w:rFonts w:ascii="Times New Roman" w:hAnsi="Times New Roman" w:cs="Times New Roman"/>
          <w:b/>
          <w:bCs/>
          <w:sz w:val="32"/>
          <w:szCs w:val="32"/>
        </w:rPr>
        <w:t>10 motive să-ți dorești primul GTI 100% electric</w:t>
      </w:r>
    </w:p>
    <w:p w14:paraId="448F448F" w14:textId="77777777" w:rsidR="000439E0" w:rsidRPr="00945800" w:rsidRDefault="000439E0" w:rsidP="000439E0">
      <w:pPr>
        <w:spacing w:after="0" w:line="240" w:lineRule="auto"/>
        <w:jc w:val="center"/>
        <w:rPr>
          <w:rFonts w:ascii="Times New Roman" w:hAnsi="Times New Roman" w:cs="Times New Roman"/>
          <w:b/>
          <w:bCs/>
          <w:sz w:val="32"/>
          <w:szCs w:val="32"/>
        </w:rPr>
      </w:pPr>
    </w:p>
    <w:p w14:paraId="203961EF" w14:textId="77777777" w:rsidR="00945800" w:rsidRPr="00945800" w:rsidRDefault="00945800" w:rsidP="00046FFA">
      <w:pPr>
        <w:spacing w:after="0" w:line="240" w:lineRule="auto"/>
        <w:jc w:val="both"/>
        <w:rPr>
          <w:rFonts w:ascii="Times New Roman" w:hAnsi="Times New Roman" w:cs="Times New Roman"/>
        </w:rPr>
      </w:pPr>
    </w:p>
    <w:p w14:paraId="6A9D5DE2" w14:textId="42103F87" w:rsidR="00945800" w:rsidRPr="003124B3" w:rsidRDefault="000439E0" w:rsidP="00046FFA">
      <w:pPr>
        <w:spacing w:after="0" w:line="240" w:lineRule="auto"/>
        <w:jc w:val="both"/>
        <w:rPr>
          <w:rFonts w:ascii="Times New Roman" w:hAnsi="Times New Roman" w:cs="Times New Roman"/>
          <w:b/>
          <w:bCs/>
          <w:sz w:val="24"/>
          <w:szCs w:val="24"/>
        </w:rPr>
      </w:pPr>
      <w:r w:rsidRPr="000439E0">
        <w:rPr>
          <w:rFonts w:ascii="Times New Roman" w:hAnsi="Times New Roman" w:cs="Times New Roman"/>
          <w:b/>
          <w:bCs/>
          <w:sz w:val="24"/>
          <w:szCs w:val="24"/>
        </w:rPr>
        <w:t xml:space="preserve">Un GTI pentru o eră nouă. După 50 de ani de istorie, una dintre cele mai cunoscute embleme sportive din industria auto intră într-o nouă etapă. ID. Polo GTI este primul model integral electric care poartă cele trei litere legendare și aduce filosofia GTI în era electrică. Prezentat în premieră mondială la </w:t>
      </w:r>
      <w:proofErr w:type="spellStart"/>
      <w:r w:rsidRPr="000439E0">
        <w:rPr>
          <w:rFonts w:ascii="Times New Roman" w:hAnsi="Times New Roman" w:cs="Times New Roman"/>
          <w:b/>
          <w:bCs/>
          <w:sz w:val="24"/>
          <w:szCs w:val="24"/>
        </w:rPr>
        <w:t>Nürburgring</w:t>
      </w:r>
      <w:proofErr w:type="spellEnd"/>
      <w:r w:rsidRPr="000439E0">
        <w:rPr>
          <w:rFonts w:ascii="Times New Roman" w:hAnsi="Times New Roman" w:cs="Times New Roman"/>
          <w:b/>
          <w:bCs/>
          <w:sz w:val="24"/>
          <w:szCs w:val="24"/>
        </w:rPr>
        <w:t>, în weekendul celebrei curse de 24 de ore, noul model promite să păstreze tot ceea ce a făcut celebru numele GTI – agilitatea, caracterul sportiv și plăcerea de a conduce – într-o interpretare complet nouă.</w:t>
      </w:r>
      <w:r w:rsidR="003124B3" w:rsidRPr="003124B3">
        <w:rPr>
          <w:rFonts w:ascii="Times New Roman" w:hAnsi="Times New Roman" w:cs="Times New Roman"/>
          <w:b/>
          <w:bCs/>
          <w:sz w:val="24"/>
          <w:szCs w:val="24"/>
        </w:rPr>
        <w:t xml:space="preserve"> </w:t>
      </w:r>
    </w:p>
    <w:p w14:paraId="7A4C05CD" w14:textId="77777777" w:rsidR="003124B3" w:rsidRPr="003124B3" w:rsidRDefault="003124B3" w:rsidP="00046FFA">
      <w:pPr>
        <w:spacing w:after="0" w:line="240" w:lineRule="auto"/>
        <w:ind w:firstLine="720"/>
        <w:jc w:val="both"/>
        <w:rPr>
          <w:rFonts w:ascii="Times New Roman" w:hAnsi="Times New Roman" w:cs="Times New Roman"/>
          <w:sz w:val="24"/>
          <w:szCs w:val="24"/>
        </w:rPr>
      </w:pPr>
    </w:p>
    <w:p w14:paraId="74272D2D" w14:textId="77777777" w:rsidR="000439E0" w:rsidRPr="000439E0" w:rsidRDefault="000439E0" w:rsidP="000439E0">
      <w:pPr>
        <w:spacing w:after="0" w:line="240" w:lineRule="auto"/>
        <w:jc w:val="both"/>
        <w:rPr>
          <w:rFonts w:ascii="Times New Roman" w:hAnsi="Times New Roman" w:cs="Times New Roman"/>
          <w:sz w:val="24"/>
          <w:szCs w:val="24"/>
        </w:rPr>
      </w:pPr>
      <w:r w:rsidRPr="000439E0">
        <w:rPr>
          <w:rFonts w:ascii="Times New Roman" w:hAnsi="Times New Roman" w:cs="Times New Roman"/>
          <w:sz w:val="24"/>
          <w:szCs w:val="24"/>
        </w:rPr>
        <w:t>O veste bună este că publicul din România îl va putea vedea foarte curând. Primul exemplar al noului ID. Polo GTI va fi expus în premieră la Băneasa Shopping City, la intrarea Samsung (zona Paul), în perioada 30–31 iulie, unde vizitatorii vor avea ocazia să-l descopere îndeaproape. Mai multe informații despre eveniment sunt disponibile accesând oferte.volkswagen.ro/</w:t>
      </w:r>
      <w:proofErr w:type="spellStart"/>
      <w:r w:rsidRPr="000439E0">
        <w:rPr>
          <w:rFonts w:ascii="Times New Roman" w:hAnsi="Times New Roman" w:cs="Times New Roman"/>
          <w:sz w:val="24"/>
          <w:szCs w:val="24"/>
        </w:rPr>
        <w:t>id</w:t>
      </w:r>
      <w:proofErr w:type="spellEnd"/>
      <w:r w:rsidRPr="000439E0">
        <w:rPr>
          <w:rFonts w:ascii="Times New Roman" w:hAnsi="Times New Roman" w:cs="Times New Roman"/>
          <w:sz w:val="24"/>
          <w:szCs w:val="24"/>
        </w:rPr>
        <w:t>-polo. Totodată, noul ID. Polo poate fi deja rezervat în România, pe pagina volkswagen.ro/</w:t>
      </w:r>
      <w:proofErr w:type="spellStart"/>
      <w:r w:rsidRPr="000439E0">
        <w:rPr>
          <w:rFonts w:ascii="Times New Roman" w:hAnsi="Times New Roman" w:cs="Times New Roman"/>
          <w:sz w:val="24"/>
          <w:szCs w:val="24"/>
        </w:rPr>
        <w:t>id</w:t>
      </w:r>
      <w:proofErr w:type="spellEnd"/>
      <w:r w:rsidRPr="000439E0">
        <w:rPr>
          <w:rFonts w:ascii="Times New Roman" w:hAnsi="Times New Roman" w:cs="Times New Roman"/>
          <w:sz w:val="24"/>
          <w:szCs w:val="24"/>
        </w:rPr>
        <w:t>-polo/rezervare.</w:t>
      </w:r>
    </w:p>
    <w:p w14:paraId="1DFD13A8" w14:textId="77777777" w:rsidR="000439E0" w:rsidRPr="000439E0" w:rsidRDefault="000439E0" w:rsidP="000439E0">
      <w:pPr>
        <w:spacing w:after="0" w:line="240" w:lineRule="auto"/>
        <w:jc w:val="both"/>
        <w:rPr>
          <w:rFonts w:ascii="Times New Roman" w:hAnsi="Times New Roman" w:cs="Times New Roman"/>
          <w:sz w:val="24"/>
          <w:szCs w:val="24"/>
        </w:rPr>
      </w:pPr>
    </w:p>
    <w:p w14:paraId="10E7D4B3" w14:textId="77777777" w:rsidR="000439E0" w:rsidRPr="000439E0" w:rsidRDefault="000439E0" w:rsidP="000439E0">
      <w:pPr>
        <w:spacing w:after="0" w:line="240" w:lineRule="auto"/>
        <w:jc w:val="both"/>
        <w:rPr>
          <w:rFonts w:ascii="Times New Roman" w:hAnsi="Times New Roman" w:cs="Times New Roman"/>
          <w:b/>
          <w:bCs/>
          <w:sz w:val="24"/>
          <w:szCs w:val="24"/>
        </w:rPr>
      </w:pPr>
      <w:r w:rsidRPr="000439E0">
        <w:rPr>
          <w:rFonts w:ascii="Times New Roman" w:hAnsi="Times New Roman" w:cs="Times New Roman"/>
          <w:b/>
          <w:bCs/>
          <w:sz w:val="24"/>
          <w:szCs w:val="24"/>
        </w:rPr>
        <w:t>Nu își uită rădăcinile. Își amplifică atuurile.</w:t>
      </w:r>
    </w:p>
    <w:p w14:paraId="28D78124" w14:textId="77777777" w:rsidR="000439E0" w:rsidRPr="000439E0" w:rsidRDefault="000439E0" w:rsidP="000439E0">
      <w:pPr>
        <w:spacing w:after="0" w:line="240" w:lineRule="auto"/>
        <w:jc w:val="both"/>
        <w:rPr>
          <w:rFonts w:ascii="Times New Roman" w:hAnsi="Times New Roman" w:cs="Times New Roman"/>
          <w:sz w:val="24"/>
          <w:szCs w:val="24"/>
        </w:rPr>
      </w:pPr>
      <w:r w:rsidRPr="000439E0">
        <w:rPr>
          <w:rFonts w:ascii="Times New Roman" w:hAnsi="Times New Roman" w:cs="Times New Roman"/>
          <w:sz w:val="24"/>
          <w:szCs w:val="24"/>
        </w:rPr>
        <w:t>Iată zece motive pentru care noul ID. Polo GTI merită atenția tuturor pasionaților de automobile.</w:t>
      </w:r>
    </w:p>
    <w:p w14:paraId="6E81F8B3" w14:textId="77777777" w:rsidR="000439E0" w:rsidRPr="000439E0" w:rsidRDefault="000439E0" w:rsidP="000439E0">
      <w:pPr>
        <w:spacing w:after="0" w:line="240" w:lineRule="auto"/>
        <w:jc w:val="both"/>
        <w:rPr>
          <w:rFonts w:ascii="Times New Roman" w:hAnsi="Times New Roman" w:cs="Times New Roman"/>
          <w:sz w:val="24"/>
          <w:szCs w:val="24"/>
        </w:rPr>
      </w:pPr>
    </w:p>
    <w:p w14:paraId="0B2ED4D4" w14:textId="77777777" w:rsidR="000439E0" w:rsidRPr="000439E0" w:rsidRDefault="000439E0" w:rsidP="000439E0">
      <w:pPr>
        <w:spacing w:after="0" w:line="240" w:lineRule="auto"/>
        <w:jc w:val="both"/>
        <w:rPr>
          <w:rFonts w:ascii="Times New Roman" w:hAnsi="Times New Roman" w:cs="Times New Roman"/>
          <w:b/>
          <w:bCs/>
          <w:i/>
          <w:iCs/>
          <w:sz w:val="24"/>
          <w:szCs w:val="24"/>
        </w:rPr>
      </w:pPr>
      <w:r w:rsidRPr="000439E0">
        <w:rPr>
          <w:rFonts w:ascii="Times New Roman" w:hAnsi="Times New Roman" w:cs="Times New Roman"/>
          <w:b/>
          <w:bCs/>
          <w:i/>
          <w:iCs/>
          <w:sz w:val="24"/>
          <w:szCs w:val="24"/>
        </w:rPr>
        <w:t>1. Design GTI reinterpretat</w:t>
      </w:r>
    </w:p>
    <w:p w14:paraId="1EA78EC7" w14:textId="77777777" w:rsidR="000439E0" w:rsidRPr="000439E0" w:rsidRDefault="000439E0" w:rsidP="000439E0">
      <w:pPr>
        <w:spacing w:after="0" w:line="240" w:lineRule="auto"/>
        <w:jc w:val="both"/>
        <w:rPr>
          <w:rFonts w:ascii="Times New Roman" w:hAnsi="Times New Roman" w:cs="Times New Roman"/>
          <w:sz w:val="24"/>
          <w:szCs w:val="24"/>
        </w:rPr>
      </w:pPr>
      <w:r w:rsidRPr="000439E0">
        <w:rPr>
          <w:rFonts w:ascii="Times New Roman" w:hAnsi="Times New Roman" w:cs="Times New Roman"/>
          <w:sz w:val="24"/>
          <w:szCs w:val="24"/>
        </w:rPr>
        <w:t xml:space="preserve">Designul noului ID. Polo GTI urmează noul limbaj stilistic Volkswagen Pure </w:t>
      </w:r>
      <w:proofErr w:type="spellStart"/>
      <w:r w:rsidRPr="000439E0">
        <w:rPr>
          <w:rFonts w:ascii="Times New Roman" w:hAnsi="Times New Roman" w:cs="Times New Roman"/>
          <w:sz w:val="24"/>
          <w:szCs w:val="24"/>
        </w:rPr>
        <w:t>Positive</w:t>
      </w:r>
      <w:proofErr w:type="spellEnd"/>
      <w:r w:rsidRPr="000439E0">
        <w:rPr>
          <w:rFonts w:ascii="Times New Roman" w:hAnsi="Times New Roman" w:cs="Times New Roman"/>
          <w:sz w:val="24"/>
          <w:szCs w:val="24"/>
        </w:rPr>
        <w:t xml:space="preserve">, păstrând în același timp elementele care definesc un GTI. Liniile clare, proporțiile echilibrate și postura puternică sunt completate de jantele standard de 19 </w:t>
      </w:r>
      <w:proofErr w:type="spellStart"/>
      <w:r w:rsidRPr="000439E0">
        <w:rPr>
          <w:rFonts w:ascii="Times New Roman" w:hAnsi="Times New Roman" w:cs="Times New Roman"/>
          <w:sz w:val="24"/>
          <w:szCs w:val="24"/>
        </w:rPr>
        <w:t>inchi</w:t>
      </w:r>
      <w:proofErr w:type="spellEnd"/>
      <w:r w:rsidRPr="000439E0">
        <w:rPr>
          <w:rFonts w:ascii="Times New Roman" w:hAnsi="Times New Roman" w:cs="Times New Roman"/>
          <w:sz w:val="24"/>
          <w:szCs w:val="24"/>
        </w:rPr>
        <w:t xml:space="preserve">. Partea frontală este dominată de celebra linie roșie GTI, emblema GTI 3D, banda luminoasă LED, logo-ul Volkswagen iluminat și farurile IQ.LIGHT LED </w:t>
      </w:r>
      <w:proofErr w:type="spellStart"/>
      <w:r w:rsidRPr="000439E0">
        <w:rPr>
          <w:rFonts w:ascii="Times New Roman" w:hAnsi="Times New Roman" w:cs="Times New Roman"/>
          <w:sz w:val="24"/>
          <w:szCs w:val="24"/>
        </w:rPr>
        <w:t>Matrix</w:t>
      </w:r>
      <w:proofErr w:type="spellEnd"/>
      <w:r w:rsidRPr="000439E0">
        <w:rPr>
          <w:rFonts w:ascii="Times New Roman" w:hAnsi="Times New Roman" w:cs="Times New Roman"/>
          <w:sz w:val="24"/>
          <w:szCs w:val="24"/>
        </w:rPr>
        <w:t xml:space="preserve">. Profilul este marcat de stâlpul C inspirat de primul Golf, iar partea din spate se remarcă prin spoilerul divizat și difuzorul negru cu aspect muscular. Rezultatul este un model ușor de recunoscut ca un GTI chiar și fără emblema de pe </w:t>
      </w:r>
      <w:proofErr w:type="spellStart"/>
      <w:r w:rsidRPr="000439E0">
        <w:rPr>
          <w:rFonts w:ascii="Times New Roman" w:hAnsi="Times New Roman" w:cs="Times New Roman"/>
          <w:sz w:val="24"/>
          <w:szCs w:val="24"/>
        </w:rPr>
        <w:t>hayon</w:t>
      </w:r>
      <w:proofErr w:type="spellEnd"/>
      <w:r w:rsidRPr="000439E0">
        <w:rPr>
          <w:rFonts w:ascii="Times New Roman" w:hAnsi="Times New Roman" w:cs="Times New Roman"/>
          <w:sz w:val="24"/>
          <w:szCs w:val="24"/>
        </w:rPr>
        <w:t>.</w:t>
      </w:r>
    </w:p>
    <w:p w14:paraId="1D1D1FE4" w14:textId="77777777" w:rsidR="000439E0" w:rsidRPr="000439E0" w:rsidRDefault="000439E0" w:rsidP="000439E0">
      <w:pPr>
        <w:spacing w:after="0" w:line="240" w:lineRule="auto"/>
        <w:jc w:val="both"/>
        <w:rPr>
          <w:rFonts w:ascii="Times New Roman" w:hAnsi="Times New Roman" w:cs="Times New Roman"/>
          <w:sz w:val="24"/>
          <w:szCs w:val="24"/>
        </w:rPr>
      </w:pPr>
    </w:p>
    <w:p w14:paraId="015D3F21" w14:textId="77777777" w:rsidR="000439E0" w:rsidRPr="000439E0" w:rsidRDefault="000439E0" w:rsidP="000439E0">
      <w:pPr>
        <w:spacing w:after="0" w:line="240" w:lineRule="auto"/>
        <w:jc w:val="both"/>
        <w:rPr>
          <w:rFonts w:ascii="Times New Roman" w:hAnsi="Times New Roman" w:cs="Times New Roman"/>
          <w:b/>
          <w:bCs/>
          <w:i/>
          <w:iCs/>
          <w:sz w:val="24"/>
          <w:szCs w:val="24"/>
        </w:rPr>
      </w:pPr>
      <w:r w:rsidRPr="000439E0">
        <w:rPr>
          <w:rFonts w:ascii="Times New Roman" w:hAnsi="Times New Roman" w:cs="Times New Roman"/>
          <w:b/>
          <w:bCs/>
          <w:i/>
          <w:iCs/>
          <w:sz w:val="24"/>
          <w:szCs w:val="24"/>
        </w:rPr>
        <w:t>2. Dimensiuni compacte, spațiu surprinzător</w:t>
      </w:r>
    </w:p>
    <w:p w14:paraId="714B8B89" w14:textId="77777777" w:rsidR="000439E0" w:rsidRPr="000439E0" w:rsidRDefault="000439E0" w:rsidP="000439E0">
      <w:pPr>
        <w:spacing w:after="0" w:line="240" w:lineRule="auto"/>
        <w:jc w:val="both"/>
        <w:rPr>
          <w:rFonts w:ascii="Times New Roman" w:hAnsi="Times New Roman" w:cs="Times New Roman"/>
          <w:sz w:val="24"/>
          <w:szCs w:val="24"/>
        </w:rPr>
      </w:pPr>
      <w:r w:rsidRPr="000439E0">
        <w:rPr>
          <w:rFonts w:ascii="Times New Roman" w:hAnsi="Times New Roman" w:cs="Times New Roman"/>
          <w:sz w:val="24"/>
          <w:szCs w:val="24"/>
        </w:rPr>
        <w:t>Cu o lungime de 4.096 mm și un ampatament de 2.599 mm, ID. Polo GTI rămâne un automobil compact, dar noua platformă electrică MEB+ permite o utilizare mult mai eficientă a spațiului interior. Pasagerii beneficiază de mai mult loc decât în actualul Polo GTI cu motor termic, inclusiv la nivelul lățimii și al spațiului pentru cap, ceea ce îl transformă într-un automobil confortabil chiar și pentru patru adulți înalți. Și portbagajul susține această idee de GTI utilizabil zi de zi. Volumul standard ajunge la 441 de litri, cu peste 25% mai mult decât la generația Polo GTI cu motor termic, iar prin rabatarea banchetei capacitatea crește până la 1.240 de litri.</w:t>
      </w:r>
    </w:p>
    <w:p w14:paraId="7A34E999" w14:textId="77777777" w:rsidR="000439E0" w:rsidRPr="000439E0" w:rsidRDefault="000439E0" w:rsidP="000439E0">
      <w:pPr>
        <w:spacing w:after="0" w:line="240" w:lineRule="auto"/>
        <w:jc w:val="both"/>
        <w:rPr>
          <w:rFonts w:ascii="Times New Roman" w:hAnsi="Times New Roman" w:cs="Times New Roman"/>
          <w:sz w:val="24"/>
          <w:szCs w:val="24"/>
        </w:rPr>
      </w:pPr>
    </w:p>
    <w:p w14:paraId="5AF28E70" w14:textId="77777777" w:rsidR="000439E0" w:rsidRPr="000439E0" w:rsidRDefault="000439E0" w:rsidP="000439E0">
      <w:pPr>
        <w:spacing w:after="0" w:line="240" w:lineRule="auto"/>
        <w:jc w:val="both"/>
        <w:rPr>
          <w:rFonts w:ascii="Times New Roman" w:hAnsi="Times New Roman" w:cs="Times New Roman"/>
          <w:b/>
          <w:bCs/>
          <w:i/>
          <w:iCs/>
          <w:sz w:val="24"/>
          <w:szCs w:val="24"/>
        </w:rPr>
      </w:pPr>
      <w:r w:rsidRPr="000439E0">
        <w:rPr>
          <w:rFonts w:ascii="Times New Roman" w:hAnsi="Times New Roman" w:cs="Times New Roman"/>
          <w:b/>
          <w:bCs/>
          <w:i/>
          <w:iCs/>
          <w:sz w:val="24"/>
          <w:szCs w:val="24"/>
        </w:rPr>
        <w:t>3. Putere instant și agilitate</w:t>
      </w:r>
    </w:p>
    <w:p w14:paraId="264F4245" w14:textId="77777777" w:rsidR="000439E0" w:rsidRPr="000439E0" w:rsidRDefault="000439E0" w:rsidP="000439E0">
      <w:pPr>
        <w:spacing w:after="0" w:line="240" w:lineRule="auto"/>
        <w:jc w:val="both"/>
        <w:rPr>
          <w:rFonts w:ascii="Times New Roman" w:hAnsi="Times New Roman" w:cs="Times New Roman"/>
          <w:sz w:val="24"/>
          <w:szCs w:val="24"/>
        </w:rPr>
      </w:pPr>
      <w:r w:rsidRPr="000439E0">
        <w:rPr>
          <w:rFonts w:ascii="Times New Roman" w:hAnsi="Times New Roman" w:cs="Times New Roman"/>
          <w:sz w:val="24"/>
          <w:szCs w:val="24"/>
        </w:rPr>
        <w:t xml:space="preserve">Noul ID. Polo GTI dezvoltă 166 kW (226 CP) și accelerează de la 0 la 100 km/h în 6,8 secunde, propunând exact tipul de reacții rapide asociate tradițional modelelor GTI. Cuplul maxim de 290 Nm este disponibil aproape instantaneu, contribuind la un răspuns prompt al accelerației și la un comportament dinamic atât în oraș, cât și pe drumuri </w:t>
      </w:r>
      <w:proofErr w:type="spellStart"/>
      <w:r w:rsidRPr="000439E0">
        <w:rPr>
          <w:rFonts w:ascii="Times New Roman" w:hAnsi="Times New Roman" w:cs="Times New Roman"/>
          <w:sz w:val="24"/>
          <w:szCs w:val="24"/>
        </w:rPr>
        <w:t>virajate</w:t>
      </w:r>
      <w:proofErr w:type="spellEnd"/>
      <w:r w:rsidRPr="000439E0">
        <w:rPr>
          <w:rFonts w:ascii="Times New Roman" w:hAnsi="Times New Roman" w:cs="Times New Roman"/>
          <w:sz w:val="24"/>
          <w:szCs w:val="24"/>
        </w:rPr>
        <w:t>.</w:t>
      </w:r>
    </w:p>
    <w:p w14:paraId="49AE13E7" w14:textId="77777777" w:rsidR="000439E0" w:rsidRDefault="000439E0" w:rsidP="000439E0">
      <w:pPr>
        <w:spacing w:after="0" w:line="240" w:lineRule="auto"/>
        <w:jc w:val="both"/>
        <w:rPr>
          <w:rFonts w:ascii="Times New Roman" w:hAnsi="Times New Roman" w:cs="Times New Roman"/>
          <w:sz w:val="24"/>
          <w:szCs w:val="24"/>
        </w:rPr>
      </w:pPr>
    </w:p>
    <w:p w14:paraId="24F3EB28" w14:textId="77777777" w:rsidR="000439E0" w:rsidRPr="000439E0" w:rsidRDefault="000439E0" w:rsidP="000439E0">
      <w:pPr>
        <w:spacing w:after="0" w:line="240" w:lineRule="auto"/>
        <w:jc w:val="both"/>
        <w:rPr>
          <w:rFonts w:ascii="Times New Roman" w:hAnsi="Times New Roman" w:cs="Times New Roman"/>
          <w:sz w:val="24"/>
          <w:szCs w:val="24"/>
        </w:rPr>
      </w:pPr>
    </w:p>
    <w:p w14:paraId="363E5FA8" w14:textId="77777777" w:rsidR="000439E0" w:rsidRPr="000439E0" w:rsidRDefault="000439E0" w:rsidP="000439E0">
      <w:pPr>
        <w:spacing w:after="0" w:line="240" w:lineRule="auto"/>
        <w:jc w:val="both"/>
        <w:rPr>
          <w:rFonts w:ascii="Times New Roman" w:hAnsi="Times New Roman" w:cs="Times New Roman"/>
          <w:b/>
          <w:bCs/>
          <w:i/>
          <w:iCs/>
          <w:sz w:val="24"/>
          <w:szCs w:val="24"/>
        </w:rPr>
      </w:pPr>
      <w:r w:rsidRPr="000439E0">
        <w:rPr>
          <w:rFonts w:ascii="Times New Roman" w:hAnsi="Times New Roman" w:cs="Times New Roman"/>
          <w:b/>
          <w:bCs/>
          <w:i/>
          <w:iCs/>
          <w:sz w:val="24"/>
          <w:szCs w:val="24"/>
        </w:rPr>
        <w:t>4. Un șasiu construit pentru plăcerea de a conduce</w:t>
      </w:r>
    </w:p>
    <w:p w14:paraId="11E8889A" w14:textId="77777777" w:rsidR="000439E0" w:rsidRPr="000439E0" w:rsidRDefault="000439E0" w:rsidP="000439E0">
      <w:pPr>
        <w:spacing w:after="0" w:line="240" w:lineRule="auto"/>
        <w:jc w:val="both"/>
        <w:rPr>
          <w:rFonts w:ascii="Times New Roman" w:hAnsi="Times New Roman" w:cs="Times New Roman"/>
          <w:sz w:val="24"/>
          <w:szCs w:val="24"/>
        </w:rPr>
      </w:pPr>
      <w:r w:rsidRPr="000439E0">
        <w:rPr>
          <w:rFonts w:ascii="Times New Roman" w:hAnsi="Times New Roman" w:cs="Times New Roman"/>
          <w:sz w:val="24"/>
          <w:szCs w:val="24"/>
        </w:rPr>
        <w:t xml:space="preserve">ID. Polo GTI nu mizează doar pe accelerația specifică unui automobil electric, ci și pe o configurație tehnică dezvoltată special pentru un comportament dinamic autentic. Modelul vine standard cu suspensie adaptivă DCC, direcție progresivă și diferențial față controlat electronic, elemente gândite pentru mai mult control și stabilitate în viraje. Suspensia adaptivă își ajustează continuu răspunsul în funcție de situația de rulare, oferind o plajă largă între un reglaj ferm, sportiv, și un nivel ridicat de confort. Iar noul "GTI </w:t>
      </w:r>
      <w:proofErr w:type="spellStart"/>
      <w:r w:rsidRPr="000439E0">
        <w:rPr>
          <w:rFonts w:ascii="Times New Roman" w:hAnsi="Times New Roman" w:cs="Times New Roman"/>
          <w:sz w:val="24"/>
          <w:szCs w:val="24"/>
        </w:rPr>
        <w:t>driving</w:t>
      </w:r>
      <w:proofErr w:type="spellEnd"/>
      <w:r w:rsidRPr="000439E0">
        <w:rPr>
          <w:rFonts w:ascii="Times New Roman" w:hAnsi="Times New Roman" w:cs="Times New Roman"/>
          <w:sz w:val="24"/>
          <w:szCs w:val="24"/>
        </w:rPr>
        <w:t xml:space="preserve"> </w:t>
      </w:r>
      <w:proofErr w:type="spellStart"/>
      <w:r w:rsidRPr="000439E0">
        <w:rPr>
          <w:rFonts w:ascii="Times New Roman" w:hAnsi="Times New Roman" w:cs="Times New Roman"/>
          <w:sz w:val="24"/>
          <w:szCs w:val="24"/>
        </w:rPr>
        <w:t>profile</w:t>
      </w:r>
      <w:proofErr w:type="spellEnd"/>
      <w:r w:rsidRPr="000439E0">
        <w:rPr>
          <w:rFonts w:ascii="Times New Roman" w:hAnsi="Times New Roman" w:cs="Times New Roman"/>
          <w:sz w:val="24"/>
          <w:szCs w:val="24"/>
        </w:rPr>
        <w:t xml:space="preserve">" schimbă instantaneu caracterul mașinii printr-o simplă apăsare de buton pe volan: răspunsul motorului electric, direcția și șasiul sunt trecute într-un mod mai sportiv, iar </w:t>
      </w:r>
      <w:proofErr w:type="spellStart"/>
      <w:r w:rsidRPr="000439E0">
        <w:rPr>
          <w:rFonts w:ascii="Times New Roman" w:hAnsi="Times New Roman" w:cs="Times New Roman"/>
          <w:sz w:val="24"/>
          <w:szCs w:val="24"/>
        </w:rPr>
        <w:t>cockpitul</w:t>
      </w:r>
      <w:proofErr w:type="spellEnd"/>
      <w:r w:rsidRPr="000439E0">
        <w:rPr>
          <w:rFonts w:ascii="Times New Roman" w:hAnsi="Times New Roman" w:cs="Times New Roman"/>
          <w:sz w:val="24"/>
          <w:szCs w:val="24"/>
        </w:rPr>
        <w:t xml:space="preserve"> adoptă o grafică și o atmosferă vizuală dedicate condusului dinamic.</w:t>
      </w:r>
    </w:p>
    <w:p w14:paraId="20CD23E2" w14:textId="77777777" w:rsidR="000439E0" w:rsidRPr="000439E0" w:rsidRDefault="000439E0" w:rsidP="000439E0">
      <w:pPr>
        <w:spacing w:after="0" w:line="240" w:lineRule="auto"/>
        <w:jc w:val="both"/>
        <w:rPr>
          <w:rFonts w:ascii="Times New Roman" w:hAnsi="Times New Roman" w:cs="Times New Roman"/>
          <w:sz w:val="24"/>
          <w:szCs w:val="24"/>
        </w:rPr>
      </w:pPr>
    </w:p>
    <w:p w14:paraId="78E667D2" w14:textId="77777777" w:rsidR="000439E0" w:rsidRPr="000439E0" w:rsidRDefault="000439E0" w:rsidP="000439E0">
      <w:pPr>
        <w:spacing w:after="0" w:line="240" w:lineRule="auto"/>
        <w:jc w:val="both"/>
        <w:rPr>
          <w:rFonts w:ascii="Times New Roman" w:hAnsi="Times New Roman" w:cs="Times New Roman"/>
          <w:b/>
          <w:bCs/>
          <w:i/>
          <w:iCs/>
          <w:sz w:val="24"/>
          <w:szCs w:val="24"/>
        </w:rPr>
      </w:pPr>
      <w:r w:rsidRPr="000439E0">
        <w:rPr>
          <w:rFonts w:ascii="Times New Roman" w:hAnsi="Times New Roman" w:cs="Times New Roman"/>
          <w:b/>
          <w:bCs/>
          <w:i/>
          <w:iCs/>
          <w:sz w:val="24"/>
          <w:szCs w:val="24"/>
        </w:rPr>
        <w:t>5. Tracțiune față și spirit GTI clasic</w:t>
      </w:r>
    </w:p>
    <w:p w14:paraId="3A29D182" w14:textId="77777777" w:rsidR="000439E0" w:rsidRPr="000439E0" w:rsidRDefault="000439E0" w:rsidP="000439E0">
      <w:pPr>
        <w:spacing w:after="0" w:line="240" w:lineRule="auto"/>
        <w:jc w:val="both"/>
        <w:rPr>
          <w:rFonts w:ascii="Times New Roman" w:hAnsi="Times New Roman" w:cs="Times New Roman"/>
          <w:sz w:val="24"/>
          <w:szCs w:val="24"/>
        </w:rPr>
      </w:pPr>
      <w:r w:rsidRPr="000439E0">
        <w:rPr>
          <w:rFonts w:ascii="Times New Roman" w:hAnsi="Times New Roman" w:cs="Times New Roman"/>
          <w:sz w:val="24"/>
          <w:szCs w:val="24"/>
        </w:rPr>
        <w:t xml:space="preserve">La fel ca primul Golf GTI din 1976, noul ID. Polo GTI transmite puterea exclusiv către puntea față. Alegerea nu este întâmplătoare, ci păstrează una dintre caracteristicile definitorii ale formulei GTI. Rezultatul este același caracter direct și agil specific unui hot </w:t>
      </w:r>
      <w:proofErr w:type="spellStart"/>
      <w:r w:rsidRPr="000439E0">
        <w:rPr>
          <w:rFonts w:ascii="Times New Roman" w:hAnsi="Times New Roman" w:cs="Times New Roman"/>
          <w:sz w:val="24"/>
          <w:szCs w:val="24"/>
        </w:rPr>
        <w:t>hatch</w:t>
      </w:r>
      <w:proofErr w:type="spellEnd"/>
      <w:r w:rsidRPr="000439E0">
        <w:rPr>
          <w:rFonts w:ascii="Times New Roman" w:hAnsi="Times New Roman" w:cs="Times New Roman"/>
          <w:sz w:val="24"/>
          <w:szCs w:val="24"/>
        </w:rPr>
        <w:t>, susținut acum de tehnologii moderne care oferă un plus de dinamică în condiții de siguranță. Combinația dintre motorul electric, suspensia adaptivă și direcția progresivă reglată special promite reacții rapide, control precis și plăcere la volan pe măsura reputației.</w:t>
      </w:r>
    </w:p>
    <w:p w14:paraId="7157498E" w14:textId="77777777" w:rsidR="000439E0" w:rsidRPr="000439E0" w:rsidRDefault="000439E0" w:rsidP="000439E0">
      <w:pPr>
        <w:spacing w:after="0" w:line="240" w:lineRule="auto"/>
        <w:jc w:val="both"/>
        <w:rPr>
          <w:rFonts w:ascii="Times New Roman" w:hAnsi="Times New Roman" w:cs="Times New Roman"/>
          <w:sz w:val="24"/>
          <w:szCs w:val="24"/>
        </w:rPr>
      </w:pPr>
    </w:p>
    <w:p w14:paraId="3CADCAEA" w14:textId="77777777" w:rsidR="000439E0" w:rsidRPr="000439E0" w:rsidRDefault="000439E0" w:rsidP="000439E0">
      <w:pPr>
        <w:spacing w:after="0" w:line="240" w:lineRule="auto"/>
        <w:jc w:val="both"/>
        <w:rPr>
          <w:rFonts w:ascii="Times New Roman" w:hAnsi="Times New Roman" w:cs="Times New Roman"/>
          <w:b/>
          <w:bCs/>
          <w:i/>
          <w:iCs/>
          <w:sz w:val="24"/>
          <w:szCs w:val="24"/>
        </w:rPr>
      </w:pPr>
      <w:r w:rsidRPr="000439E0">
        <w:rPr>
          <w:rFonts w:ascii="Times New Roman" w:hAnsi="Times New Roman" w:cs="Times New Roman"/>
          <w:b/>
          <w:bCs/>
          <w:i/>
          <w:iCs/>
          <w:sz w:val="24"/>
          <w:szCs w:val="24"/>
        </w:rPr>
        <w:t>6. Performanță utilizabilă zi de zi</w:t>
      </w:r>
    </w:p>
    <w:p w14:paraId="724E566F" w14:textId="77777777" w:rsidR="000439E0" w:rsidRPr="000439E0" w:rsidRDefault="000439E0" w:rsidP="000439E0">
      <w:pPr>
        <w:spacing w:after="0" w:line="240" w:lineRule="auto"/>
        <w:jc w:val="both"/>
        <w:rPr>
          <w:rFonts w:ascii="Times New Roman" w:hAnsi="Times New Roman" w:cs="Times New Roman"/>
          <w:sz w:val="24"/>
          <w:szCs w:val="24"/>
        </w:rPr>
      </w:pPr>
      <w:r w:rsidRPr="000439E0">
        <w:rPr>
          <w:rFonts w:ascii="Times New Roman" w:hAnsi="Times New Roman" w:cs="Times New Roman"/>
          <w:sz w:val="24"/>
          <w:szCs w:val="24"/>
        </w:rPr>
        <w:t>Dincolo de caracterul sportiv, ID. Polo GTI rămâne un automobil gândit pentru utilizarea cotidiană. Bateria de 52 kWh permite o autonomie de până la 424 km (WLTP), iar alimentarea rapidă DC la maximum 105 kW permite încărcarea bateriei de la 10% la 80% în aproximativ 24 de minute. Dimensiunile compacte îl fac ușor de utilizat în oraș, pe străzi și în parcări aglomerate, iar posibilitatea tractării unei remorci de până la 1,2 tone și transportul a două biciclete electrice pe suportul posterior îi completează caracterul practic.</w:t>
      </w:r>
    </w:p>
    <w:p w14:paraId="4256E1F3" w14:textId="77777777" w:rsidR="000439E0" w:rsidRPr="000439E0" w:rsidRDefault="000439E0" w:rsidP="000439E0">
      <w:pPr>
        <w:spacing w:after="0" w:line="240" w:lineRule="auto"/>
        <w:jc w:val="both"/>
        <w:rPr>
          <w:rFonts w:ascii="Times New Roman" w:hAnsi="Times New Roman" w:cs="Times New Roman"/>
          <w:sz w:val="24"/>
          <w:szCs w:val="24"/>
        </w:rPr>
      </w:pPr>
    </w:p>
    <w:p w14:paraId="1A270A69" w14:textId="77777777" w:rsidR="000439E0" w:rsidRPr="000439E0" w:rsidRDefault="000439E0" w:rsidP="000439E0">
      <w:pPr>
        <w:spacing w:after="0" w:line="240" w:lineRule="auto"/>
        <w:jc w:val="both"/>
        <w:rPr>
          <w:rFonts w:ascii="Times New Roman" w:hAnsi="Times New Roman" w:cs="Times New Roman"/>
          <w:b/>
          <w:bCs/>
          <w:i/>
          <w:iCs/>
          <w:sz w:val="24"/>
          <w:szCs w:val="24"/>
        </w:rPr>
      </w:pPr>
      <w:r w:rsidRPr="000439E0">
        <w:rPr>
          <w:rFonts w:ascii="Times New Roman" w:hAnsi="Times New Roman" w:cs="Times New Roman"/>
          <w:b/>
          <w:bCs/>
          <w:i/>
          <w:iCs/>
          <w:sz w:val="24"/>
          <w:szCs w:val="24"/>
        </w:rPr>
        <w:t>7. Tehnologie și asistență pentru condus</w:t>
      </w:r>
    </w:p>
    <w:p w14:paraId="66C71D88" w14:textId="77777777" w:rsidR="000439E0" w:rsidRPr="000439E0" w:rsidRDefault="000439E0" w:rsidP="000439E0">
      <w:pPr>
        <w:spacing w:after="0" w:line="240" w:lineRule="auto"/>
        <w:jc w:val="both"/>
        <w:rPr>
          <w:rFonts w:ascii="Times New Roman" w:hAnsi="Times New Roman" w:cs="Times New Roman"/>
          <w:sz w:val="24"/>
          <w:szCs w:val="24"/>
        </w:rPr>
      </w:pPr>
      <w:r w:rsidRPr="000439E0">
        <w:rPr>
          <w:rFonts w:ascii="Times New Roman" w:hAnsi="Times New Roman" w:cs="Times New Roman"/>
          <w:sz w:val="24"/>
          <w:szCs w:val="24"/>
        </w:rPr>
        <w:t xml:space="preserve">Construit pe platforma MEB+ și echipat cu cea mai nouă generație de software Volkswagen, ID. Polo GTI vine standard cu numeroase sisteme moderne de asistență pentru condus. Printre acestea se numără Adaptive Cruise Control (ACC), Front </w:t>
      </w:r>
      <w:proofErr w:type="spellStart"/>
      <w:r w:rsidRPr="000439E0">
        <w:rPr>
          <w:rFonts w:ascii="Times New Roman" w:hAnsi="Times New Roman" w:cs="Times New Roman"/>
          <w:sz w:val="24"/>
          <w:szCs w:val="24"/>
        </w:rPr>
        <w:t>Assist</w:t>
      </w:r>
      <w:proofErr w:type="spellEnd"/>
      <w:r w:rsidRPr="000439E0">
        <w:rPr>
          <w:rFonts w:ascii="Times New Roman" w:hAnsi="Times New Roman" w:cs="Times New Roman"/>
          <w:sz w:val="24"/>
          <w:szCs w:val="24"/>
        </w:rPr>
        <w:t xml:space="preserve">, Lane </w:t>
      </w:r>
      <w:proofErr w:type="spellStart"/>
      <w:r w:rsidRPr="000439E0">
        <w:rPr>
          <w:rFonts w:ascii="Times New Roman" w:hAnsi="Times New Roman" w:cs="Times New Roman"/>
          <w:sz w:val="24"/>
          <w:szCs w:val="24"/>
        </w:rPr>
        <w:t>Assist</w:t>
      </w:r>
      <w:proofErr w:type="spellEnd"/>
      <w:r w:rsidRPr="000439E0">
        <w:rPr>
          <w:rFonts w:ascii="Times New Roman" w:hAnsi="Times New Roman" w:cs="Times New Roman"/>
          <w:sz w:val="24"/>
          <w:szCs w:val="24"/>
        </w:rPr>
        <w:t xml:space="preserve">, Side </w:t>
      </w:r>
      <w:proofErr w:type="spellStart"/>
      <w:r w:rsidRPr="000439E0">
        <w:rPr>
          <w:rFonts w:ascii="Times New Roman" w:hAnsi="Times New Roman" w:cs="Times New Roman"/>
          <w:sz w:val="24"/>
          <w:szCs w:val="24"/>
        </w:rPr>
        <w:t>Assist</w:t>
      </w:r>
      <w:proofErr w:type="spellEnd"/>
      <w:r w:rsidRPr="000439E0">
        <w:rPr>
          <w:rFonts w:ascii="Times New Roman" w:hAnsi="Times New Roman" w:cs="Times New Roman"/>
          <w:sz w:val="24"/>
          <w:szCs w:val="24"/>
        </w:rPr>
        <w:t xml:space="preserve">, </w:t>
      </w:r>
      <w:proofErr w:type="spellStart"/>
      <w:r w:rsidRPr="000439E0">
        <w:rPr>
          <w:rFonts w:ascii="Times New Roman" w:hAnsi="Times New Roman" w:cs="Times New Roman"/>
          <w:sz w:val="24"/>
          <w:szCs w:val="24"/>
        </w:rPr>
        <w:t>Rear</w:t>
      </w:r>
      <w:proofErr w:type="spellEnd"/>
      <w:r w:rsidRPr="000439E0">
        <w:rPr>
          <w:rFonts w:ascii="Times New Roman" w:hAnsi="Times New Roman" w:cs="Times New Roman"/>
          <w:sz w:val="24"/>
          <w:szCs w:val="24"/>
        </w:rPr>
        <w:t xml:space="preserve"> </w:t>
      </w:r>
      <w:proofErr w:type="spellStart"/>
      <w:r w:rsidRPr="000439E0">
        <w:rPr>
          <w:rFonts w:ascii="Times New Roman" w:hAnsi="Times New Roman" w:cs="Times New Roman"/>
          <w:sz w:val="24"/>
          <w:szCs w:val="24"/>
        </w:rPr>
        <w:t>Traffic</w:t>
      </w:r>
      <w:proofErr w:type="spellEnd"/>
      <w:r w:rsidRPr="000439E0">
        <w:rPr>
          <w:rFonts w:ascii="Times New Roman" w:hAnsi="Times New Roman" w:cs="Times New Roman"/>
          <w:sz w:val="24"/>
          <w:szCs w:val="24"/>
        </w:rPr>
        <w:t xml:space="preserve"> Alert, </w:t>
      </w:r>
      <w:proofErr w:type="spellStart"/>
      <w:r w:rsidRPr="000439E0">
        <w:rPr>
          <w:rFonts w:ascii="Times New Roman" w:hAnsi="Times New Roman" w:cs="Times New Roman"/>
          <w:sz w:val="24"/>
          <w:szCs w:val="24"/>
        </w:rPr>
        <w:t>Exit</w:t>
      </w:r>
      <w:proofErr w:type="spellEnd"/>
      <w:r w:rsidRPr="000439E0">
        <w:rPr>
          <w:rFonts w:ascii="Times New Roman" w:hAnsi="Times New Roman" w:cs="Times New Roman"/>
          <w:sz w:val="24"/>
          <w:szCs w:val="24"/>
        </w:rPr>
        <w:t xml:space="preserve"> </w:t>
      </w:r>
      <w:proofErr w:type="spellStart"/>
      <w:r w:rsidRPr="000439E0">
        <w:rPr>
          <w:rFonts w:ascii="Times New Roman" w:hAnsi="Times New Roman" w:cs="Times New Roman"/>
          <w:sz w:val="24"/>
          <w:szCs w:val="24"/>
        </w:rPr>
        <w:t>Warning</w:t>
      </w:r>
      <w:proofErr w:type="spellEnd"/>
      <w:r w:rsidRPr="000439E0">
        <w:rPr>
          <w:rFonts w:ascii="Times New Roman" w:hAnsi="Times New Roman" w:cs="Times New Roman"/>
          <w:sz w:val="24"/>
          <w:szCs w:val="24"/>
        </w:rPr>
        <w:t xml:space="preserve">, </w:t>
      </w:r>
      <w:proofErr w:type="spellStart"/>
      <w:r w:rsidRPr="000439E0">
        <w:rPr>
          <w:rFonts w:ascii="Times New Roman" w:hAnsi="Times New Roman" w:cs="Times New Roman"/>
          <w:sz w:val="24"/>
          <w:szCs w:val="24"/>
        </w:rPr>
        <w:t>Emergency</w:t>
      </w:r>
      <w:proofErr w:type="spellEnd"/>
      <w:r w:rsidRPr="000439E0">
        <w:rPr>
          <w:rFonts w:ascii="Times New Roman" w:hAnsi="Times New Roman" w:cs="Times New Roman"/>
          <w:sz w:val="24"/>
          <w:szCs w:val="24"/>
        </w:rPr>
        <w:t xml:space="preserve"> </w:t>
      </w:r>
      <w:proofErr w:type="spellStart"/>
      <w:r w:rsidRPr="000439E0">
        <w:rPr>
          <w:rFonts w:ascii="Times New Roman" w:hAnsi="Times New Roman" w:cs="Times New Roman"/>
          <w:sz w:val="24"/>
          <w:szCs w:val="24"/>
        </w:rPr>
        <w:t>Assist</w:t>
      </w:r>
      <w:proofErr w:type="spellEnd"/>
      <w:r w:rsidRPr="000439E0">
        <w:rPr>
          <w:rFonts w:ascii="Times New Roman" w:hAnsi="Times New Roman" w:cs="Times New Roman"/>
          <w:sz w:val="24"/>
          <w:szCs w:val="24"/>
        </w:rPr>
        <w:t xml:space="preserve">, Car2X și Eco </w:t>
      </w:r>
      <w:proofErr w:type="spellStart"/>
      <w:r w:rsidRPr="000439E0">
        <w:rPr>
          <w:rFonts w:ascii="Times New Roman" w:hAnsi="Times New Roman" w:cs="Times New Roman"/>
          <w:sz w:val="24"/>
          <w:szCs w:val="24"/>
        </w:rPr>
        <w:t>Assist</w:t>
      </w:r>
      <w:proofErr w:type="spellEnd"/>
      <w:r w:rsidRPr="000439E0">
        <w:rPr>
          <w:rFonts w:ascii="Times New Roman" w:hAnsi="Times New Roman" w:cs="Times New Roman"/>
          <w:sz w:val="24"/>
          <w:szCs w:val="24"/>
        </w:rPr>
        <w:t xml:space="preserve">, care adaptează automat recuperarea energiei în funcție de trafic, limitele de viteză și traseul parcurs. Acestea pot fi completate opțional de noul </w:t>
      </w:r>
      <w:proofErr w:type="spellStart"/>
      <w:r w:rsidRPr="000439E0">
        <w:rPr>
          <w:rFonts w:ascii="Times New Roman" w:hAnsi="Times New Roman" w:cs="Times New Roman"/>
          <w:sz w:val="24"/>
          <w:szCs w:val="24"/>
        </w:rPr>
        <w:t>Connected</w:t>
      </w:r>
      <w:proofErr w:type="spellEnd"/>
      <w:r w:rsidRPr="000439E0">
        <w:rPr>
          <w:rFonts w:ascii="Times New Roman" w:hAnsi="Times New Roman" w:cs="Times New Roman"/>
          <w:sz w:val="24"/>
          <w:szCs w:val="24"/>
        </w:rPr>
        <w:t xml:space="preserve"> Travel </w:t>
      </w:r>
      <w:proofErr w:type="spellStart"/>
      <w:r w:rsidRPr="000439E0">
        <w:rPr>
          <w:rFonts w:ascii="Times New Roman" w:hAnsi="Times New Roman" w:cs="Times New Roman"/>
          <w:sz w:val="24"/>
          <w:szCs w:val="24"/>
        </w:rPr>
        <w:t>Assist</w:t>
      </w:r>
      <w:proofErr w:type="spellEnd"/>
      <w:r w:rsidRPr="000439E0">
        <w:rPr>
          <w:rFonts w:ascii="Times New Roman" w:hAnsi="Times New Roman" w:cs="Times New Roman"/>
          <w:sz w:val="24"/>
          <w:szCs w:val="24"/>
        </w:rPr>
        <w:t xml:space="preserve">, care utilizează date online pentru ghidare laterală și longitudinală asistată. Sistemul poate detecta inclusiv semafoarele roșii și poate frâna automat ID. Polo GTI până la oprire, în limitele sistemului. Pentru manevrele de parcare sunt disponibile și Park </w:t>
      </w:r>
      <w:proofErr w:type="spellStart"/>
      <w:r w:rsidRPr="000439E0">
        <w:rPr>
          <w:rFonts w:ascii="Times New Roman" w:hAnsi="Times New Roman" w:cs="Times New Roman"/>
          <w:sz w:val="24"/>
          <w:szCs w:val="24"/>
        </w:rPr>
        <w:t>Assist</w:t>
      </w:r>
      <w:proofErr w:type="spellEnd"/>
      <w:r w:rsidRPr="000439E0">
        <w:rPr>
          <w:rFonts w:ascii="Times New Roman" w:hAnsi="Times New Roman" w:cs="Times New Roman"/>
          <w:sz w:val="24"/>
          <w:szCs w:val="24"/>
        </w:rPr>
        <w:t xml:space="preserve"> Plus, Park </w:t>
      </w:r>
      <w:proofErr w:type="spellStart"/>
      <w:r w:rsidRPr="000439E0">
        <w:rPr>
          <w:rFonts w:ascii="Times New Roman" w:hAnsi="Times New Roman" w:cs="Times New Roman"/>
          <w:sz w:val="24"/>
          <w:szCs w:val="24"/>
        </w:rPr>
        <w:t>Assist</w:t>
      </w:r>
      <w:proofErr w:type="spellEnd"/>
      <w:r w:rsidRPr="000439E0">
        <w:rPr>
          <w:rFonts w:ascii="Times New Roman" w:hAnsi="Times New Roman" w:cs="Times New Roman"/>
          <w:sz w:val="24"/>
          <w:szCs w:val="24"/>
        </w:rPr>
        <w:t xml:space="preserve"> Pro și sistemul </w:t>
      </w:r>
      <w:proofErr w:type="spellStart"/>
      <w:r w:rsidRPr="000439E0">
        <w:rPr>
          <w:rFonts w:ascii="Times New Roman" w:hAnsi="Times New Roman" w:cs="Times New Roman"/>
          <w:sz w:val="24"/>
          <w:szCs w:val="24"/>
        </w:rPr>
        <w:t>Area</w:t>
      </w:r>
      <w:proofErr w:type="spellEnd"/>
      <w:r w:rsidRPr="000439E0">
        <w:rPr>
          <w:rFonts w:ascii="Times New Roman" w:hAnsi="Times New Roman" w:cs="Times New Roman"/>
          <w:sz w:val="24"/>
          <w:szCs w:val="24"/>
        </w:rPr>
        <w:t xml:space="preserve"> </w:t>
      </w:r>
      <w:proofErr w:type="spellStart"/>
      <w:r w:rsidRPr="000439E0">
        <w:rPr>
          <w:rFonts w:ascii="Times New Roman" w:hAnsi="Times New Roman" w:cs="Times New Roman"/>
          <w:sz w:val="24"/>
          <w:szCs w:val="24"/>
        </w:rPr>
        <w:t>View</w:t>
      </w:r>
      <w:proofErr w:type="spellEnd"/>
      <w:r w:rsidRPr="000439E0">
        <w:rPr>
          <w:rFonts w:ascii="Times New Roman" w:hAnsi="Times New Roman" w:cs="Times New Roman"/>
          <w:sz w:val="24"/>
          <w:szCs w:val="24"/>
        </w:rPr>
        <w:t xml:space="preserve">, care oferă o imagine la 360° în jurul automobilului. Este prezentă și funcția </w:t>
      </w:r>
      <w:proofErr w:type="spellStart"/>
      <w:r w:rsidRPr="000439E0">
        <w:rPr>
          <w:rFonts w:ascii="Times New Roman" w:hAnsi="Times New Roman" w:cs="Times New Roman"/>
          <w:sz w:val="24"/>
          <w:szCs w:val="24"/>
        </w:rPr>
        <w:t>One</w:t>
      </w:r>
      <w:proofErr w:type="spellEnd"/>
      <w:r w:rsidRPr="000439E0">
        <w:rPr>
          <w:rFonts w:ascii="Times New Roman" w:hAnsi="Times New Roman" w:cs="Times New Roman"/>
          <w:sz w:val="24"/>
          <w:szCs w:val="24"/>
        </w:rPr>
        <w:t xml:space="preserve"> </w:t>
      </w:r>
      <w:proofErr w:type="spellStart"/>
      <w:r w:rsidRPr="000439E0">
        <w:rPr>
          <w:rFonts w:ascii="Times New Roman" w:hAnsi="Times New Roman" w:cs="Times New Roman"/>
          <w:sz w:val="24"/>
          <w:szCs w:val="24"/>
        </w:rPr>
        <w:t>Pedal</w:t>
      </w:r>
      <w:proofErr w:type="spellEnd"/>
      <w:r w:rsidRPr="000439E0">
        <w:rPr>
          <w:rFonts w:ascii="Times New Roman" w:hAnsi="Times New Roman" w:cs="Times New Roman"/>
          <w:sz w:val="24"/>
          <w:szCs w:val="24"/>
        </w:rPr>
        <w:t xml:space="preserve"> </w:t>
      </w:r>
      <w:proofErr w:type="spellStart"/>
      <w:r w:rsidRPr="000439E0">
        <w:rPr>
          <w:rFonts w:ascii="Times New Roman" w:hAnsi="Times New Roman" w:cs="Times New Roman"/>
          <w:sz w:val="24"/>
          <w:szCs w:val="24"/>
        </w:rPr>
        <w:t>Driving</w:t>
      </w:r>
      <w:proofErr w:type="spellEnd"/>
      <w:r w:rsidRPr="000439E0">
        <w:rPr>
          <w:rFonts w:ascii="Times New Roman" w:hAnsi="Times New Roman" w:cs="Times New Roman"/>
          <w:sz w:val="24"/>
          <w:szCs w:val="24"/>
        </w:rPr>
        <w:t>, care permite decelerarea puternică prin simpla dozare a accelerației.</w:t>
      </w:r>
    </w:p>
    <w:p w14:paraId="7FC4DDDE" w14:textId="77777777" w:rsidR="000439E0" w:rsidRDefault="000439E0" w:rsidP="000439E0">
      <w:pPr>
        <w:spacing w:after="0" w:line="240" w:lineRule="auto"/>
        <w:jc w:val="both"/>
        <w:rPr>
          <w:rFonts w:ascii="Times New Roman" w:hAnsi="Times New Roman" w:cs="Times New Roman"/>
          <w:sz w:val="24"/>
          <w:szCs w:val="24"/>
        </w:rPr>
      </w:pPr>
    </w:p>
    <w:p w14:paraId="25DE7909" w14:textId="77777777" w:rsidR="000439E0" w:rsidRDefault="000439E0" w:rsidP="000439E0">
      <w:pPr>
        <w:spacing w:after="0" w:line="240" w:lineRule="auto"/>
        <w:jc w:val="both"/>
        <w:rPr>
          <w:rFonts w:ascii="Times New Roman" w:hAnsi="Times New Roman" w:cs="Times New Roman"/>
          <w:sz w:val="24"/>
          <w:szCs w:val="24"/>
        </w:rPr>
      </w:pPr>
    </w:p>
    <w:p w14:paraId="4B469D6F" w14:textId="77777777" w:rsidR="000439E0" w:rsidRDefault="000439E0" w:rsidP="000439E0">
      <w:pPr>
        <w:spacing w:after="0" w:line="240" w:lineRule="auto"/>
        <w:jc w:val="both"/>
        <w:rPr>
          <w:rFonts w:ascii="Times New Roman" w:hAnsi="Times New Roman" w:cs="Times New Roman"/>
          <w:sz w:val="24"/>
          <w:szCs w:val="24"/>
        </w:rPr>
      </w:pPr>
    </w:p>
    <w:p w14:paraId="323B4892" w14:textId="77777777" w:rsidR="000439E0" w:rsidRDefault="000439E0" w:rsidP="000439E0">
      <w:pPr>
        <w:spacing w:after="0" w:line="240" w:lineRule="auto"/>
        <w:jc w:val="both"/>
        <w:rPr>
          <w:rFonts w:ascii="Times New Roman" w:hAnsi="Times New Roman" w:cs="Times New Roman"/>
          <w:sz w:val="24"/>
          <w:szCs w:val="24"/>
        </w:rPr>
      </w:pPr>
    </w:p>
    <w:p w14:paraId="0BC81BA7" w14:textId="77777777" w:rsidR="000439E0" w:rsidRPr="000439E0" w:rsidRDefault="000439E0" w:rsidP="000439E0">
      <w:pPr>
        <w:spacing w:after="0" w:line="240" w:lineRule="auto"/>
        <w:jc w:val="both"/>
        <w:rPr>
          <w:rFonts w:ascii="Times New Roman" w:hAnsi="Times New Roman" w:cs="Times New Roman"/>
          <w:sz w:val="24"/>
          <w:szCs w:val="24"/>
        </w:rPr>
      </w:pPr>
    </w:p>
    <w:p w14:paraId="3E808A54" w14:textId="77777777" w:rsidR="000439E0" w:rsidRPr="000439E0" w:rsidRDefault="000439E0" w:rsidP="000439E0">
      <w:pPr>
        <w:spacing w:after="0" w:line="240" w:lineRule="auto"/>
        <w:jc w:val="both"/>
        <w:rPr>
          <w:rFonts w:ascii="Times New Roman" w:hAnsi="Times New Roman" w:cs="Times New Roman"/>
          <w:b/>
          <w:bCs/>
          <w:i/>
          <w:iCs/>
          <w:sz w:val="24"/>
          <w:szCs w:val="24"/>
        </w:rPr>
      </w:pPr>
      <w:r w:rsidRPr="000439E0">
        <w:rPr>
          <w:rFonts w:ascii="Times New Roman" w:hAnsi="Times New Roman" w:cs="Times New Roman"/>
          <w:b/>
          <w:bCs/>
          <w:i/>
          <w:iCs/>
          <w:sz w:val="24"/>
          <w:szCs w:val="24"/>
        </w:rPr>
        <w:lastRenderedPageBreak/>
        <w:t>8. Un interior cu ADN GTI și accente retro</w:t>
      </w:r>
    </w:p>
    <w:p w14:paraId="64479BF2" w14:textId="77777777" w:rsidR="000439E0" w:rsidRPr="000439E0" w:rsidRDefault="000439E0" w:rsidP="000439E0">
      <w:pPr>
        <w:spacing w:after="0" w:line="240" w:lineRule="auto"/>
        <w:jc w:val="both"/>
        <w:rPr>
          <w:rFonts w:ascii="Times New Roman" w:hAnsi="Times New Roman" w:cs="Times New Roman"/>
          <w:sz w:val="24"/>
          <w:szCs w:val="24"/>
        </w:rPr>
      </w:pPr>
      <w:r w:rsidRPr="000439E0">
        <w:rPr>
          <w:rFonts w:ascii="Times New Roman" w:hAnsi="Times New Roman" w:cs="Times New Roman"/>
          <w:sz w:val="24"/>
          <w:szCs w:val="24"/>
        </w:rPr>
        <w:t xml:space="preserve">Interiorul păstrează identitatea GTI printr-o combinație de accente roșii și negre, materiale dedicate și numeroase detalii inspirate din modelele clasice. Volanul sport încălzit integrează din nou butoane fizice, alături de cusături contrastante roșii, marcajul central la ora 12 și un buton dedicat GTI, iar scaunele Top Sport reinterpretează celebrul model tartan, în combinație cu inserții </w:t>
      </w:r>
      <w:proofErr w:type="spellStart"/>
      <w:r w:rsidRPr="000439E0">
        <w:rPr>
          <w:rFonts w:ascii="Times New Roman" w:hAnsi="Times New Roman" w:cs="Times New Roman"/>
          <w:sz w:val="24"/>
          <w:szCs w:val="24"/>
        </w:rPr>
        <w:t>ArtVelours</w:t>
      </w:r>
      <w:proofErr w:type="spellEnd"/>
      <w:r w:rsidRPr="000439E0">
        <w:rPr>
          <w:rFonts w:ascii="Times New Roman" w:hAnsi="Times New Roman" w:cs="Times New Roman"/>
          <w:sz w:val="24"/>
          <w:szCs w:val="24"/>
        </w:rPr>
        <w:t>. Atmosfera este completată de detalii digitale cu accente nostalgice. Instrumentarul de bord poate afișa un mod "Retro", inspirat de primul Golf GTI, iar sistemul multimedia include elemente grafice inspirate de anii '80, precum reprezentarea melodiilor sub forma unei casete audio.</w:t>
      </w:r>
    </w:p>
    <w:p w14:paraId="2A366E2E" w14:textId="77777777" w:rsidR="000439E0" w:rsidRPr="000439E0" w:rsidRDefault="000439E0" w:rsidP="000439E0">
      <w:pPr>
        <w:spacing w:after="0" w:line="240" w:lineRule="auto"/>
        <w:jc w:val="both"/>
        <w:rPr>
          <w:rFonts w:ascii="Times New Roman" w:hAnsi="Times New Roman" w:cs="Times New Roman"/>
          <w:sz w:val="24"/>
          <w:szCs w:val="24"/>
        </w:rPr>
      </w:pPr>
    </w:p>
    <w:p w14:paraId="052D9755" w14:textId="77777777" w:rsidR="000439E0" w:rsidRPr="000439E0" w:rsidRDefault="000439E0" w:rsidP="000439E0">
      <w:pPr>
        <w:spacing w:after="0" w:line="240" w:lineRule="auto"/>
        <w:jc w:val="both"/>
        <w:rPr>
          <w:rFonts w:ascii="Times New Roman" w:hAnsi="Times New Roman" w:cs="Times New Roman"/>
          <w:b/>
          <w:bCs/>
          <w:i/>
          <w:iCs/>
          <w:sz w:val="24"/>
          <w:szCs w:val="24"/>
        </w:rPr>
      </w:pPr>
      <w:r w:rsidRPr="000439E0">
        <w:rPr>
          <w:rFonts w:ascii="Times New Roman" w:hAnsi="Times New Roman" w:cs="Times New Roman"/>
          <w:b/>
          <w:bCs/>
          <w:i/>
          <w:iCs/>
          <w:sz w:val="24"/>
          <w:szCs w:val="24"/>
        </w:rPr>
        <w:t>9. Dotări premium din segmente superioare</w:t>
      </w:r>
    </w:p>
    <w:p w14:paraId="41134955" w14:textId="77777777" w:rsidR="000439E0" w:rsidRPr="000439E0" w:rsidRDefault="000439E0" w:rsidP="000439E0">
      <w:pPr>
        <w:spacing w:after="0" w:line="240" w:lineRule="auto"/>
        <w:jc w:val="both"/>
        <w:rPr>
          <w:rFonts w:ascii="Times New Roman" w:hAnsi="Times New Roman" w:cs="Times New Roman"/>
          <w:sz w:val="24"/>
          <w:szCs w:val="24"/>
        </w:rPr>
      </w:pPr>
      <w:r w:rsidRPr="000439E0">
        <w:rPr>
          <w:rFonts w:ascii="Times New Roman" w:hAnsi="Times New Roman" w:cs="Times New Roman"/>
          <w:sz w:val="24"/>
          <w:szCs w:val="24"/>
        </w:rPr>
        <w:t xml:space="preserve">ID. Polo GTI aduce în segmentul compact o serie de echipamente întâlnite, de regulă, pe automobile din clase superioare. Printre acestea se numără sistemul multimedia </w:t>
      </w:r>
      <w:proofErr w:type="spellStart"/>
      <w:r w:rsidRPr="000439E0">
        <w:rPr>
          <w:rFonts w:ascii="Times New Roman" w:hAnsi="Times New Roman" w:cs="Times New Roman"/>
          <w:sz w:val="24"/>
          <w:szCs w:val="24"/>
        </w:rPr>
        <w:t>Innovision</w:t>
      </w:r>
      <w:proofErr w:type="spellEnd"/>
      <w:r w:rsidRPr="000439E0">
        <w:rPr>
          <w:rFonts w:ascii="Times New Roman" w:hAnsi="Times New Roman" w:cs="Times New Roman"/>
          <w:sz w:val="24"/>
          <w:szCs w:val="24"/>
        </w:rPr>
        <w:t xml:space="preserve"> Pro cu ecran tactil de 12,9 </w:t>
      </w:r>
      <w:proofErr w:type="spellStart"/>
      <w:r w:rsidRPr="000439E0">
        <w:rPr>
          <w:rFonts w:ascii="Times New Roman" w:hAnsi="Times New Roman" w:cs="Times New Roman"/>
          <w:sz w:val="24"/>
          <w:szCs w:val="24"/>
        </w:rPr>
        <w:t>inchi</w:t>
      </w:r>
      <w:proofErr w:type="spellEnd"/>
      <w:r w:rsidRPr="000439E0">
        <w:rPr>
          <w:rFonts w:ascii="Times New Roman" w:hAnsi="Times New Roman" w:cs="Times New Roman"/>
          <w:sz w:val="24"/>
          <w:szCs w:val="24"/>
        </w:rPr>
        <w:t xml:space="preserve">, asistentul vocal IDA cu integrare </w:t>
      </w:r>
      <w:proofErr w:type="spellStart"/>
      <w:r w:rsidRPr="000439E0">
        <w:rPr>
          <w:rFonts w:ascii="Times New Roman" w:hAnsi="Times New Roman" w:cs="Times New Roman"/>
          <w:sz w:val="24"/>
          <w:szCs w:val="24"/>
        </w:rPr>
        <w:t>ChatGPT</w:t>
      </w:r>
      <w:proofErr w:type="spellEnd"/>
      <w:r w:rsidRPr="000439E0">
        <w:rPr>
          <w:rFonts w:ascii="Times New Roman" w:hAnsi="Times New Roman" w:cs="Times New Roman"/>
          <w:sz w:val="24"/>
          <w:szCs w:val="24"/>
        </w:rPr>
        <w:t xml:space="preserve">, sistemul audio </w:t>
      </w:r>
      <w:proofErr w:type="spellStart"/>
      <w:r w:rsidRPr="000439E0">
        <w:rPr>
          <w:rFonts w:ascii="Times New Roman" w:hAnsi="Times New Roman" w:cs="Times New Roman"/>
          <w:sz w:val="24"/>
          <w:szCs w:val="24"/>
        </w:rPr>
        <w:t>Harman</w:t>
      </w:r>
      <w:proofErr w:type="spellEnd"/>
      <w:r w:rsidRPr="000439E0">
        <w:rPr>
          <w:rFonts w:ascii="Times New Roman" w:hAnsi="Times New Roman" w:cs="Times New Roman"/>
          <w:sz w:val="24"/>
          <w:szCs w:val="24"/>
        </w:rPr>
        <w:t xml:space="preserve"> </w:t>
      </w:r>
      <w:proofErr w:type="spellStart"/>
      <w:r w:rsidRPr="000439E0">
        <w:rPr>
          <w:rFonts w:ascii="Times New Roman" w:hAnsi="Times New Roman" w:cs="Times New Roman"/>
          <w:sz w:val="24"/>
          <w:szCs w:val="24"/>
        </w:rPr>
        <w:t>Kardon</w:t>
      </w:r>
      <w:proofErr w:type="spellEnd"/>
      <w:r w:rsidRPr="000439E0">
        <w:rPr>
          <w:rFonts w:ascii="Times New Roman" w:hAnsi="Times New Roman" w:cs="Times New Roman"/>
          <w:sz w:val="24"/>
          <w:szCs w:val="24"/>
        </w:rPr>
        <w:t xml:space="preserve"> cu 10 difuzoare și putere de 425 W, plafonul panoramic și scaunele frontale reglabile electric pe 12 direcții, cu funcție pneumatică de masaj. Pentru un comportament și mai dinamic, modelul poate fi echipat opțional cu anvelope </w:t>
      </w:r>
      <w:proofErr w:type="spellStart"/>
      <w:r w:rsidRPr="000439E0">
        <w:rPr>
          <w:rFonts w:ascii="Times New Roman" w:hAnsi="Times New Roman" w:cs="Times New Roman"/>
          <w:sz w:val="24"/>
          <w:szCs w:val="24"/>
        </w:rPr>
        <w:t>Bridgestone</w:t>
      </w:r>
      <w:proofErr w:type="spellEnd"/>
      <w:r w:rsidRPr="000439E0">
        <w:rPr>
          <w:rFonts w:ascii="Times New Roman" w:hAnsi="Times New Roman" w:cs="Times New Roman"/>
          <w:sz w:val="24"/>
          <w:szCs w:val="24"/>
        </w:rPr>
        <w:t xml:space="preserve"> </w:t>
      </w:r>
      <w:proofErr w:type="spellStart"/>
      <w:r w:rsidRPr="000439E0">
        <w:rPr>
          <w:rFonts w:ascii="Times New Roman" w:hAnsi="Times New Roman" w:cs="Times New Roman"/>
          <w:sz w:val="24"/>
          <w:szCs w:val="24"/>
        </w:rPr>
        <w:t>Potenza</w:t>
      </w:r>
      <w:proofErr w:type="spellEnd"/>
      <w:r w:rsidRPr="000439E0">
        <w:rPr>
          <w:rFonts w:ascii="Times New Roman" w:hAnsi="Times New Roman" w:cs="Times New Roman"/>
          <w:sz w:val="24"/>
          <w:szCs w:val="24"/>
        </w:rPr>
        <w:t xml:space="preserve"> Sport, dezvoltate special pentru ID. Polo GTI și montate pe jante de 19 </w:t>
      </w:r>
      <w:proofErr w:type="spellStart"/>
      <w:r w:rsidRPr="000439E0">
        <w:rPr>
          <w:rFonts w:ascii="Times New Roman" w:hAnsi="Times New Roman" w:cs="Times New Roman"/>
          <w:sz w:val="24"/>
          <w:szCs w:val="24"/>
        </w:rPr>
        <w:t>inchi</w:t>
      </w:r>
      <w:proofErr w:type="spellEnd"/>
      <w:r w:rsidRPr="000439E0">
        <w:rPr>
          <w:rFonts w:ascii="Times New Roman" w:hAnsi="Times New Roman" w:cs="Times New Roman"/>
          <w:sz w:val="24"/>
          <w:szCs w:val="24"/>
        </w:rPr>
        <w:t>.</w:t>
      </w:r>
    </w:p>
    <w:p w14:paraId="1BF1173A" w14:textId="77777777" w:rsidR="000439E0" w:rsidRPr="000439E0" w:rsidRDefault="000439E0" w:rsidP="000439E0">
      <w:pPr>
        <w:spacing w:after="0" w:line="240" w:lineRule="auto"/>
        <w:jc w:val="both"/>
        <w:rPr>
          <w:rFonts w:ascii="Times New Roman" w:hAnsi="Times New Roman" w:cs="Times New Roman"/>
          <w:sz w:val="24"/>
          <w:szCs w:val="24"/>
        </w:rPr>
      </w:pPr>
    </w:p>
    <w:p w14:paraId="0B14BB47" w14:textId="77777777" w:rsidR="000439E0" w:rsidRPr="000439E0" w:rsidRDefault="000439E0" w:rsidP="000439E0">
      <w:pPr>
        <w:spacing w:after="0" w:line="240" w:lineRule="auto"/>
        <w:jc w:val="both"/>
        <w:rPr>
          <w:rFonts w:ascii="Times New Roman" w:hAnsi="Times New Roman" w:cs="Times New Roman"/>
          <w:b/>
          <w:bCs/>
          <w:i/>
          <w:iCs/>
          <w:sz w:val="24"/>
          <w:szCs w:val="24"/>
        </w:rPr>
      </w:pPr>
      <w:r w:rsidRPr="000439E0">
        <w:rPr>
          <w:rFonts w:ascii="Times New Roman" w:hAnsi="Times New Roman" w:cs="Times New Roman"/>
          <w:b/>
          <w:bCs/>
          <w:i/>
          <w:iCs/>
          <w:sz w:val="24"/>
          <w:szCs w:val="24"/>
        </w:rPr>
        <w:t>10. Statut legendar, de la 39.000 euro</w:t>
      </w:r>
    </w:p>
    <w:p w14:paraId="356156E7" w14:textId="77777777" w:rsidR="000439E0" w:rsidRPr="000439E0" w:rsidRDefault="000439E0" w:rsidP="000439E0">
      <w:pPr>
        <w:spacing w:after="0" w:line="240" w:lineRule="auto"/>
        <w:jc w:val="both"/>
        <w:rPr>
          <w:rFonts w:ascii="Times New Roman" w:hAnsi="Times New Roman" w:cs="Times New Roman"/>
          <w:sz w:val="24"/>
          <w:szCs w:val="24"/>
        </w:rPr>
      </w:pPr>
      <w:r w:rsidRPr="000439E0">
        <w:rPr>
          <w:rFonts w:ascii="Times New Roman" w:hAnsi="Times New Roman" w:cs="Times New Roman"/>
          <w:sz w:val="24"/>
          <w:szCs w:val="24"/>
        </w:rPr>
        <w:t>Atât pasionații modelelor GTI, cât și cei care vor descoperi pentru prima dată farmecul acestei embleme vor regăsi numeroase detalii și trimiteri subtile integrate în întregul automobil – de la volan, scaune și instrumentarul de bord până la partea frontală, jante și alte elemente de design exterior. Toate contribuie la păstrarea unei identități care a consacrat GTI drept cel mai renumit nume din universul compactelor sportive. Disponibil din toamnă, noul Volkswagen ID. Polo GTI are un preț de pornire anunțat pentru piața din Germania de puțin sub 39.000 de euro, confirmând că performanța, tehnologia și spiritul GTI pot fi reinterpretate și amplificate prin propulsia electrică fără să-și piardă accesibilitatea.</w:t>
      </w:r>
    </w:p>
    <w:p w14:paraId="724FBA06" w14:textId="77777777" w:rsidR="000439E0" w:rsidRPr="000439E0" w:rsidRDefault="000439E0" w:rsidP="000439E0">
      <w:pPr>
        <w:spacing w:after="0" w:line="240" w:lineRule="auto"/>
        <w:jc w:val="both"/>
        <w:rPr>
          <w:rFonts w:ascii="Times New Roman" w:hAnsi="Times New Roman" w:cs="Times New Roman"/>
          <w:sz w:val="24"/>
          <w:szCs w:val="24"/>
        </w:rPr>
      </w:pPr>
    </w:p>
    <w:p w14:paraId="77A07DC6" w14:textId="77777777" w:rsidR="000439E0" w:rsidRPr="000439E0" w:rsidRDefault="000439E0" w:rsidP="000439E0">
      <w:pPr>
        <w:spacing w:after="0" w:line="240" w:lineRule="auto"/>
        <w:jc w:val="both"/>
        <w:rPr>
          <w:rFonts w:ascii="Times New Roman" w:hAnsi="Times New Roman" w:cs="Times New Roman"/>
          <w:b/>
          <w:bCs/>
          <w:sz w:val="24"/>
          <w:szCs w:val="24"/>
        </w:rPr>
      </w:pPr>
      <w:r w:rsidRPr="000439E0">
        <w:rPr>
          <w:rFonts w:ascii="Times New Roman" w:hAnsi="Times New Roman" w:cs="Times New Roman"/>
          <w:b/>
          <w:bCs/>
          <w:sz w:val="24"/>
          <w:szCs w:val="24"/>
        </w:rPr>
        <w:t>Entuziasm, sportivitate, utilitate și legendă GTI. O combinație imposibil de ignorat.</w:t>
      </w:r>
    </w:p>
    <w:p w14:paraId="63061009" w14:textId="77777777" w:rsidR="000439E0" w:rsidRPr="000439E0" w:rsidRDefault="000439E0" w:rsidP="000439E0">
      <w:pPr>
        <w:spacing w:after="0" w:line="240" w:lineRule="auto"/>
        <w:jc w:val="both"/>
        <w:rPr>
          <w:rFonts w:ascii="Times New Roman" w:hAnsi="Times New Roman" w:cs="Times New Roman"/>
          <w:sz w:val="24"/>
          <w:szCs w:val="24"/>
        </w:rPr>
      </w:pPr>
    </w:p>
    <w:p w14:paraId="7AA213E4" w14:textId="77777777" w:rsidR="000439E0" w:rsidRPr="000439E0" w:rsidRDefault="000439E0" w:rsidP="000439E0">
      <w:pPr>
        <w:spacing w:after="0" w:line="240" w:lineRule="auto"/>
        <w:jc w:val="both"/>
        <w:rPr>
          <w:rFonts w:ascii="Times New Roman" w:hAnsi="Times New Roman" w:cs="Times New Roman"/>
          <w:sz w:val="24"/>
          <w:szCs w:val="24"/>
        </w:rPr>
      </w:pPr>
    </w:p>
    <w:p w14:paraId="36E1FDE0" w14:textId="77777777" w:rsidR="000439E0" w:rsidRPr="000439E0" w:rsidRDefault="000439E0" w:rsidP="000439E0">
      <w:pPr>
        <w:spacing w:after="0" w:line="240" w:lineRule="auto"/>
        <w:jc w:val="both"/>
        <w:rPr>
          <w:rFonts w:ascii="Times New Roman" w:hAnsi="Times New Roman" w:cs="Times New Roman"/>
          <w:i/>
          <w:iCs/>
          <w:sz w:val="20"/>
          <w:szCs w:val="20"/>
        </w:rPr>
      </w:pPr>
      <w:r w:rsidRPr="000439E0">
        <w:rPr>
          <w:rFonts w:ascii="Times New Roman" w:hAnsi="Times New Roman" w:cs="Times New Roman"/>
          <w:i/>
          <w:iCs/>
          <w:sz w:val="20"/>
          <w:szCs w:val="20"/>
        </w:rPr>
        <w:t>Notă:</w:t>
      </w:r>
    </w:p>
    <w:p w14:paraId="71A15144" w14:textId="10A51850" w:rsidR="00046FFA" w:rsidRPr="000439E0" w:rsidRDefault="000439E0" w:rsidP="000439E0">
      <w:pPr>
        <w:spacing w:after="0" w:line="240" w:lineRule="auto"/>
        <w:jc w:val="both"/>
        <w:rPr>
          <w:rFonts w:ascii="Times New Roman" w:hAnsi="Times New Roman" w:cs="Times New Roman"/>
          <w:i/>
          <w:iCs/>
          <w:sz w:val="20"/>
          <w:szCs w:val="20"/>
        </w:rPr>
      </w:pPr>
      <w:r w:rsidRPr="000439E0">
        <w:rPr>
          <w:rFonts w:ascii="Times New Roman" w:hAnsi="Times New Roman" w:cs="Times New Roman"/>
          <w:i/>
          <w:iCs/>
          <w:sz w:val="20"/>
          <w:szCs w:val="20"/>
        </w:rPr>
        <w:t>Echipările, datele tehnice, prețul și disponibilitatea pot varia în funcție de piață și de configurația aleasă. Cifrele referitoare la autonomie și reîncărcare reprezintă valori estimate conform procedurilor standardizate de testare și pot diferi în utilizarea reală. Pentru informații actualizate, vă rugăm să contactați dealerii autorizați Volkswagen</w:t>
      </w:r>
      <w:r w:rsidR="00046FFA" w:rsidRPr="000439E0">
        <w:rPr>
          <w:rFonts w:ascii="Times New Roman" w:hAnsi="Times New Roman" w:cs="Times New Roman"/>
          <w:i/>
          <w:iCs/>
          <w:sz w:val="20"/>
          <w:szCs w:val="20"/>
        </w:rPr>
        <w:t>.</w:t>
      </w:r>
    </w:p>
    <w:p w14:paraId="54B78853" w14:textId="77777777" w:rsidR="00046FFA" w:rsidRPr="00046FFA" w:rsidRDefault="00046FFA" w:rsidP="00046FFA">
      <w:pPr>
        <w:spacing w:after="0" w:line="240" w:lineRule="auto"/>
        <w:jc w:val="both"/>
        <w:rPr>
          <w:rFonts w:ascii="Times New Roman" w:hAnsi="Times New Roman" w:cs="Times New Roman"/>
          <w:sz w:val="24"/>
          <w:szCs w:val="24"/>
        </w:rPr>
      </w:pPr>
    </w:p>
    <w:p w14:paraId="533E9AB6" w14:textId="77777777" w:rsidR="0026492E" w:rsidRDefault="0026492E" w:rsidP="00046FFA">
      <w:pPr>
        <w:spacing w:after="0" w:line="240" w:lineRule="auto"/>
        <w:jc w:val="both"/>
        <w:rPr>
          <w:rFonts w:ascii="Times New Roman" w:hAnsi="Times New Roman" w:cs="Times New Roman"/>
          <w:i/>
          <w:iCs/>
          <w:sz w:val="18"/>
          <w:szCs w:val="18"/>
        </w:rPr>
      </w:pPr>
    </w:p>
    <w:p w14:paraId="6A6810F2" w14:textId="0E841B3D" w:rsidR="0026492E" w:rsidRPr="0026492E" w:rsidRDefault="0026492E" w:rsidP="00046FFA">
      <w:pPr>
        <w:spacing w:after="0" w:line="240" w:lineRule="auto"/>
        <w:jc w:val="both"/>
        <w:rPr>
          <w:rFonts w:ascii="Times New Roman" w:hAnsi="Times New Roman" w:cs="Times New Roman"/>
          <w:i/>
          <w:iCs/>
          <w:sz w:val="24"/>
          <w:szCs w:val="24"/>
          <w:lang w:val="en-US"/>
        </w:rPr>
      </w:pPr>
      <w:r w:rsidRPr="0026492E">
        <w:rPr>
          <w:rFonts w:ascii="Times New Roman" w:hAnsi="Times New Roman" w:cs="Times New Roman"/>
          <w:i/>
          <w:iCs/>
          <w:sz w:val="24"/>
          <w:szCs w:val="24"/>
        </w:rPr>
        <w:t>Sursa</w:t>
      </w:r>
      <w:r w:rsidRPr="0026492E">
        <w:rPr>
          <w:rFonts w:ascii="Times New Roman" w:hAnsi="Times New Roman" w:cs="Times New Roman"/>
          <w:i/>
          <w:iCs/>
          <w:sz w:val="24"/>
          <w:szCs w:val="24"/>
          <w:lang w:val="en-US"/>
        </w:rPr>
        <w:t xml:space="preserve">: </w:t>
      </w:r>
      <w:hyperlink r:id="rId7" w:history="1">
        <w:r w:rsidRPr="0026492E">
          <w:rPr>
            <w:rStyle w:val="Hyperlink"/>
            <w:rFonts w:ascii="Times New Roman" w:hAnsi="Times New Roman" w:cs="Times New Roman"/>
            <w:i/>
            <w:iCs/>
            <w:sz w:val="24"/>
            <w:szCs w:val="24"/>
            <w:lang w:val="en-US"/>
          </w:rPr>
          <w:t>Volkswagen Romania</w:t>
        </w:r>
      </w:hyperlink>
      <w:r w:rsidRPr="0026492E">
        <w:rPr>
          <w:rFonts w:ascii="Times New Roman" w:hAnsi="Times New Roman" w:cs="Times New Roman"/>
          <w:i/>
          <w:iCs/>
          <w:sz w:val="24"/>
          <w:szCs w:val="24"/>
          <w:lang w:val="en-US"/>
        </w:rPr>
        <w:t xml:space="preserve"> / </w:t>
      </w:r>
      <w:hyperlink r:id="rId8" w:history="1">
        <w:r w:rsidRPr="0026492E">
          <w:rPr>
            <w:rStyle w:val="Hyperlink"/>
            <w:rFonts w:ascii="Times New Roman" w:hAnsi="Times New Roman" w:cs="Times New Roman"/>
            <w:i/>
            <w:iCs/>
            <w:sz w:val="24"/>
            <w:szCs w:val="24"/>
            <w:lang w:val="en-US"/>
          </w:rPr>
          <w:t>Scorpion</w:t>
        </w:r>
      </w:hyperlink>
    </w:p>
    <w:sectPr w:rsidR="0026492E" w:rsidRPr="0026492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66654" w14:textId="77777777" w:rsidR="004E6F83" w:rsidRDefault="004E6F83" w:rsidP="00945800">
      <w:pPr>
        <w:spacing w:after="0" w:line="240" w:lineRule="auto"/>
      </w:pPr>
      <w:r>
        <w:separator/>
      </w:r>
    </w:p>
  </w:endnote>
  <w:endnote w:type="continuationSeparator" w:id="0">
    <w:p w14:paraId="3F6408D8" w14:textId="77777777" w:rsidR="004E6F83" w:rsidRDefault="004E6F83" w:rsidP="00945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W Head Office">
    <w:altName w:val="Calibri"/>
    <w:charset w:val="00"/>
    <w:family w:val="swiss"/>
    <w:pitch w:val="variable"/>
    <w:sig w:usb0="A00002AF" w:usb1="5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F3FDF" w14:textId="77777777" w:rsidR="004E6F83" w:rsidRDefault="004E6F83" w:rsidP="00945800">
      <w:pPr>
        <w:spacing w:after="0" w:line="240" w:lineRule="auto"/>
      </w:pPr>
      <w:r>
        <w:separator/>
      </w:r>
    </w:p>
  </w:footnote>
  <w:footnote w:type="continuationSeparator" w:id="0">
    <w:p w14:paraId="2F139B74" w14:textId="77777777" w:rsidR="004E6F83" w:rsidRDefault="004E6F83" w:rsidP="00945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E43B" w14:textId="52BE9B6E" w:rsidR="00945800" w:rsidRPr="00945800" w:rsidRDefault="00945800">
    <w:pPr>
      <w:pStyle w:val="Antet"/>
      <w:rPr>
        <w:rFonts w:ascii="VW Head Office" w:hAnsi="VW Head Office"/>
        <w:lang w:val="en-US"/>
      </w:rPr>
    </w:pPr>
    <w:r>
      <w:rPr>
        <w:rFonts w:ascii="VW Head Office" w:hAnsi="VW Head Office"/>
        <w:noProof/>
        <w:lang w:val="en-US"/>
      </w:rPr>
      <w:drawing>
        <wp:anchor distT="0" distB="0" distL="114300" distR="114300" simplePos="0" relativeHeight="251658240" behindDoc="1" locked="0" layoutInCell="1" allowOverlap="1" wp14:anchorId="4B13DFE4" wp14:editId="6796AF9A">
          <wp:simplePos x="0" y="0"/>
          <wp:positionH relativeFrom="column">
            <wp:posOffset>5181600</wp:posOffset>
          </wp:positionH>
          <wp:positionV relativeFrom="paragraph">
            <wp:posOffset>-381000</wp:posOffset>
          </wp:positionV>
          <wp:extent cx="1409700" cy="833755"/>
          <wp:effectExtent l="0" t="0" r="0" b="0"/>
          <wp:wrapTight wrapText="bothSides">
            <wp:wrapPolygon edited="0">
              <wp:start x="9049" y="2961"/>
              <wp:lineTo x="7589" y="5429"/>
              <wp:lineTo x="6130" y="9871"/>
              <wp:lineTo x="6130" y="12338"/>
              <wp:lineTo x="8465" y="17273"/>
              <wp:lineTo x="8757" y="18260"/>
              <wp:lineTo x="12551" y="18260"/>
              <wp:lineTo x="13135" y="17273"/>
              <wp:lineTo x="15178" y="12832"/>
              <wp:lineTo x="15470" y="9871"/>
              <wp:lineTo x="13719" y="4935"/>
              <wp:lineTo x="12259" y="2961"/>
              <wp:lineTo x="9049" y="2961"/>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1">
                    <a:extLst>
                      <a:ext uri="{28A0092B-C50C-407E-A947-70E740481C1C}">
                        <a14:useLocalDpi xmlns:a14="http://schemas.microsoft.com/office/drawing/2010/main" val="0"/>
                      </a:ext>
                    </a:extLst>
                  </a:blip>
                  <a:stretch>
                    <a:fillRect/>
                  </a:stretch>
                </pic:blipFill>
                <pic:spPr>
                  <a:xfrm>
                    <a:off x="0" y="0"/>
                    <a:ext cx="1409700" cy="833755"/>
                  </a:xfrm>
                  <a:prstGeom prst="rect">
                    <a:avLst/>
                  </a:prstGeom>
                </pic:spPr>
              </pic:pic>
            </a:graphicData>
          </a:graphic>
          <wp14:sizeRelH relativeFrom="page">
            <wp14:pctWidth>0</wp14:pctWidth>
          </wp14:sizeRelH>
          <wp14:sizeRelV relativeFrom="page">
            <wp14:pctHeight>0</wp14:pctHeight>
          </wp14:sizeRelV>
        </wp:anchor>
      </w:drawing>
    </w:r>
    <w:r w:rsidRPr="00945800">
      <w:rPr>
        <w:rFonts w:ascii="VW Head Office" w:hAnsi="VW Head Office"/>
        <w:lang w:val="en-US"/>
      </w:rPr>
      <w:t>Scorpion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9277C"/>
    <w:multiLevelType w:val="hybridMultilevel"/>
    <w:tmpl w:val="54DE2AE0"/>
    <w:lvl w:ilvl="0" w:tplc="491AC3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130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C07"/>
    <w:rsid w:val="000439E0"/>
    <w:rsid w:val="00046FFA"/>
    <w:rsid w:val="00161D73"/>
    <w:rsid w:val="00185756"/>
    <w:rsid w:val="001C4B22"/>
    <w:rsid w:val="0026492E"/>
    <w:rsid w:val="002748F8"/>
    <w:rsid w:val="003124B3"/>
    <w:rsid w:val="00443826"/>
    <w:rsid w:val="00476A1D"/>
    <w:rsid w:val="004E6F83"/>
    <w:rsid w:val="005F57C5"/>
    <w:rsid w:val="006A2E4E"/>
    <w:rsid w:val="007246DD"/>
    <w:rsid w:val="00755D1D"/>
    <w:rsid w:val="0080550D"/>
    <w:rsid w:val="00945800"/>
    <w:rsid w:val="0096152C"/>
    <w:rsid w:val="00981CC7"/>
    <w:rsid w:val="00AC418F"/>
    <w:rsid w:val="00B201EF"/>
    <w:rsid w:val="00BC0485"/>
    <w:rsid w:val="00E634CF"/>
    <w:rsid w:val="00E73639"/>
    <w:rsid w:val="00F33C07"/>
    <w:rsid w:val="00FC2BBE"/>
    <w:rsid w:val="00FD3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1A54"/>
  <w15:chartTrackingRefBased/>
  <w15:docId w15:val="{5D3F6295-0D96-4294-B916-AB8AC804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94580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945800"/>
    <w:rPr>
      <w:lang w:val="ro-RO"/>
    </w:rPr>
  </w:style>
  <w:style w:type="paragraph" w:styleId="Subsol">
    <w:name w:val="footer"/>
    <w:basedOn w:val="Normal"/>
    <w:link w:val="SubsolCaracter"/>
    <w:uiPriority w:val="99"/>
    <w:unhideWhenUsed/>
    <w:rsid w:val="0094580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945800"/>
    <w:rPr>
      <w:lang w:val="ro-RO"/>
    </w:rPr>
  </w:style>
  <w:style w:type="paragraph" w:styleId="Listparagraf">
    <w:name w:val="List Paragraph"/>
    <w:basedOn w:val="Normal"/>
    <w:uiPriority w:val="34"/>
    <w:qFormat/>
    <w:rsid w:val="00945800"/>
    <w:pPr>
      <w:ind w:left="720"/>
      <w:contextualSpacing/>
    </w:pPr>
  </w:style>
  <w:style w:type="character" w:styleId="Hyperlink">
    <w:name w:val="Hyperlink"/>
    <w:basedOn w:val="Fontdeparagrafimplicit"/>
    <w:uiPriority w:val="99"/>
    <w:unhideWhenUsed/>
    <w:rsid w:val="0026492E"/>
    <w:rPr>
      <w:color w:val="0563C1" w:themeColor="hyperlink"/>
      <w:u w:val="single"/>
    </w:rPr>
  </w:style>
  <w:style w:type="character" w:styleId="MeniuneNerezolvat">
    <w:name w:val="Unresolved Mention"/>
    <w:basedOn w:val="Fontdeparagrafimplicit"/>
    <w:uiPriority w:val="99"/>
    <w:semiHidden/>
    <w:unhideWhenUsed/>
    <w:rsid w:val="002649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67605">
      <w:bodyDiv w:val="1"/>
      <w:marLeft w:val="0"/>
      <w:marRight w:val="0"/>
      <w:marTop w:val="0"/>
      <w:marBottom w:val="0"/>
      <w:divBdr>
        <w:top w:val="none" w:sz="0" w:space="0" w:color="auto"/>
        <w:left w:val="none" w:sz="0" w:space="0" w:color="auto"/>
        <w:bottom w:val="none" w:sz="0" w:space="0" w:color="auto"/>
        <w:right w:val="none" w:sz="0" w:space="0" w:color="auto"/>
      </w:divBdr>
    </w:div>
    <w:div w:id="617178464">
      <w:bodyDiv w:val="1"/>
      <w:marLeft w:val="0"/>
      <w:marRight w:val="0"/>
      <w:marTop w:val="0"/>
      <w:marBottom w:val="0"/>
      <w:divBdr>
        <w:top w:val="none" w:sz="0" w:space="0" w:color="auto"/>
        <w:left w:val="none" w:sz="0" w:space="0" w:color="auto"/>
        <w:bottom w:val="none" w:sz="0" w:space="0" w:color="auto"/>
        <w:right w:val="none" w:sz="0" w:space="0" w:color="auto"/>
      </w:divBdr>
    </w:div>
    <w:div w:id="1631010932">
      <w:bodyDiv w:val="1"/>
      <w:marLeft w:val="0"/>
      <w:marRight w:val="0"/>
      <w:marTop w:val="0"/>
      <w:marBottom w:val="0"/>
      <w:divBdr>
        <w:top w:val="none" w:sz="0" w:space="0" w:color="auto"/>
        <w:left w:val="none" w:sz="0" w:space="0" w:color="auto"/>
        <w:bottom w:val="none" w:sz="0" w:space="0" w:color="auto"/>
        <w:right w:val="none" w:sz="0" w:space="0" w:color="auto"/>
      </w:divBdr>
    </w:div>
    <w:div w:id="189191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rpion.ro/" TargetMode="External"/><Relationship Id="rId3" Type="http://schemas.openxmlformats.org/officeDocument/2006/relationships/settings" Target="settings.xml"/><Relationship Id="rId7" Type="http://schemas.openxmlformats.org/officeDocument/2006/relationships/hyperlink" Target="https://www.volkswagen.ro/brand-si-experienta/news/10-motive-sa-ti-doresti-primul-gti-100percent-electr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1297</Words>
  <Characters>7526</Characters>
  <Application>Microsoft Office Word</Application>
  <DocSecurity>0</DocSecurity>
  <Lines>62</Lines>
  <Paragraphs>17</Paragraphs>
  <ScaleCrop>false</ScaleCrop>
  <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stefan</dc:creator>
  <cp:keywords/>
  <dc:description/>
  <cp:lastModifiedBy>Dan Stefan</cp:lastModifiedBy>
  <cp:revision>17</cp:revision>
  <dcterms:created xsi:type="dcterms:W3CDTF">2024-03-01T04:56:00Z</dcterms:created>
  <dcterms:modified xsi:type="dcterms:W3CDTF">2026-07-29T05:56:00Z</dcterms:modified>
</cp:coreProperties>
</file>